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firstLine="2615"/>
        <w:spacing w:line="2130" w:lineRule="exact"/>
        <w:rPr/>
      </w:pPr>
      <w:r>
        <w:rPr>
          <w:position w:val="-42"/>
        </w:rPr>
        <w:drawing>
          <wp:inline distT="0" distB="0" distL="0" distR="0">
            <wp:extent cx="1797011" cy="1352501"/>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797011" cy="1352501"/>
                    </a:xfrm>
                    <a:prstGeom prst="rect">
                      <a:avLst/>
                    </a:prstGeom>
                  </pic:spPr>
                </pic:pic>
              </a:graphicData>
            </a:graphic>
          </wp:inline>
        </w:drawing>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BodyText"/>
        <w:ind w:left="2460" w:right="602" w:hanging="2056"/>
        <w:spacing w:before="153" w:line="294" w:lineRule="auto"/>
        <w:outlineLvl w:val="0"/>
        <w:rPr>
          <w:sz w:val="43"/>
          <w:szCs w:val="43"/>
        </w:rPr>
      </w:pPr>
      <w:r>
        <w:rPr>
          <w:rFonts w:ascii="Times New Roman" w:hAnsi="Times New Roman" w:eastAsia="Times New Roman" w:cs="Times New Roman"/>
          <w:sz w:val="47"/>
          <w:szCs w:val="47"/>
          <w:b/>
          <w:bCs/>
        </w:rPr>
        <w:t>LBMA</w:t>
      </w:r>
      <w:r>
        <w:rPr>
          <w:rFonts w:ascii="Times New Roman" w:hAnsi="Times New Roman" w:eastAsia="Times New Roman" w:cs="Times New Roman"/>
          <w:sz w:val="47"/>
          <w:szCs w:val="47"/>
          <w:b/>
          <w:bCs/>
          <w:spacing w:val="7"/>
        </w:rPr>
        <w:t xml:space="preserve"> </w:t>
      </w:r>
      <w:r>
        <w:rPr>
          <w:sz w:val="47"/>
          <w:szCs w:val="47"/>
          <w:b/>
          <w:bCs/>
          <w:spacing w:val="7"/>
        </w:rPr>
        <w:t>负责任白银供应链尽职调查</w:t>
      </w:r>
      <w:r>
        <w:rPr>
          <w:sz w:val="47"/>
          <w:szCs w:val="47"/>
          <w:spacing w:val="3"/>
        </w:rPr>
        <w:t xml:space="preserve"> </w:t>
      </w:r>
      <w:r>
        <w:rPr>
          <w:sz w:val="43"/>
          <w:szCs w:val="43"/>
          <w:b/>
          <w:bCs/>
          <w:spacing w:val="-34"/>
        </w:rPr>
        <w:t>管</w:t>
      </w:r>
      <w:r>
        <w:rPr>
          <w:sz w:val="43"/>
          <w:szCs w:val="43"/>
          <w:spacing w:val="57"/>
        </w:rPr>
        <w:t xml:space="preserve">  </w:t>
      </w:r>
      <w:r>
        <w:rPr>
          <w:sz w:val="43"/>
          <w:szCs w:val="43"/>
          <w:b/>
          <w:bCs/>
          <w:spacing w:val="-34"/>
        </w:rPr>
        <w:t>理</w:t>
      </w:r>
      <w:r>
        <w:rPr>
          <w:sz w:val="43"/>
          <w:szCs w:val="43"/>
          <w:spacing w:val="61"/>
        </w:rPr>
        <w:t xml:space="preserve">  </w:t>
      </w:r>
      <w:r>
        <w:rPr>
          <w:sz w:val="43"/>
          <w:szCs w:val="43"/>
          <w:b/>
          <w:bCs/>
          <w:spacing w:val="-34"/>
        </w:rPr>
        <w:t>体</w:t>
      </w:r>
      <w:r>
        <w:rPr>
          <w:sz w:val="43"/>
          <w:szCs w:val="43"/>
          <w:spacing w:val="80"/>
        </w:rPr>
        <w:t xml:space="preserve">  </w:t>
      </w:r>
      <w:r>
        <w:rPr>
          <w:sz w:val="43"/>
          <w:szCs w:val="43"/>
          <w:b/>
          <w:bCs/>
          <w:spacing w:val="-34"/>
        </w:rPr>
        <w:t>系</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344"/>
        <w:spacing w:before="68" w:line="221" w:lineRule="auto"/>
        <w:rPr/>
      </w:pPr>
      <w:r>
        <w:rPr>
          <w:spacing w:val="-18"/>
          <w:position w:val="-1"/>
        </w:rPr>
        <w:t>2</w:t>
      </w:r>
      <w:r>
        <w:rPr>
          <w:spacing w:val="-42"/>
          <w:position w:val="-1"/>
        </w:rPr>
        <w:t xml:space="preserve"> </w:t>
      </w:r>
      <w:r>
        <w:rPr>
          <w:spacing w:val="-18"/>
          <w:position w:val="-1"/>
        </w:rPr>
        <w:t>0</w:t>
      </w:r>
      <w:r>
        <w:rPr>
          <w:spacing w:val="-47"/>
          <w:position w:val="-1"/>
        </w:rPr>
        <w:t xml:space="preserve"> </w:t>
      </w:r>
      <w:r>
        <w:rPr>
          <w:spacing w:val="-18"/>
          <w:position w:val="-1"/>
        </w:rPr>
        <w:t>2</w:t>
      </w:r>
      <w:r>
        <w:rPr>
          <w:spacing w:val="-50"/>
          <w:position w:val="-1"/>
        </w:rPr>
        <w:t xml:space="preserve"> </w:t>
      </w:r>
      <w:r>
        <w:rPr>
          <w:spacing w:val="-18"/>
          <w:position w:val="-1"/>
        </w:rPr>
        <w:t>4</w:t>
      </w:r>
      <w:r>
        <w:rPr>
          <w:spacing w:val="-39"/>
          <w:position w:val="-1"/>
        </w:rPr>
        <w:t xml:space="preserve"> </w:t>
      </w:r>
      <w:r>
        <w:rPr>
          <w:spacing w:val="-18"/>
          <w:position w:val="-1"/>
        </w:rPr>
        <w:t>年</w:t>
      </w:r>
      <w:r>
        <w:rPr>
          <w:spacing w:val="-45"/>
          <w:position w:val="-1"/>
        </w:rPr>
        <w:t xml:space="preserve"> </w:t>
      </w:r>
      <w:r>
        <w:rPr>
          <w:spacing w:val="-18"/>
          <w:position w:val="-1"/>
        </w:rPr>
        <w:t>3</w:t>
      </w:r>
      <w:r>
        <w:rPr>
          <w:spacing w:val="-33"/>
          <w:position w:val="-1"/>
        </w:rPr>
        <w:t xml:space="preserve"> </w:t>
      </w:r>
      <w:r>
        <w:rPr>
          <w:spacing w:val="-18"/>
          <w:position w:val="-1"/>
        </w:rPr>
        <w:t>月</w:t>
      </w:r>
      <w:r>
        <w:rPr>
          <w:spacing w:val="-33"/>
          <w:position w:val="-1"/>
        </w:rPr>
        <w:t xml:space="preserve"> </w:t>
      </w:r>
      <w:r>
        <w:rPr>
          <w:spacing w:val="-18"/>
          <w:position w:val="-1"/>
        </w:rPr>
        <w:t>1</w:t>
      </w:r>
      <w:r>
        <w:rPr>
          <w:spacing w:val="-34"/>
          <w:position w:val="-1"/>
        </w:rPr>
        <w:t xml:space="preserve"> </w:t>
      </w:r>
      <w:r>
        <w:rPr>
          <w:spacing w:val="-18"/>
          <w:position w:val="-1"/>
        </w:rPr>
        <w:t>1</w:t>
      </w:r>
      <w:r>
        <w:rPr>
          <w:spacing w:val="-18"/>
          <w:position w:val="-1"/>
        </w:rPr>
        <w:t xml:space="preserve"> </w:t>
      </w:r>
      <w:r>
        <w:rPr>
          <w:spacing w:val="-18"/>
          <w:position w:val="-1"/>
        </w:rPr>
        <w:t>日</w:t>
      </w:r>
      <w:r>
        <w:rPr>
          <w:spacing w:val="-37"/>
          <w:position w:val="-1"/>
        </w:rPr>
        <w:t xml:space="preserve"> </w:t>
      </w:r>
      <w:r>
        <w:rPr>
          <w:spacing w:val="-18"/>
          <w:position w:val="-1"/>
        </w:rPr>
        <w:t>发</w:t>
      </w:r>
      <w:r>
        <w:rPr>
          <w:spacing w:val="-41"/>
          <w:position w:val="-1"/>
        </w:rPr>
        <w:t xml:space="preserve"> </w:t>
      </w:r>
      <w:r>
        <w:rPr>
          <w:spacing w:val="-18"/>
          <w:position w:val="-1"/>
        </w:rPr>
        <w:t>布</w:t>
      </w:r>
      <w:r>
        <w:rPr>
          <w:spacing w:val="3"/>
          <w:position w:val="-1"/>
        </w:rPr>
        <w:t xml:space="preserve">                             </w:t>
      </w:r>
      <w:r>
        <w:rPr>
          <w:b/>
          <w:bCs/>
          <w:spacing w:val="-18"/>
          <w:position w:val="1"/>
        </w:rPr>
        <w:t>2</w:t>
      </w:r>
      <w:r>
        <w:rPr>
          <w:spacing w:val="-32"/>
          <w:position w:val="1"/>
        </w:rPr>
        <w:t xml:space="preserve"> </w:t>
      </w:r>
      <w:r>
        <w:rPr>
          <w:b/>
          <w:bCs/>
          <w:spacing w:val="-18"/>
          <w:position w:val="1"/>
        </w:rPr>
        <w:t>0</w:t>
      </w:r>
      <w:r>
        <w:rPr>
          <w:spacing w:val="-46"/>
          <w:position w:val="1"/>
        </w:rPr>
        <w:t xml:space="preserve"> </w:t>
      </w:r>
      <w:r>
        <w:rPr>
          <w:b/>
          <w:bCs/>
          <w:spacing w:val="-18"/>
          <w:position w:val="1"/>
        </w:rPr>
        <w:t>2</w:t>
      </w:r>
      <w:r>
        <w:rPr>
          <w:spacing w:val="-49"/>
          <w:position w:val="1"/>
        </w:rPr>
        <w:t xml:space="preserve"> </w:t>
      </w:r>
      <w:r>
        <w:rPr>
          <w:b/>
          <w:bCs/>
          <w:spacing w:val="-18"/>
          <w:position w:val="1"/>
        </w:rPr>
        <w:t>4</w:t>
      </w:r>
      <w:r>
        <w:rPr>
          <w:spacing w:val="-37"/>
          <w:position w:val="1"/>
        </w:rPr>
        <w:t xml:space="preserve"> </w:t>
      </w:r>
      <w:r>
        <w:rPr>
          <w:b/>
          <w:bCs/>
          <w:spacing w:val="-18"/>
          <w:position w:val="1"/>
        </w:rPr>
        <w:t>年</w:t>
      </w:r>
      <w:r>
        <w:rPr>
          <w:spacing w:val="-44"/>
          <w:position w:val="1"/>
        </w:rPr>
        <w:t xml:space="preserve"> </w:t>
      </w:r>
      <w:r>
        <w:rPr>
          <w:b/>
          <w:bCs/>
          <w:spacing w:val="-18"/>
          <w:position w:val="1"/>
        </w:rPr>
        <w:t>3</w:t>
      </w:r>
      <w:r>
        <w:rPr>
          <w:spacing w:val="-32"/>
          <w:position w:val="1"/>
        </w:rPr>
        <w:t xml:space="preserve"> </w:t>
      </w:r>
      <w:r>
        <w:rPr>
          <w:b/>
          <w:bCs/>
          <w:spacing w:val="-18"/>
          <w:position w:val="1"/>
        </w:rPr>
        <w:t>月</w:t>
      </w:r>
      <w:r>
        <w:rPr>
          <w:spacing w:val="-32"/>
          <w:position w:val="1"/>
        </w:rPr>
        <w:t xml:space="preserve"> </w:t>
      </w:r>
      <w:r>
        <w:rPr>
          <w:b/>
          <w:bCs/>
          <w:spacing w:val="-18"/>
          <w:position w:val="1"/>
        </w:rPr>
        <w:t>1</w:t>
      </w:r>
      <w:r>
        <w:rPr>
          <w:spacing w:val="-33"/>
          <w:position w:val="1"/>
        </w:rPr>
        <w:t xml:space="preserve"> </w:t>
      </w:r>
      <w:r>
        <w:rPr>
          <w:b/>
          <w:bCs/>
          <w:spacing w:val="-18"/>
          <w:position w:val="1"/>
        </w:rPr>
        <w:t>1</w:t>
      </w:r>
      <w:r>
        <w:rPr>
          <w:spacing w:val="-18"/>
          <w:position w:val="1"/>
        </w:rPr>
        <w:t xml:space="preserve"> </w:t>
      </w:r>
      <w:r>
        <w:rPr>
          <w:b/>
          <w:bCs/>
          <w:spacing w:val="-18"/>
          <w:position w:val="1"/>
        </w:rPr>
        <w:t>日</w:t>
      </w:r>
      <w:r>
        <w:rPr>
          <w:spacing w:val="-37"/>
          <w:position w:val="1"/>
        </w:rPr>
        <w:t xml:space="preserve"> </w:t>
      </w:r>
      <w:r>
        <w:rPr>
          <w:b/>
          <w:bCs/>
          <w:spacing w:val="-18"/>
          <w:position w:val="1"/>
        </w:rPr>
        <w:t>实</w:t>
      </w:r>
      <w:r>
        <w:rPr>
          <w:spacing w:val="-42"/>
          <w:position w:val="1"/>
        </w:rPr>
        <w:t xml:space="preserve"> </w:t>
      </w:r>
      <w:r>
        <w:rPr>
          <w:b/>
          <w:bCs/>
          <w:spacing w:val="-18"/>
          <w:position w:val="1"/>
        </w:rPr>
        <w:t>施</w:t>
      </w:r>
    </w:p>
    <w:p>
      <w:pPr>
        <w:spacing w:line="221" w:lineRule="auto"/>
        <w:sectPr>
          <w:footerReference w:type="default" r:id="rId1"/>
          <w:pgSz w:w="11900" w:h="16840"/>
          <w:pgMar w:top="1431" w:right="1785" w:bottom="2519" w:left="1785" w:header="0" w:footer="2500" w:gutter="0"/>
        </w:sectPr>
        <w:rPr/>
      </w:pPr>
    </w:p>
    <w:sdt>
      <w:sdtPr>
        <w:rPr>
          <w:rFonts w:ascii="SimHei" w:hAnsi="SimHei" w:eastAsia="SimHei" w:cs="SimHei"/>
          <w:sz w:val="26"/>
          <w:szCs w:val="26"/>
        </w:rPr>
        <w:docPartObj>
          <w:docPartGallery w:val="Table of Contents"/>
          <w:docPartUnique/>
        </w:docPartObj>
      </w:sdtPr>
      <w:sdtEndPr>
        <w:rPr>
          <w:rFonts w:ascii="Times New Roman" w:hAnsi="Times New Roman" w:eastAsia="Times New Roman" w:cs="Times New Roman"/>
          <w:sz w:val="19"/>
          <w:szCs w:val="19"/>
        </w:rPr>
      </w:sdtEndPr>
      <w:sdtContent>
        <w:p>
          <w:pPr>
            <w:ind w:left="3838"/>
            <w:spacing w:before="52" w:line="222" w:lineRule="auto"/>
            <w:rPr>
              <w:rFonts w:ascii="SimHei" w:hAnsi="SimHei" w:eastAsia="SimHei" w:cs="SimHei"/>
              <w:sz w:val="26"/>
              <w:szCs w:val="26"/>
            </w:rPr>
          </w:pPr>
          <w:r>
            <w:rPr>
              <w:rFonts w:ascii="SimHei" w:hAnsi="SimHei" w:eastAsia="SimHei" w:cs="SimHei"/>
              <w:sz w:val="26"/>
              <w:szCs w:val="26"/>
              <w:b/>
              <w:bCs/>
            </w:rPr>
            <w:t>目录</w:t>
          </w:r>
        </w:p>
        <w:p>
          <w:pPr>
            <w:ind w:left="215"/>
            <w:spacing w:before="165" w:line="221" w:lineRule="auto"/>
            <w:tabs>
              <w:tab w:val="right" w:leader="dot" w:pos="7937"/>
            </w:tabs>
            <w:rPr>
              <w:rFonts w:ascii="Times New Roman" w:hAnsi="Times New Roman" w:eastAsia="Times New Roman" w:cs="Times New Roman"/>
              <w:sz w:val="19"/>
              <w:szCs w:val="19"/>
            </w:rPr>
          </w:pPr>
          <w:hyperlink w:history="true" w:anchor="bookmark1">
            <w:r>
              <w:rPr>
                <w:rFonts w:ascii="Arial" w:hAnsi="Arial" w:eastAsia="Arial" w:cs="Arial"/>
                <w:sz w:val="19"/>
                <w:szCs w:val="19"/>
                <w:b/>
                <w:bCs/>
                <w:spacing w:val="-2"/>
              </w:rPr>
              <w:t>LBMA</w:t>
            </w:r>
            <w:r>
              <w:rPr>
                <w:rFonts w:ascii="SimHei" w:hAnsi="SimHei" w:eastAsia="SimHei" w:cs="SimHei"/>
                <w:sz w:val="19"/>
                <w:szCs w:val="19"/>
                <w:b/>
                <w:bCs/>
                <w:spacing w:val="-2"/>
              </w:rPr>
              <w:t>负责任白银供应链尽职调查</w:t>
            </w:r>
            <w:r>
              <w:rPr>
                <w:rFonts w:ascii="SimHei" w:hAnsi="SimHei" w:eastAsia="SimHei" w:cs="SimHei"/>
                <w:sz w:val="19"/>
                <w:szCs w:val="19"/>
                <w:spacing w:val="-57"/>
              </w:rPr>
              <w:t xml:space="preserve"> </w:t>
            </w:r>
            <w:r>
              <w:rPr>
                <w:rFonts w:ascii="SimHei" w:hAnsi="SimHei" w:eastAsia="SimHei" w:cs="SimHei"/>
                <w:sz w:val="19"/>
                <w:szCs w:val="19"/>
              </w:rPr>
              <w:tab/>
            </w:r>
            <w:r>
              <w:rPr>
                <w:rFonts w:ascii="SimHei" w:hAnsi="SimHei" w:eastAsia="SimHei" w:cs="SimHei"/>
                <w:sz w:val="19"/>
                <w:szCs w:val="19"/>
                <w:spacing w:val="-39"/>
              </w:rPr>
              <w:t xml:space="preserve"> </w:t>
            </w:r>
            <w:r>
              <w:rPr>
                <w:rFonts w:ascii="Times New Roman" w:hAnsi="Times New Roman" w:eastAsia="Times New Roman" w:cs="Times New Roman"/>
                <w:sz w:val="19"/>
                <w:szCs w:val="19"/>
              </w:rPr>
              <w:t>1</w:t>
            </w:r>
          </w:hyperlink>
        </w:p>
        <w:p>
          <w:pPr>
            <w:ind w:left="217"/>
            <w:spacing w:before="92" w:line="222" w:lineRule="auto"/>
            <w:tabs>
              <w:tab w:val="right" w:leader="dot" w:pos="7955"/>
            </w:tabs>
            <w:rPr>
              <w:rFonts w:ascii="Times New Roman" w:hAnsi="Times New Roman" w:eastAsia="Times New Roman" w:cs="Times New Roman"/>
              <w:sz w:val="19"/>
              <w:szCs w:val="19"/>
            </w:rPr>
          </w:pPr>
          <w:hyperlink w:history="true" w:anchor="bookmark2">
            <w:r>
              <w:rPr>
                <w:rFonts w:ascii="SimHei" w:hAnsi="SimHei" w:eastAsia="SimHei" w:cs="SimHei"/>
                <w:sz w:val="19"/>
                <w:szCs w:val="19"/>
                <w:b/>
                <w:bCs/>
                <w:spacing w:val="-5"/>
              </w:rPr>
              <w:t>白银供应链尽职调查政策</w:t>
            </w:r>
            <w:r>
              <w:rPr>
                <w:rFonts w:ascii="SimHei" w:hAnsi="SimHei" w:eastAsia="SimHei" w:cs="SimHei"/>
                <w:sz w:val="19"/>
                <w:szCs w:val="19"/>
                <w:spacing w:val="-66"/>
              </w:rPr>
              <w:t xml:space="preserve"> </w:t>
            </w:r>
            <w:r>
              <w:rPr>
                <w:rFonts w:ascii="SimHei" w:hAnsi="SimHei" w:eastAsia="SimHei" w:cs="SimHei"/>
                <w:sz w:val="19"/>
                <w:szCs w:val="19"/>
              </w:rPr>
              <w:tab/>
            </w:r>
            <w:r>
              <w:rPr>
                <w:rFonts w:ascii="SimHei" w:hAnsi="SimHei" w:eastAsia="SimHei" w:cs="SimHei"/>
                <w:sz w:val="19"/>
                <w:szCs w:val="19"/>
                <w:spacing w:val="-29"/>
              </w:rPr>
              <w:t xml:space="preserve"> </w:t>
            </w:r>
            <w:r>
              <w:rPr>
                <w:rFonts w:ascii="Times New Roman" w:hAnsi="Times New Roman" w:eastAsia="Times New Roman" w:cs="Times New Roman"/>
                <w:sz w:val="19"/>
                <w:szCs w:val="19"/>
                <w:b/>
                <w:bCs/>
              </w:rPr>
              <w:t>3</w:t>
            </w:r>
          </w:hyperlink>
        </w:p>
        <w:p>
          <w:pPr>
            <w:ind w:left="215"/>
            <w:spacing w:before="63" w:line="223" w:lineRule="auto"/>
            <w:tabs>
              <w:tab w:val="right" w:leader="dot" w:pos="7935"/>
            </w:tabs>
            <w:rPr>
              <w:rFonts w:ascii="Times New Roman" w:hAnsi="Times New Roman" w:eastAsia="Times New Roman" w:cs="Times New Roman"/>
              <w:sz w:val="19"/>
              <w:szCs w:val="19"/>
            </w:rPr>
          </w:pPr>
          <w:hyperlink w:history="true" w:anchor="bookmark3">
            <w:r>
              <w:rPr>
                <w:rFonts w:ascii="Arial" w:hAnsi="Arial" w:eastAsia="Arial" w:cs="Arial"/>
                <w:sz w:val="19"/>
                <w:szCs w:val="19"/>
                <w:b/>
                <w:bCs/>
              </w:rPr>
              <w:t>1</w:t>
            </w:r>
            <w:r>
              <w:rPr>
                <w:rFonts w:ascii="Arial" w:hAnsi="Arial" w:eastAsia="Arial" w:cs="Arial"/>
                <w:sz w:val="19"/>
                <w:szCs w:val="19"/>
                <w:b/>
                <w:bCs/>
                <w:spacing w:val="29"/>
              </w:rPr>
              <w:t xml:space="preserve"> </w:t>
            </w:r>
            <w:r>
              <w:rPr>
                <w:rFonts w:ascii="SimHei" w:hAnsi="SimHei" w:eastAsia="SimHei" w:cs="SimHei"/>
                <w:sz w:val="19"/>
                <w:szCs w:val="19"/>
                <w:b/>
                <w:bCs/>
              </w:rPr>
              <w:t>适用范围</w:t>
            </w:r>
            <w:r>
              <w:rPr>
                <w:rFonts w:ascii="SimHei" w:hAnsi="SimHei" w:eastAsia="SimHei" w:cs="SimHei"/>
                <w:sz w:val="19"/>
                <w:szCs w:val="19"/>
                <w:spacing w:val="-81"/>
              </w:rPr>
              <w:t xml:space="preserve"> </w:t>
            </w:r>
            <w:r>
              <w:rPr>
                <w:rFonts w:ascii="SimHei" w:hAnsi="SimHei" w:eastAsia="SimHei" w:cs="SimHei"/>
                <w:sz w:val="19"/>
                <w:szCs w:val="19"/>
              </w:rPr>
              <w:tab/>
            </w:r>
            <w:r>
              <w:rPr>
                <w:rFonts w:ascii="SimHei" w:hAnsi="SimHei" w:eastAsia="SimHei" w:cs="SimHei"/>
                <w:sz w:val="19"/>
                <w:szCs w:val="19"/>
                <w:spacing w:val="-69"/>
              </w:rPr>
              <w:t xml:space="preserve"> </w:t>
            </w:r>
            <w:r>
              <w:rPr>
                <w:rFonts w:ascii="Times New Roman" w:hAnsi="Times New Roman" w:eastAsia="Times New Roman" w:cs="Times New Roman"/>
                <w:sz w:val="19"/>
                <w:szCs w:val="19"/>
                <w:b/>
                <w:bCs/>
              </w:rPr>
              <w:t>4</w:t>
            </w:r>
          </w:hyperlink>
        </w:p>
        <w:p>
          <w:pPr>
            <w:ind w:left="215"/>
            <w:spacing w:before="81" w:line="222" w:lineRule="auto"/>
            <w:tabs>
              <w:tab w:val="right" w:leader="dot" w:pos="7945"/>
            </w:tabs>
            <w:rPr>
              <w:rFonts w:ascii="Times New Roman" w:hAnsi="Times New Roman" w:eastAsia="Times New Roman" w:cs="Times New Roman"/>
              <w:sz w:val="19"/>
              <w:szCs w:val="19"/>
            </w:rPr>
          </w:pPr>
          <w:hyperlink w:history="true" w:anchor="bookmark4">
            <w:r>
              <w:rPr>
                <w:rFonts w:ascii="Arial" w:hAnsi="Arial" w:eastAsia="Arial" w:cs="Arial"/>
                <w:sz w:val="19"/>
                <w:szCs w:val="19"/>
                <w:spacing w:val="2"/>
              </w:rPr>
              <w:t>2</w:t>
            </w:r>
            <w:r>
              <w:rPr>
                <w:rFonts w:ascii="Arial" w:hAnsi="Arial" w:eastAsia="Arial" w:cs="Arial"/>
                <w:sz w:val="19"/>
                <w:szCs w:val="19"/>
                <w:spacing w:val="39"/>
              </w:rPr>
              <w:t xml:space="preserve"> </w:t>
            </w:r>
            <w:r>
              <w:rPr>
                <w:rFonts w:ascii="SimHei" w:hAnsi="SimHei" w:eastAsia="SimHei" w:cs="SimHei"/>
                <w:sz w:val="19"/>
                <w:szCs w:val="19"/>
                <w:spacing w:val="2"/>
              </w:rPr>
              <w:t>引用文件</w:t>
            </w:r>
            <w:r>
              <w:rPr>
                <w:rFonts w:ascii="SimHei" w:hAnsi="SimHei" w:eastAsia="SimHei" w:cs="SimHei"/>
                <w:sz w:val="19"/>
                <w:szCs w:val="19"/>
                <w:spacing w:val="-74"/>
              </w:rPr>
              <w:t xml:space="preserve"> </w:t>
            </w:r>
            <w:r>
              <w:rPr>
                <w:rFonts w:ascii="SimHei" w:hAnsi="SimHei" w:eastAsia="SimHei" w:cs="SimHei"/>
                <w:sz w:val="19"/>
                <w:szCs w:val="19"/>
              </w:rPr>
              <w:tab/>
            </w:r>
            <w:r>
              <w:rPr>
                <w:rFonts w:ascii="Times New Roman" w:hAnsi="Times New Roman" w:eastAsia="Times New Roman" w:cs="Times New Roman"/>
                <w:sz w:val="19"/>
                <w:szCs w:val="19"/>
                <w:b/>
                <w:bCs/>
                <w:spacing w:val="12"/>
              </w:rPr>
              <w:t>4</w:t>
            </w:r>
          </w:hyperlink>
        </w:p>
        <w:p>
          <w:pPr>
            <w:ind w:left="215"/>
            <w:spacing w:before="49" w:line="259" w:lineRule="exact"/>
            <w:tabs>
              <w:tab w:val="right" w:leader="dot" w:pos="7945"/>
            </w:tabs>
            <w:rPr>
              <w:rFonts w:ascii="Times New Roman" w:hAnsi="Times New Roman" w:eastAsia="Times New Roman" w:cs="Times New Roman"/>
              <w:sz w:val="19"/>
              <w:szCs w:val="19"/>
            </w:rPr>
          </w:pPr>
          <w:hyperlink w:history="true" w:anchor="bookmark5">
            <w:r>
              <w:rPr>
                <w:rFonts w:ascii="Arial" w:hAnsi="Arial" w:eastAsia="Arial" w:cs="Arial"/>
                <w:sz w:val="19"/>
                <w:szCs w:val="19"/>
                <w:spacing w:val="4"/>
                <w:position w:val="1"/>
              </w:rPr>
              <w:t>3</w:t>
            </w:r>
            <w:r>
              <w:rPr>
                <w:rFonts w:ascii="Arial" w:hAnsi="Arial" w:eastAsia="Arial" w:cs="Arial"/>
                <w:sz w:val="19"/>
                <w:szCs w:val="19"/>
                <w:spacing w:val="39"/>
                <w:w w:val="101"/>
                <w:position w:val="1"/>
              </w:rPr>
              <w:t xml:space="preserve"> </w:t>
            </w:r>
            <w:r>
              <w:rPr>
                <w:rFonts w:ascii="SimHei" w:hAnsi="SimHei" w:eastAsia="SimHei" w:cs="SimHei"/>
                <w:sz w:val="19"/>
                <w:szCs w:val="19"/>
                <w:spacing w:val="4"/>
                <w:position w:val="1"/>
              </w:rPr>
              <w:t>定义</w:t>
            </w:r>
            <w:r>
              <w:rPr>
                <w:rFonts w:ascii="SimHei" w:hAnsi="SimHei" w:eastAsia="SimHei" w:cs="SimHei"/>
                <w:sz w:val="19"/>
                <w:szCs w:val="19"/>
                <w:spacing w:val="-76"/>
                <w:position w:val="1"/>
              </w:rPr>
              <w:t xml:space="preserve"> </w:t>
            </w:r>
            <w:r>
              <w:rPr>
                <w:rFonts w:ascii="SimHei" w:hAnsi="SimHei" w:eastAsia="SimHei" w:cs="SimHei"/>
                <w:sz w:val="19"/>
                <w:szCs w:val="19"/>
                <w:position w:val="1"/>
              </w:rPr>
              <w:tab/>
            </w:r>
            <w:r>
              <w:rPr>
                <w:rFonts w:ascii="Times New Roman" w:hAnsi="Times New Roman" w:eastAsia="Times New Roman" w:cs="Times New Roman"/>
                <w:sz w:val="19"/>
                <w:szCs w:val="19"/>
                <w:b/>
                <w:bCs/>
                <w:spacing w:val="12"/>
                <w:position w:val="1"/>
              </w:rPr>
              <w:t>4</w:t>
            </w:r>
          </w:hyperlink>
        </w:p>
        <w:p>
          <w:pPr>
            <w:ind w:left="215"/>
            <w:spacing w:before="83" w:line="221" w:lineRule="auto"/>
            <w:tabs>
              <w:tab w:val="right" w:leader="dot" w:pos="7945"/>
            </w:tabs>
            <w:rPr>
              <w:rFonts w:ascii="Times New Roman" w:hAnsi="Times New Roman" w:eastAsia="Times New Roman" w:cs="Times New Roman"/>
              <w:sz w:val="19"/>
              <w:szCs w:val="19"/>
            </w:rPr>
          </w:pPr>
          <w:hyperlink w:history="true" w:anchor="bookmark6">
            <w:r>
              <w:rPr>
                <w:rFonts w:ascii="Arial" w:hAnsi="Arial" w:eastAsia="Arial" w:cs="Arial"/>
                <w:sz w:val="19"/>
                <w:szCs w:val="19"/>
                <w:spacing w:val="-6"/>
              </w:rPr>
              <w:t>4</w:t>
            </w:r>
            <w:r>
              <w:rPr>
                <w:rFonts w:ascii="Arial" w:hAnsi="Arial" w:eastAsia="Arial" w:cs="Arial"/>
                <w:sz w:val="19"/>
                <w:szCs w:val="19"/>
                <w:spacing w:val="-11"/>
              </w:rPr>
              <w:t xml:space="preserve"> </w:t>
            </w:r>
            <w:r>
              <w:rPr>
                <w:rFonts w:ascii="SimHei" w:hAnsi="SimHei" w:eastAsia="SimHei" w:cs="SimHei"/>
                <w:sz w:val="19"/>
                <w:szCs w:val="19"/>
                <w:spacing w:val="-6"/>
              </w:rPr>
              <w:t>组织架构和职责</w:t>
            </w:r>
            <w:r>
              <w:rPr>
                <w:rFonts w:ascii="SimHei" w:hAnsi="SimHei" w:eastAsia="SimHei" w:cs="SimHei"/>
                <w:sz w:val="19"/>
                <w:szCs w:val="19"/>
                <w:spacing w:val="-76"/>
              </w:rPr>
              <w:t xml:space="preserve"> </w:t>
            </w:r>
            <w:r>
              <w:rPr>
                <w:rFonts w:ascii="SimHei" w:hAnsi="SimHei" w:eastAsia="SimHei" w:cs="SimHei"/>
                <w:sz w:val="19"/>
                <w:szCs w:val="19"/>
              </w:rPr>
              <w:tab/>
            </w:r>
            <w:r>
              <w:rPr>
                <w:rFonts w:ascii="Times New Roman" w:hAnsi="Times New Roman" w:eastAsia="Times New Roman" w:cs="Times New Roman"/>
                <w:sz w:val="19"/>
                <w:szCs w:val="19"/>
                <w:b/>
                <w:bCs/>
                <w:spacing w:val="10"/>
              </w:rPr>
              <w:t>4</w:t>
            </w:r>
          </w:hyperlink>
        </w:p>
        <w:p>
          <w:pPr>
            <w:ind w:left="215"/>
            <w:spacing w:before="51" w:line="259" w:lineRule="exact"/>
            <w:tabs>
              <w:tab w:val="right" w:leader="dot" w:pos="7942"/>
            </w:tabs>
            <w:rPr>
              <w:rFonts w:ascii="Times New Roman" w:hAnsi="Times New Roman" w:eastAsia="Times New Roman" w:cs="Times New Roman"/>
              <w:sz w:val="19"/>
              <w:szCs w:val="19"/>
            </w:rPr>
          </w:pPr>
          <w:hyperlink w:history="true" w:anchor="bookmark7">
            <w:r>
              <w:rPr>
                <w:rFonts w:ascii="Arial" w:hAnsi="Arial" w:eastAsia="Arial" w:cs="Arial"/>
                <w:sz w:val="19"/>
                <w:szCs w:val="19"/>
                <w:spacing w:val="-10"/>
                <w:position w:val="1"/>
              </w:rPr>
              <w:t>5</w:t>
            </w:r>
            <w:r>
              <w:rPr>
                <w:rFonts w:ascii="Arial" w:hAnsi="Arial" w:eastAsia="Arial" w:cs="Arial"/>
                <w:sz w:val="19"/>
                <w:szCs w:val="19"/>
                <w:spacing w:val="39"/>
                <w:w w:val="101"/>
                <w:position w:val="1"/>
              </w:rPr>
              <w:t xml:space="preserve"> </w:t>
            </w:r>
            <w:r>
              <w:rPr>
                <w:rFonts w:ascii="SimHei" w:hAnsi="SimHei" w:eastAsia="SimHei" w:cs="SimHei"/>
                <w:sz w:val="19"/>
                <w:szCs w:val="19"/>
                <w:spacing w:val="-10"/>
                <w:position w:val="1"/>
              </w:rPr>
              <w:t>管理体系</w:t>
            </w:r>
            <w:r>
              <w:rPr>
                <w:rFonts w:ascii="SimHei" w:hAnsi="SimHei" w:eastAsia="SimHei" w:cs="SimHei"/>
                <w:sz w:val="19"/>
                <w:szCs w:val="19"/>
                <w:spacing w:val="-74"/>
                <w:position w:val="1"/>
              </w:rPr>
              <w:t xml:space="preserve"> </w:t>
            </w:r>
            <w:r>
              <w:rPr>
                <w:rFonts w:ascii="SimHei" w:hAnsi="SimHei" w:eastAsia="SimHei" w:cs="SimHei"/>
                <w:sz w:val="19"/>
                <w:szCs w:val="19"/>
                <w:position w:val="1"/>
              </w:rPr>
              <w:tab/>
            </w:r>
            <w:r>
              <w:rPr>
                <w:rFonts w:ascii="SimHei" w:hAnsi="SimHei" w:eastAsia="SimHei" w:cs="SimHei"/>
                <w:sz w:val="19"/>
                <w:szCs w:val="19"/>
                <w:spacing w:val="-19"/>
                <w:position w:val="1"/>
              </w:rPr>
              <w:t xml:space="preserve"> </w:t>
            </w:r>
            <w:r>
              <w:rPr>
                <w:rFonts w:ascii="Times New Roman" w:hAnsi="Times New Roman" w:eastAsia="Times New Roman" w:cs="Times New Roman"/>
                <w:sz w:val="19"/>
                <w:szCs w:val="19"/>
                <w:b/>
                <w:bCs/>
                <w:position w:val="1"/>
              </w:rPr>
              <w:t>5</w:t>
            </w:r>
          </w:hyperlink>
        </w:p>
        <w:p>
          <w:pPr>
            <w:ind w:left="595"/>
            <w:spacing w:before="70" w:line="221" w:lineRule="auto"/>
            <w:tabs>
              <w:tab w:val="right" w:leader="dot" w:pos="7965"/>
            </w:tabs>
            <w:rPr>
              <w:rFonts w:ascii="Times New Roman" w:hAnsi="Times New Roman" w:eastAsia="Times New Roman" w:cs="Times New Roman"/>
              <w:sz w:val="19"/>
              <w:szCs w:val="19"/>
            </w:rPr>
          </w:pPr>
          <w:hyperlink w:history="true" w:anchor="bookmark8">
            <w:r>
              <w:rPr>
                <w:rFonts w:ascii="Arial" w:hAnsi="Arial" w:eastAsia="Arial" w:cs="Arial"/>
                <w:sz w:val="19"/>
                <w:szCs w:val="19"/>
                <w:b/>
                <w:bCs/>
                <w:spacing w:val="-7"/>
              </w:rPr>
              <w:t>5.1</w:t>
            </w:r>
            <w:r>
              <w:rPr>
                <w:rFonts w:ascii="Arial" w:hAnsi="Arial" w:eastAsia="Arial" w:cs="Arial"/>
                <w:sz w:val="19"/>
                <w:szCs w:val="19"/>
                <w:b/>
                <w:bCs/>
                <w:spacing w:val="24"/>
                <w:w w:val="101"/>
              </w:rPr>
              <w:t xml:space="preserve"> </w:t>
            </w:r>
            <w:r>
              <w:rPr>
                <w:rFonts w:ascii="SimHei" w:hAnsi="SimHei" w:eastAsia="SimHei" w:cs="SimHei"/>
                <w:sz w:val="19"/>
                <w:szCs w:val="19"/>
                <w:b/>
                <w:bCs/>
                <w:spacing w:val="-7"/>
              </w:rPr>
              <w:t>制定和发布公司关于</w:t>
            </w:r>
            <w:r>
              <w:rPr>
                <w:rFonts w:ascii="Arial" w:hAnsi="Arial" w:eastAsia="Arial" w:cs="Arial"/>
                <w:sz w:val="19"/>
                <w:szCs w:val="19"/>
                <w:b/>
                <w:bCs/>
                <w:spacing w:val="-7"/>
              </w:rPr>
              <w:t>LBMA</w:t>
            </w:r>
            <w:r>
              <w:rPr>
                <w:rFonts w:ascii="Arial" w:hAnsi="Arial" w:eastAsia="Arial" w:cs="Arial"/>
                <w:sz w:val="19"/>
                <w:szCs w:val="19"/>
                <w:b/>
                <w:bCs/>
                <w:spacing w:val="-21"/>
              </w:rPr>
              <w:t xml:space="preserve"> </w:t>
            </w:r>
            <w:r>
              <w:rPr>
                <w:rFonts w:ascii="SimHei" w:hAnsi="SimHei" w:eastAsia="SimHei" w:cs="SimHei"/>
                <w:sz w:val="19"/>
                <w:szCs w:val="19"/>
                <w:b/>
                <w:bCs/>
                <w:spacing w:val="-7"/>
              </w:rPr>
              <w:t>负责任白银供应链尽</w:t>
            </w:r>
            <w:r>
              <w:rPr>
                <w:rFonts w:ascii="SimHei" w:hAnsi="SimHei" w:eastAsia="SimHei" w:cs="SimHei"/>
                <w:sz w:val="19"/>
                <w:szCs w:val="19"/>
                <w:b/>
                <w:bCs/>
                <w:spacing w:val="-8"/>
              </w:rPr>
              <w:t>职调查政策</w:t>
            </w:r>
            <w:r>
              <w:rPr>
                <w:rFonts w:ascii="SimHei" w:hAnsi="SimHei" w:eastAsia="SimHei" w:cs="SimHei"/>
                <w:sz w:val="19"/>
                <w:szCs w:val="19"/>
                <w:spacing w:val="-69"/>
              </w:rPr>
              <w:t xml:space="preserve"> </w:t>
            </w:r>
            <w:r>
              <w:rPr>
                <w:rFonts w:ascii="SimHei" w:hAnsi="SimHei" w:eastAsia="SimHei" w:cs="SimHei"/>
                <w:sz w:val="19"/>
                <w:szCs w:val="19"/>
              </w:rPr>
              <w:tab/>
            </w:r>
            <w:r>
              <w:rPr>
                <w:rFonts w:ascii="Times New Roman" w:hAnsi="Times New Roman" w:eastAsia="Times New Roman" w:cs="Times New Roman"/>
                <w:sz w:val="19"/>
                <w:szCs w:val="19"/>
                <w:b/>
                <w:bCs/>
              </w:rPr>
              <w:t>5</w:t>
            </w:r>
          </w:hyperlink>
        </w:p>
        <w:p>
          <w:pPr>
            <w:ind w:left="595"/>
            <w:spacing w:before="82" w:line="221" w:lineRule="auto"/>
            <w:tabs>
              <w:tab w:val="right" w:leader="dot" w:pos="7852"/>
            </w:tabs>
            <w:rPr>
              <w:rFonts w:ascii="Times New Roman" w:hAnsi="Times New Roman" w:eastAsia="Times New Roman" w:cs="Times New Roman"/>
              <w:sz w:val="19"/>
              <w:szCs w:val="19"/>
            </w:rPr>
          </w:pPr>
          <w:hyperlink w:history="true" w:anchor="bookmark9">
            <w:r>
              <w:rPr>
                <w:rFonts w:ascii="Arial" w:hAnsi="Arial" w:eastAsia="Arial" w:cs="Arial"/>
                <w:sz w:val="19"/>
                <w:szCs w:val="19"/>
                <w:b/>
                <w:bCs/>
              </w:rPr>
              <w:t>5.2</w:t>
            </w:r>
            <w:r>
              <w:rPr>
                <w:rFonts w:ascii="Arial" w:hAnsi="Arial" w:eastAsia="Arial" w:cs="Arial"/>
                <w:sz w:val="19"/>
                <w:szCs w:val="19"/>
                <w:b/>
                <w:bCs/>
                <w:spacing w:val="14"/>
              </w:rPr>
              <w:t xml:space="preserve"> </w:t>
            </w:r>
            <w:r>
              <w:rPr>
                <w:rFonts w:ascii="SimHei" w:hAnsi="SimHei" w:eastAsia="SimHei" w:cs="SimHei"/>
                <w:sz w:val="19"/>
                <w:szCs w:val="19"/>
                <w:b/>
                <w:bCs/>
              </w:rPr>
              <w:t>尽职调查流程</w:t>
            </w:r>
            <w:r>
              <w:rPr>
                <w:rFonts w:ascii="SimHei" w:hAnsi="SimHei" w:eastAsia="SimHei" w:cs="SimHei"/>
                <w:sz w:val="19"/>
                <w:szCs w:val="19"/>
                <w:spacing w:val="-69"/>
              </w:rPr>
              <w:t xml:space="preserve"> </w:t>
            </w:r>
            <w:r>
              <w:rPr>
                <w:rFonts w:ascii="SimHei" w:hAnsi="SimHei" w:eastAsia="SimHei" w:cs="SimHei"/>
                <w:sz w:val="19"/>
                <w:szCs w:val="19"/>
              </w:rPr>
              <w:tab/>
            </w:r>
            <w:r>
              <w:rPr>
                <w:rFonts w:ascii="Times New Roman" w:hAnsi="Times New Roman" w:eastAsia="Times New Roman" w:cs="Times New Roman"/>
                <w:sz w:val="19"/>
                <w:szCs w:val="19"/>
                <w:b/>
                <w:bCs/>
                <w:spacing w:val="6"/>
              </w:rPr>
              <w:t>6</w:t>
            </w:r>
          </w:hyperlink>
        </w:p>
        <w:p>
          <w:pPr>
            <w:ind w:left="595"/>
            <w:spacing w:before="75" w:line="222" w:lineRule="auto"/>
            <w:tabs>
              <w:tab w:val="right" w:leader="dot" w:pos="7942"/>
            </w:tabs>
            <w:rPr>
              <w:rFonts w:ascii="Times New Roman" w:hAnsi="Times New Roman" w:eastAsia="Times New Roman" w:cs="Times New Roman"/>
              <w:sz w:val="19"/>
              <w:szCs w:val="19"/>
            </w:rPr>
          </w:pPr>
          <w:hyperlink w:history="true" w:anchor="bookmark10">
            <w:r>
              <w:rPr>
                <w:rFonts w:ascii="Arial" w:hAnsi="Arial" w:eastAsia="Arial" w:cs="Arial"/>
                <w:sz w:val="19"/>
                <w:szCs w:val="19"/>
                <w:b/>
                <w:bCs/>
                <w:spacing w:val="-1"/>
              </w:rPr>
              <w:t>5.3</w:t>
            </w:r>
            <w:r>
              <w:rPr>
                <w:rFonts w:ascii="Arial" w:hAnsi="Arial" w:eastAsia="Arial" w:cs="Arial"/>
                <w:sz w:val="19"/>
                <w:szCs w:val="19"/>
                <w:b/>
                <w:bCs/>
                <w:spacing w:val="15"/>
              </w:rPr>
              <w:t xml:space="preserve"> </w:t>
            </w:r>
            <w:r>
              <w:rPr>
                <w:rFonts w:ascii="SimHei" w:hAnsi="SimHei" w:eastAsia="SimHei" w:cs="SimHei"/>
                <w:sz w:val="19"/>
                <w:szCs w:val="19"/>
                <w:b/>
                <w:bCs/>
                <w:spacing w:val="-1"/>
              </w:rPr>
              <w:t>尽职调查内容</w:t>
            </w:r>
            <w:r>
              <w:rPr>
                <w:rFonts w:ascii="SimHei" w:hAnsi="SimHei" w:eastAsia="SimHei" w:cs="SimHei"/>
                <w:sz w:val="19"/>
                <w:szCs w:val="19"/>
                <w:spacing w:val="-71"/>
              </w:rPr>
              <w:t xml:space="preserve"> </w:t>
            </w:r>
            <w:r>
              <w:rPr>
                <w:rFonts w:ascii="SimHei" w:hAnsi="SimHei" w:eastAsia="SimHei" w:cs="SimHei"/>
                <w:sz w:val="19"/>
                <w:szCs w:val="19"/>
              </w:rPr>
              <w:tab/>
            </w:r>
            <w:r>
              <w:rPr>
                <w:rFonts w:ascii="SimHei" w:hAnsi="SimHei" w:eastAsia="SimHei" w:cs="SimHei"/>
                <w:sz w:val="19"/>
                <w:szCs w:val="19"/>
                <w:spacing w:val="-19"/>
              </w:rPr>
              <w:t xml:space="preserve"> </w:t>
            </w:r>
            <w:r>
              <w:rPr>
                <w:rFonts w:ascii="Times New Roman" w:hAnsi="Times New Roman" w:eastAsia="Times New Roman" w:cs="Times New Roman"/>
                <w:sz w:val="19"/>
                <w:szCs w:val="19"/>
                <w:b/>
                <w:bCs/>
              </w:rPr>
              <w:t>6</w:t>
            </w:r>
          </w:hyperlink>
        </w:p>
        <w:p>
          <w:pPr>
            <w:ind w:left="595"/>
            <w:spacing w:before="51" w:line="222" w:lineRule="auto"/>
            <w:tabs>
              <w:tab w:val="right" w:leader="dot" w:pos="7952"/>
            </w:tabs>
            <w:rPr>
              <w:rFonts w:ascii="Times New Roman" w:hAnsi="Times New Roman" w:eastAsia="Times New Roman" w:cs="Times New Roman"/>
              <w:sz w:val="19"/>
              <w:szCs w:val="19"/>
            </w:rPr>
          </w:pPr>
          <w:hyperlink w:history="true" w:anchor="bookmark11">
            <w:r>
              <w:rPr>
                <w:rFonts w:ascii="Arial" w:hAnsi="Arial" w:eastAsia="Arial" w:cs="Arial"/>
                <w:sz w:val="19"/>
                <w:szCs w:val="19"/>
                <w:b/>
                <w:bCs/>
                <w:spacing w:val="-4"/>
              </w:rPr>
              <w:t>5.4</w:t>
            </w:r>
            <w:r>
              <w:rPr>
                <w:rFonts w:ascii="Arial" w:hAnsi="Arial" w:eastAsia="Arial" w:cs="Arial"/>
                <w:sz w:val="19"/>
                <w:szCs w:val="19"/>
                <w:b/>
                <w:bCs/>
                <w:spacing w:val="40"/>
                <w:w w:val="101"/>
              </w:rPr>
              <w:t xml:space="preserve"> </w:t>
            </w:r>
            <w:r>
              <w:rPr>
                <w:rFonts w:ascii="SimHei" w:hAnsi="SimHei" w:eastAsia="SimHei" w:cs="SimHei"/>
                <w:sz w:val="19"/>
                <w:szCs w:val="19"/>
                <w:b/>
                <w:bCs/>
                <w:spacing w:val="-4"/>
              </w:rPr>
              <w:t>尽职调查措施</w:t>
            </w:r>
            <w:r>
              <w:rPr>
                <w:rFonts w:ascii="SimHei" w:hAnsi="SimHei" w:eastAsia="SimHei" w:cs="SimHei"/>
                <w:sz w:val="19"/>
                <w:szCs w:val="19"/>
                <w:spacing w:val="-70"/>
              </w:rPr>
              <w:t xml:space="preserve"> </w:t>
            </w:r>
            <w:r>
              <w:rPr>
                <w:rFonts w:ascii="SimHei" w:hAnsi="SimHei" w:eastAsia="SimHei" w:cs="SimHei"/>
                <w:sz w:val="19"/>
                <w:szCs w:val="19"/>
              </w:rPr>
              <w:tab/>
            </w:r>
            <w:r>
              <w:rPr>
                <w:rFonts w:ascii="Times New Roman" w:hAnsi="Times New Roman" w:eastAsia="Times New Roman" w:cs="Times New Roman"/>
                <w:sz w:val="19"/>
                <w:szCs w:val="19"/>
                <w:b/>
                <w:bCs/>
                <w:spacing w:val="7"/>
              </w:rPr>
              <w:t>6</w:t>
            </w:r>
          </w:hyperlink>
        </w:p>
        <w:p>
          <w:pPr>
            <w:ind w:left="595"/>
            <w:spacing w:before="71" w:line="222" w:lineRule="auto"/>
            <w:tabs>
              <w:tab w:val="right" w:leader="dot" w:pos="7967"/>
            </w:tabs>
            <w:rPr>
              <w:rFonts w:ascii="Times New Roman" w:hAnsi="Times New Roman" w:eastAsia="Times New Roman" w:cs="Times New Roman"/>
              <w:sz w:val="19"/>
              <w:szCs w:val="19"/>
            </w:rPr>
          </w:pPr>
          <w:hyperlink w:history="true" w:anchor="bookmark12">
            <w:r>
              <w:rPr>
                <w:rFonts w:ascii="Arial" w:hAnsi="Arial" w:eastAsia="Arial" w:cs="Arial"/>
                <w:sz w:val="19"/>
                <w:szCs w:val="19"/>
                <w:b/>
                <w:bCs/>
                <w:spacing w:val="-4"/>
              </w:rPr>
              <w:t>5.5</w:t>
            </w:r>
            <w:r>
              <w:rPr>
                <w:rFonts w:ascii="Arial" w:hAnsi="Arial" w:eastAsia="Arial" w:cs="Arial"/>
                <w:sz w:val="19"/>
                <w:szCs w:val="19"/>
                <w:b/>
                <w:bCs/>
                <w:spacing w:val="40"/>
                <w:w w:val="101"/>
              </w:rPr>
              <w:t xml:space="preserve"> </w:t>
            </w:r>
            <w:r>
              <w:rPr>
                <w:rFonts w:ascii="SimHei" w:hAnsi="SimHei" w:eastAsia="SimHei" w:cs="SimHei"/>
                <w:sz w:val="19"/>
                <w:szCs w:val="19"/>
                <w:b/>
                <w:bCs/>
                <w:spacing w:val="-4"/>
              </w:rPr>
              <w:t>风险评价标准</w:t>
            </w:r>
            <w:r>
              <w:rPr>
                <w:rFonts w:ascii="SimHei" w:hAnsi="SimHei" w:eastAsia="SimHei" w:cs="SimHei"/>
                <w:sz w:val="19"/>
                <w:szCs w:val="19"/>
                <w:spacing w:val="-60"/>
              </w:rPr>
              <w:t xml:space="preserve"> </w:t>
            </w:r>
            <w:r>
              <w:rPr>
                <w:rFonts w:ascii="SimHei" w:hAnsi="SimHei" w:eastAsia="SimHei" w:cs="SimHei"/>
                <w:sz w:val="19"/>
                <w:szCs w:val="19"/>
              </w:rPr>
              <w:tab/>
            </w:r>
            <w:r>
              <w:rPr>
                <w:rFonts w:ascii="Times New Roman" w:hAnsi="Times New Roman" w:eastAsia="Times New Roman" w:cs="Times New Roman"/>
                <w:sz w:val="19"/>
                <w:szCs w:val="19"/>
                <w:b/>
                <w:bCs/>
              </w:rPr>
              <w:t>6</w:t>
            </w:r>
          </w:hyperlink>
        </w:p>
        <w:p>
          <w:pPr>
            <w:ind w:left="595"/>
            <w:spacing w:before="40" w:line="259" w:lineRule="exact"/>
            <w:tabs>
              <w:tab w:val="right" w:leader="dot" w:pos="7965"/>
            </w:tabs>
            <w:rPr>
              <w:rFonts w:ascii="Times New Roman" w:hAnsi="Times New Roman" w:eastAsia="Times New Roman" w:cs="Times New Roman"/>
              <w:sz w:val="19"/>
              <w:szCs w:val="19"/>
            </w:rPr>
          </w:pPr>
          <w:hyperlink w:history="true" w:anchor="bookmark13">
            <w:r>
              <w:rPr>
                <w:rFonts w:ascii="Arial" w:hAnsi="Arial" w:eastAsia="Arial" w:cs="Arial"/>
                <w:sz w:val="19"/>
                <w:szCs w:val="19"/>
                <w:spacing w:val="-1"/>
                <w:position w:val="1"/>
              </w:rPr>
              <w:t>5.6</w:t>
            </w:r>
            <w:r>
              <w:rPr>
                <w:rFonts w:ascii="Arial" w:hAnsi="Arial" w:eastAsia="Arial" w:cs="Arial"/>
                <w:sz w:val="19"/>
                <w:szCs w:val="19"/>
                <w:spacing w:val="31"/>
                <w:w w:val="101"/>
                <w:position w:val="1"/>
              </w:rPr>
              <w:t xml:space="preserve"> </w:t>
            </w:r>
            <w:r>
              <w:rPr>
                <w:rFonts w:ascii="SimHei" w:hAnsi="SimHei" w:eastAsia="SimHei" w:cs="SimHei"/>
                <w:sz w:val="19"/>
                <w:szCs w:val="19"/>
                <w:spacing w:val="-1"/>
                <w:position w:val="1"/>
              </w:rPr>
              <w:t>白银供应链尽职调查培训</w:t>
            </w:r>
            <w:r>
              <w:rPr>
                <w:rFonts w:ascii="SimHei" w:hAnsi="SimHei" w:eastAsia="SimHei" w:cs="SimHei"/>
                <w:sz w:val="19"/>
                <w:szCs w:val="19"/>
                <w:position w:val="1"/>
              </w:rPr>
              <w:tab/>
            </w:r>
            <w:r>
              <w:rPr>
                <w:rFonts w:ascii="Times New Roman" w:hAnsi="Times New Roman" w:eastAsia="Times New Roman" w:cs="Times New Roman"/>
                <w:sz w:val="19"/>
                <w:szCs w:val="19"/>
                <w:position w:val="1"/>
              </w:rPr>
              <w:t>8</w:t>
            </w:r>
          </w:hyperlink>
        </w:p>
        <w:p>
          <w:pPr>
            <w:ind w:left="595"/>
            <w:spacing w:before="40" w:line="259" w:lineRule="exact"/>
            <w:tabs>
              <w:tab w:val="right" w:leader="dot" w:pos="7967"/>
            </w:tabs>
            <w:rPr>
              <w:rFonts w:ascii="Times New Roman" w:hAnsi="Times New Roman" w:eastAsia="Times New Roman" w:cs="Times New Roman"/>
              <w:sz w:val="19"/>
              <w:szCs w:val="19"/>
            </w:rPr>
          </w:pPr>
          <w:hyperlink w:history="true" w:anchor="bookmark14">
            <w:r>
              <w:rPr>
                <w:rFonts w:ascii="Arial" w:hAnsi="Arial" w:eastAsia="Arial" w:cs="Arial"/>
                <w:sz w:val="19"/>
                <w:szCs w:val="19"/>
                <w:spacing w:val="-2"/>
                <w:position w:val="1"/>
              </w:rPr>
              <w:t>5.7</w:t>
            </w:r>
            <w:r>
              <w:rPr>
                <w:rFonts w:ascii="Arial" w:hAnsi="Arial" w:eastAsia="Arial" w:cs="Arial"/>
                <w:sz w:val="19"/>
                <w:szCs w:val="19"/>
                <w:spacing w:val="25"/>
                <w:position w:val="1"/>
              </w:rPr>
              <w:t xml:space="preserve"> </w:t>
            </w:r>
            <w:r>
              <w:rPr>
                <w:rFonts w:ascii="SimHei" w:hAnsi="SimHei" w:eastAsia="SimHei" w:cs="SimHei"/>
                <w:sz w:val="19"/>
                <w:szCs w:val="19"/>
                <w:spacing w:val="-2"/>
                <w:position w:val="1"/>
              </w:rPr>
              <w:t>供应链迫溯系统</w:t>
            </w:r>
            <w:r>
              <w:rPr>
                <w:rFonts w:ascii="SimHei" w:hAnsi="SimHei" w:eastAsia="SimHei" w:cs="SimHei"/>
                <w:sz w:val="19"/>
                <w:szCs w:val="19"/>
                <w:spacing w:val="-68"/>
                <w:position w:val="1"/>
              </w:rPr>
              <w:t xml:space="preserve"> </w:t>
            </w:r>
            <w:r>
              <w:rPr>
                <w:rFonts w:ascii="SimHei" w:hAnsi="SimHei" w:eastAsia="SimHei" w:cs="SimHei"/>
                <w:sz w:val="19"/>
                <w:szCs w:val="19"/>
                <w:position w:val="1"/>
              </w:rPr>
              <w:tab/>
            </w:r>
            <w:r>
              <w:rPr>
                <w:rFonts w:ascii="Times New Roman" w:hAnsi="Times New Roman" w:eastAsia="Times New Roman" w:cs="Times New Roman"/>
                <w:sz w:val="19"/>
                <w:szCs w:val="19"/>
                <w:position w:val="1"/>
              </w:rPr>
              <w:t>8</w:t>
            </w:r>
          </w:hyperlink>
        </w:p>
        <w:p>
          <w:pPr>
            <w:ind w:left="595"/>
            <w:spacing w:before="52" w:line="259" w:lineRule="exact"/>
            <w:tabs>
              <w:tab w:val="right" w:leader="dot" w:pos="7957"/>
            </w:tabs>
            <w:rPr>
              <w:rFonts w:ascii="Times New Roman" w:hAnsi="Times New Roman" w:eastAsia="Times New Roman" w:cs="Times New Roman"/>
              <w:sz w:val="19"/>
              <w:szCs w:val="19"/>
            </w:rPr>
          </w:pPr>
          <w:hyperlink w:history="true" w:anchor="bookmark15">
            <w:r>
              <w:rPr>
                <w:rFonts w:ascii="Arial" w:hAnsi="Arial" w:eastAsia="Arial" w:cs="Arial"/>
                <w:sz w:val="19"/>
                <w:szCs w:val="19"/>
                <w:spacing w:val="1"/>
                <w:position w:val="1"/>
              </w:rPr>
              <w:t>5.8 </w:t>
            </w:r>
            <w:r>
              <w:rPr>
                <w:rFonts w:ascii="SimHei" w:hAnsi="SimHei" w:eastAsia="SimHei" w:cs="SimHei"/>
                <w:sz w:val="19"/>
                <w:szCs w:val="19"/>
                <w:spacing w:val="1"/>
                <w:position w:val="1"/>
              </w:rPr>
              <w:t>记录的保留</w:t>
            </w:r>
            <w:r>
              <w:rPr>
                <w:rFonts w:ascii="SimHei" w:hAnsi="SimHei" w:eastAsia="SimHei" w:cs="SimHei"/>
                <w:sz w:val="19"/>
                <w:szCs w:val="19"/>
                <w:spacing w:val="-72"/>
                <w:position w:val="1"/>
              </w:rPr>
              <w:t xml:space="preserve"> </w:t>
            </w:r>
            <w:r>
              <w:rPr>
                <w:rFonts w:ascii="SimHei" w:hAnsi="SimHei" w:eastAsia="SimHei" w:cs="SimHei"/>
                <w:sz w:val="19"/>
                <w:szCs w:val="19"/>
                <w:position w:val="1"/>
              </w:rPr>
              <w:tab/>
            </w:r>
            <w:r>
              <w:rPr>
                <w:rFonts w:ascii="Times New Roman" w:hAnsi="Times New Roman" w:eastAsia="Times New Roman" w:cs="Times New Roman"/>
                <w:sz w:val="19"/>
                <w:szCs w:val="19"/>
                <w:position w:val="1"/>
              </w:rPr>
              <w:t>8</w:t>
            </w:r>
          </w:hyperlink>
        </w:p>
        <w:p>
          <w:pPr>
            <w:ind w:left="595"/>
            <w:spacing w:before="41" w:line="259" w:lineRule="exact"/>
            <w:tabs>
              <w:tab w:val="right" w:leader="dot" w:pos="7937"/>
            </w:tabs>
            <w:rPr>
              <w:rFonts w:ascii="Times New Roman" w:hAnsi="Times New Roman" w:eastAsia="Times New Roman" w:cs="Times New Roman"/>
              <w:sz w:val="19"/>
              <w:szCs w:val="19"/>
            </w:rPr>
          </w:pPr>
          <w:hyperlink w:history="true" w:anchor="bookmark16">
            <w:r>
              <w:rPr>
                <w:rFonts w:ascii="Arial" w:hAnsi="Arial" w:eastAsia="Arial" w:cs="Arial"/>
                <w:sz w:val="19"/>
                <w:szCs w:val="19"/>
                <w:spacing w:val="-3"/>
                <w:position w:val="1"/>
              </w:rPr>
              <w:t>5.9</w:t>
            </w:r>
            <w:r>
              <w:rPr>
                <w:rFonts w:ascii="Arial" w:hAnsi="Arial" w:eastAsia="Arial" w:cs="Arial"/>
                <w:sz w:val="19"/>
                <w:szCs w:val="19"/>
                <w:spacing w:val="41"/>
                <w:position w:val="1"/>
              </w:rPr>
              <w:t xml:space="preserve"> </w:t>
            </w:r>
            <w:r>
              <w:rPr>
                <w:rFonts w:ascii="SimHei" w:hAnsi="SimHei" w:eastAsia="SimHei" w:cs="SimHei"/>
                <w:sz w:val="19"/>
                <w:szCs w:val="19"/>
                <w:spacing w:val="-3"/>
                <w:position w:val="1"/>
              </w:rPr>
              <w:t>白银供应链违规行为、事项上报程序</w:t>
            </w:r>
            <w:r>
              <w:rPr>
                <w:rFonts w:ascii="SimHei" w:hAnsi="SimHei" w:eastAsia="SimHei" w:cs="SimHei"/>
                <w:sz w:val="19"/>
                <w:szCs w:val="19"/>
                <w:spacing w:val="-77"/>
                <w:position w:val="1"/>
              </w:rPr>
              <w:t xml:space="preserve"> </w:t>
            </w:r>
            <w:r>
              <w:rPr>
                <w:rFonts w:ascii="SimHei" w:hAnsi="SimHei" w:eastAsia="SimHei" w:cs="SimHei"/>
                <w:sz w:val="19"/>
                <w:szCs w:val="19"/>
                <w:position w:val="1"/>
              </w:rPr>
              <w:tab/>
            </w:r>
            <w:r>
              <w:rPr>
                <w:rFonts w:ascii="Times New Roman" w:hAnsi="Times New Roman" w:eastAsia="Times New Roman" w:cs="Times New Roman"/>
                <w:sz w:val="19"/>
                <w:szCs w:val="19"/>
                <w:position w:val="1"/>
              </w:rPr>
              <w:t>8</w:t>
            </w:r>
          </w:hyperlink>
        </w:p>
        <w:p>
          <w:pPr>
            <w:ind w:left="595"/>
            <w:spacing w:before="52" w:line="259" w:lineRule="exact"/>
            <w:tabs>
              <w:tab w:val="right" w:leader="dot" w:pos="7942"/>
            </w:tabs>
            <w:rPr>
              <w:rFonts w:ascii="Times New Roman" w:hAnsi="Times New Roman" w:eastAsia="Times New Roman" w:cs="Times New Roman"/>
              <w:sz w:val="19"/>
              <w:szCs w:val="19"/>
            </w:rPr>
          </w:pPr>
          <w:hyperlink w:history="true" w:anchor="bookmark17">
            <w:r>
              <w:rPr>
                <w:rFonts w:ascii="Arial" w:hAnsi="Arial" w:eastAsia="Arial" w:cs="Arial"/>
                <w:sz w:val="19"/>
                <w:szCs w:val="19"/>
                <w:spacing w:val="-3"/>
                <w:position w:val="1"/>
              </w:rPr>
              <w:t>5.10</w:t>
            </w:r>
            <w:r>
              <w:rPr>
                <w:rFonts w:ascii="Arial" w:hAnsi="Arial" w:eastAsia="Arial" w:cs="Arial"/>
                <w:sz w:val="19"/>
                <w:szCs w:val="19"/>
                <w:spacing w:val="27"/>
                <w:position w:val="1"/>
              </w:rPr>
              <w:t xml:space="preserve"> </w:t>
            </w:r>
            <w:r>
              <w:rPr>
                <w:rFonts w:ascii="SimHei" w:hAnsi="SimHei" w:eastAsia="SimHei" w:cs="SimHei"/>
                <w:sz w:val="19"/>
                <w:szCs w:val="19"/>
                <w:spacing w:val="-3"/>
                <w:position w:val="1"/>
              </w:rPr>
              <w:t>白银供应链交易监控</w:t>
            </w:r>
            <w:r>
              <w:rPr>
                <w:rFonts w:ascii="SimHei" w:hAnsi="SimHei" w:eastAsia="SimHei" w:cs="SimHei"/>
                <w:sz w:val="19"/>
                <w:szCs w:val="19"/>
                <w:spacing w:val="-57"/>
                <w:position w:val="1"/>
              </w:rPr>
              <w:t xml:space="preserve"> </w:t>
            </w:r>
            <w:r>
              <w:rPr>
                <w:rFonts w:ascii="SimHei" w:hAnsi="SimHei" w:eastAsia="SimHei" w:cs="SimHei"/>
                <w:sz w:val="19"/>
                <w:szCs w:val="19"/>
                <w:position w:val="1"/>
              </w:rPr>
              <w:tab/>
            </w:r>
            <w:r>
              <w:rPr>
                <w:rFonts w:ascii="Times New Roman" w:hAnsi="Times New Roman" w:eastAsia="Times New Roman" w:cs="Times New Roman"/>
                <w:sz w:val="19"/>
                <w:szCs w:val="19"/>
                <w:position w:val="1"/>
              </w:rPr>
              <w:t>9</w:t>
            </w:r>
          </w:hyperlink>
        </w:p>
        <w:p>
          <w:pPr>
            <w:ind w:left="595"/>
            <w:spacing w:before="49" w:line="259" w:lineRule="exact"/>
            <w:tabs>
              <w:tab w:val="right" w:leader="dot" w:pos="7952"/>
            </w:tabs>
            <w:rPr>
              <w:rFonts w:ascii="Times New Roman" w:hAnsi="Times New Roman" w:eastAsia="Times New Roman" w:cs="Times New Roman"/>
              <w:sz w:val="19"/>
              <w:szCs w:val="19"/>
            </w:rPr>
          </w:pPr>
          <w:hyperlink w:history="true" w:anchor="bookmark18">
            <w:r>
              <w:rPr>
                <w:rFonts w:ascii="Arial" w:hAnsi="Arial" w:eastAsia="Arial" w:cs="Arial"/>
                <w:sz w:val="19"/>
                <w:szCs w:val="19"/>
                <w:spacing w:val="-3"/>
                <w:position w:val="1"/>
              </w:rPr>
              <w:t>5.11</w:t>
            </w:r>
            <w:r>
              <w:rPr>
                <w:rFonts w:ascii="Arial" w:hAnsi="Arial" w:eastAsia="Arial" w:cs="Arial"/>
                <w:sz w:val="19"/>
                <w:szCs w:val="19"/>
                <w:spacing w:val="33"/>
                <w:position w:val="1"/>
              </w:rPr>
              <w:t xml:space="preserve"> </w:t>
            </w:r>
            <w:r>
              <w:rPr>
                <w:rFonts w:ascii="SimHei" w:hAnsi="SimHei" w:eastAsia="SimHei" w:cs="SimHei"/>
                <w:sz w:val="19"/>
                <w:szCs w:val="19"/>
                <w:spacing w:val="-3"/>
                <w:position w:val="1"/>
              </w:rPr>
              <w:t>白银供应链第三方审核监</w:t>
            </w:r>
            <w:r>
              <w:rPr>
                <w:rFonts w:ascii="SimHei" w:hAnsi="SimHei" w:eastAsia="SimHei" w:cs="SimHei"/>
                <w:sz w:val="19"/>
                <w:szCs w:val="19"/>
                <w:spacing w:val="-67"/>
                <w:position w:val="1"/>
              </w:rPr>
              <w:t xml:space="preserve"> </w:t>
            </w:r>
            <w:r>
              <w:rPr>
                <w:rFonts w:ascii="SimHei" w:hAnsi="SimHei" w:eastAsia="SimHei" w:cs="SimHei"/>
                <w:sz w:val="19"/>
                <w:szCs w:val="19"/>
                <w:position w:val="1"/>
              </w:rPr>
              <w:tab/>
            </w:r>
            <w:r>
              <w:rPr>
                <w:rFonts w:ascii="Times New Roman" w:hAnsi="Times New Roman" w:eastAsia="Times New Roman" w:cs="Times New Roman"/>
                <w:sz w:val="19"/>
                <w:szCs w:val="19"/>
                <w:spacing w:val="4"/>
                <w:position w:val="1"/>
              </w:rPr>
              <w:t>9</w:t>
            </w:r>
          </w:hyperlink>
        </w:p>
        <w:p>
          <w:pPr>
            <w:ind w:left="595"/>
            <w:spacing w:before="41" w:line="259" w:lineRule="exact"/>
            <w:tabs>
              <w:tab w:val="right" w:leader="dot" w:pos="7942"/>
            </w:tabs>
            <w:rPr>
              <w:rFonts w:ascii="Times New Roman" w:hAnsi="Times New Roman" w:eastAsia="Times New Roman" w:cs="Times New Roman"/>
              <w:sz w:val="19"/>
              <w:szCs w:val="19"/>
            </w:rPr>
          </w:pPr>
          <w:hyperlink w:history="true" w:anchor="bookmark19">
            <w:r>
              <w:rPr>
                <w:rFonts w:ascii="Arial" w:hAnsi="Arial" w:eastAsia="Arial" w:cs="Arial"/>
                <w:sz w:val="19"/>
                <w:szCs w:val="19"/>
                <w:position w:val="1"/>
              </w:rPr>
              <w:t>5.12</w:t>
            </w:r>
            <w:r>
              <w:rPr>
                <w:rFonts w:ascii="Arial" w:hAnsi="Arial" w:eastAsia="Arial" w:cs="Arial"/>
                <w:sz w:val="19"/>
                <w:szCs w:val="19"/>
                <w:spacing w:val="17"/>
                <w:w w:val="101"/>
                <w:position w:val="1"/>
              </w:rPr>
              <w:t xml:space="preserve"> </w:t>
            </w:r>
            <w:r>
              <w:rPr>
                <w:rFonts w:ascii="SimHei" w:hAnsi="SimHei" w:eastAsia="SimHei" w:cs="SimHei"/>
                <w:sz w:val="19"/>
                <w:szCs w:val="19"/>
                <w:position w:val="1"/>
              </w:rPr>
              <w:t>问责</w:t>
            </w:r>
            <w:r>
              <w:rPr>
                <w:rFonts w:ascii="SimHei" w:hAnsi="SimHei" w:eastAsia="SimHei" w:cs="SimHei"/>
                <w:sz w:val="19"/>
                <w:szCs w:val="19"/>
                <w:spacing w:val="-77"/>
                <w:position w:val="1"/>
              </w:rPr>
              <w:t xml:space="preserve"> </w:t>
            </w:r>
            <w:r>
              <w:rPr>
                <w:rFonts w:ascii="SimHei" w:hAnsi="SimHei" w:eastAsia="SimHei" w:cs="SimHei"/>
                <w:sz w:val="19"/>
                <w:szCs w:val="19"/>
                <w:position w:val="1"/>
              </w:rPr>
              <w:tab/>
            </w:r>
            <w:r>
              <w:rPr>
                <w:rFonts w:ascii="Times New Roman" w:hAnsi="Times New Roman" w:eastAsia="Times New Roman" w:cs="Times New Roman"/>
                <w:sz w:val="19"/>
                <w:szCs w:val="19"/>
                <w:spacing w:val="1"/>
                <w:position w:val="1"/>
              </w:rPr>
              <w:t>9</w:t>
            </w:r>
          </w:hyperlink>
        </w:p>
        <w:p>
          <w:pPr>
            <w:ind w:left="215"/>
            <w:spacing w:before="52" w:line="259" w:lineRule="exact"/>
            <w:tabs>
              <w:tab w:val="right" w:leader="dot" w:pos="7942"/>
            </w:tabs>
            <w:rPr>
              <w:rFonts w:ascii="Times New Roman" w:hAnsi="Times New Roman" w:eastAsia="Times New Roman" w:cs="Times New Roman"/>
              <w:sz w:val="19"/>
              <w:szCs w:val="19"/>
            </w:rPr>
          </w:pPr>
          <w:hyperlink w:history="true" w:anchor="bookmark20">
            <w:r>
              <w:rPr>
                <w:rFonts w:ascii="Arial" w:hAnsi="Arial" w:eastAsia="Arial" w:cs="Arial"/>
                <w:sz w:val="19"/>
                <w:szCs w:val="19"/>
                <w:spacing w:val="-4"/>
                <w:position w:val="1"/>
              </w:rPr>
              <w:t>6</w:t>
            </w:r>
            <w:r>
              <w:rPr>
                <w:rFonts w:ascii="Arial" w:hAnsi="Arial" w:eastAsia="Arial" w:cs="Arial"/>
                <w:sz w:val="19"/>
                <w:szCs w:val="19"/>
                <w:spacing w:val="41"/>
                <w:w w:val="101"/>
                <w:position w:val="1"/>
              </w:rPr>
              <w:t xml:space="preserve"> </w:t>
            </w:r>
            <w:r>
              <w:rPr>
                <w:rFonts w:ascii="SimHei" w:hAnsi="SimHei" w:eastAsia="SimHei" w:cs="SimHei"/>
                <w:sz w:val="19"/>
                <w:szCs w:val="19"/>
                <w:spacing w:val="-4"/>
                <w:position w:val="1"/>
              </w:rPr>
              <w:t>相关文件</w:t>
            </w:r>
            <w:r>
              <w:rPr>
                <w:rFonts w:ascii="SimHei" w:hAnsi="SimHei" w:eastAsia="SimHei" w:cs="SimHei"/>
                <w:sz w:val="19"/>
                <w:szCs w:val="19"/>
                <w:spacing w:val="-67"/>
                <w:position w:val="1"/>
              </w:rPr>
              <w:t xml:space="preserve"> </w:t>
            </w:r>
            <w:r>
              <w:rPr>
                <w:rFonts w:ascii="SimHei" w:hAnsi="SimHei" w:eastAsia="SimHei" w:cs="SimHei"/>
                <w:sz w:val="19"/>
                <w:szCs w:val="19"/>
                <w:position w:val="1"/>
              </w:rPr>
              <w:tab/>
            </w:r>
            <w:r>
              <w:rPr>
                <w:rFonts w:ascii="SimHei" w:hAnsi="SimHei" w:eastAsia="SimHei" w:cs="SimHei"/>
                <w:sz w:val="19"/>
                <w:szCs w:val="19"/>
                <w:spacing w:val="-54"/>
                <w:position w:val="1"/>
              </w:rPr>
              <w:t xml:space="preserve"> </w:t>
            </w:r>
            <w:r>
              <w:rPr>
                <w:rFonts w:ascii="Times New Roman" w:hAnsi="Times New Roman" w:eastAsia="Times New Roman" w:cs="Times New Roman"/>
                <w:sz w:val="19"/>
                <w:szCs w:val="19"/>
                <w:position w:val="1"/>
              </w:rPr>
              <w:t>9</w:t>
            </w:r>
          </w:hyperlink>
        </w:p>
        <w:p>
          <w:pPr>
            <w:ind w:left="215"/>
            <w:spacing w:before="33" w:line="259" w:lineRule="exact"/>
            <w:tabs>
              <w:tab w:val="right" w:leader="dot" w:pos="7942"/>
            </w:tabs>
            <w:rPr>
              <w:rFonts w:ascii="Times New Roman" w:hAnsi="Times New Roman" w:eastAsia="Times New Roman" w:cs="Times New Roman"/>
              <w:sz w:val="19"/>
              <w:szCs w:val="19"/>
            </w:rPr>
          </w:pPr>
          <w:hyperlink w:history="true" w:anchor="bookmark21">
            <w:r>
              <w:rPr>
                <w:rFonts w:ascii="Arial" w:hAnsi="Arial" w:eastAsia="Arial" w:cs="Arial"/>
                <w:sz w:val="19"/>
                <w:szCs w:val="19"/>
                <w:spacing w:val="-13"/>
                <w:position w:val="3"/>
              </w:rPr>
              <w:t>1 Scope of</w:t>
            </w:r>
            <w:r>
              <w:rPr>
                <w:rFonts w:ascii="Arial" w:hAnsi="Arial" w:eastAsia="Arial" w:cs="Arial"/>
                <w:sz w:val="19"/>
                <w:szCs w:val="19"/>
                <w:spacing w:val="-17"/>
                <w:position w:val="3"/>
              </w:rPr>
              <w:t xml:space="preserve"> </w:t>
            </w:r>
            <w:r>
              <w:rPr>
                <w:rFonts w:ascii="Arial" w:hAnsi="Arial" w:eastAsia="Arial" w:cs="Arial"/>
                <w:sz w:val="19"/>
                <w:szCs w:val="19"/>
                <w:spacing w:val="-13"/>
                <w:position w:val="3"/>
              </w:rPr>
              <w:t>application</w:t>
            </w:r>
            <w:r>
              <w:rPr>
                <w:rFonts w:ascii="Arial" w:hAnsi="Arial" w:eastAsia="Arial" w:cs="Arial"/>
                <w:sz w:val="19"/>
                <w:szCs w:val="19"/>
                <w:spacing w:val="-34"/>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12</w:t>
            </w:r>
          </w:hyperlink>
        </w:p>
        <w:p>
          <w:pPr>
            <w:ind w:left="215"/>
            <w:spacing w:before="113" w:line="199" w:lineRule="auto"/>
            <w:tabs>
              <w:tab w:val="right" w:leader="dot" w:pos="7932"/>
            </w:tabs>
            <w:rPr>
              <w:rFonts w:ascii="Times New Roman" w:hAnsi="Times New Roman" w:eastAsia="Times New Roman" w:cs="Times New Roman"/>
              <w:sz w:val="19"/>
              <w:szCs w:val="19"/>
            </w:rPr>
          </w:pPr>
          <w:hyperlink w:history="true" w:anchor="bookmark22">
            <w:r>
              <w:rPr>
                <w:rFonts w:ascii="Arial" w:hAnsi="Arial" w:eastAsia="Arial" w:cs="Arial"/>
                <w:sz w:val="19"/>
                <w:szCs w:val="19"/>
                <w:spacing w:val="-13"/>
              </w:rPr>
              <w:t>2</w:t>
            </w:r>
            <w:r>
              <w:rPr>
                <w:rFonts w:ascii="Arial" w:hAnsi="Arial" w:eastAsia="Arial" w:cs="Arial"/>
                <w:sz w:val="19"/>
                <w:szCs w:val="19"/>
                <w:spacing w:val="-12"/>
              </w:rPr>
              <w:t xml:space="preserve"> </w:t>
            </w:r>
            <w:r>
              <w:rPr>
                <w:rFonts w:ascii="Arial" w:hAnsi="Arial" w:eastAsia="Arial" w:cs="Arial"/>
                <w:sz w:val="19"/>
                <w:szCs w:val="19"/>
                <w:spacing w:val="-13"/>
              </w:rPr>
              <w:t>References</w:t>
            </w:r>
            <w:r>
              <w:rPr>
                <w:rFonts w:ascii="Arial" w:hAnsi="Arial" w:eastAsia="Arial" w:cs="Arial"/>
                <w:sz w:val="19"/>
                <w:szCs w:val="19"/>
                <w:spacing w:val="-29"/>
              </w:rPr>
              <w:t xml:space="preserve"> </w:t>
            </w:r>
            <w:r>
              <w:rPr>
                <w:rFonts w:ascii="Arial" w:hAnsi="Arial" w:eastAsia="Arial" w:cs="Arial"/>
                <w:sz w:val="19"/>
                <w:szCs w:val="19"/>
              </w:rPr>
              <w:tab/>
            </w:r>
            <w:r>
              <w:rPr>
                <w:rFonts w:ascii="Times New Roman" w:hAnsi="Times New Roman" w:eastAsia="Times New Roman" w:cs="Times New Roman"/>
                <w:sz w:val="19"/>
                <w:szCs w:val="19"/>
                <w:spacing w:val="-4"/>
              </w:rPr>
              <w:t>12</w:t>
            </w:r>
          </w:hyperlink>
        </w:p>
        <w:p>
          <w:pPr>
            <w:ind w:left="215"/>
            <w:spacing w:before="51" w:line="259" w:lineRule="exact"/>
            <w:tabs>
              <w:tab w:val="right" w:leader="dot" w:pos="7932"/>
            </w:tabs>
            <w:rPr>
              <w:rFonts w:ascii="Times New Roman" w:hAnsi="Times New Roman" w:eastAsia="Times New Roman" w:cs="Times New Roman"/>
              <w:sz w:val="19"/>
              <w:szCs w:val="19"/>
            </w:rPr>
          </w:pPr>
          <w:hyperlink w:history="true" w:anchor="bookmark23">
            <w:r>
              <w:rPr>
                <w:rFonts w:ascii="Arial" w:hAnsi="Arial" w:eastAsia="Arial" w:cs="Arial"/>
                <w:sz w:val="19"/>
                <w:szCs w:val="19"/>
                <w:spacing w:val="-11"/>
                <w:position w:val="1"/>
              </w:rPr>
              <w:t>3 Definition</w:t>
            </w:r>
            <w:r>
              <w:rPr>
                <w:rFonts w:ascii="Arial" w:hAnsi="Arial" w:eastAsia="Arial" w:cs="Arial"/>
                <w:sz w:val="19"/>
                <w:szCs w:val="19"/>
                <w:spacing w:val="-43"/>
                <w:position w:val="1"/>
              </w:rPr>
              <w:t xml:space="preserve"> </w:t>
            </w:r>
            <w:r>
              <w:rPr>
                <w:rFonts w:ascii="Arial" w:hAnsi="Arial" w:eastAsia="Arial" w:cs="Arial"/>
                <w:sz w:val="19"/>
                <w:szCs w:val="19"/>
                <w:position w:val="1"/>
              </w:rPr>
              <w:tab/>
            </w:r>
            <w:r>
              <w:rPr>
                <w:rFonts w:ascii="Times New Roman" w:hAnsi="Times New Roman" w:eastAsia="Times New Roman" w:cs="Times New Roman"/>
                <w:sz w:val="19"/>
                <w:szCs w:val="19"/>
                <w:spacing w:val="-4"/>
                <w:position w:val="1"/>
              </w:rPr>
              <w:t>12</w:t>
            </w:r>
          </w:hyperlink>
        </w:p>
        <w:p>
          <w:pPr>
            <w:ind w:left="215"/>
            <w:spacing w:before="14" w:line="259" w:lineRule="exact"/>
            <w:tabs>
              <w:tab w:val="right" w:leader="dot" w:pos="7942"/>
            </w:tabs>
            <w:rPr>
              <w:rFonts w:ascii="Times New Roman" w:hAnsi="Times New Roman" w:eastAsia="Times New Roman" w:cs="Times New Roman"/>
              <w:sz w:val="19"/>
              <w:szCs w:val="19"/>
            </w:rPr>
          </w:pPr>
          <w:hyperlink w:history="true" w:anchor="bookmark24">
            <w:r>
              <w:rPr>
                <w:rFonts w:ascii="Arial" w:hAnsi="Arial" w:eastAsia="Arial" w:cs="Arial"/>
                <w:sz w:val="19"/>
                <w:szCs w:val="19"/>
                <w:spacing w:val="-7"/>
                <w:position w:val="3"/>
              </w:rPr>
              <w:t>4 Organizational Structur</w:t>
            </w:r>
            <w:r>
              <w:rPr>
                <w:rFonts w:ascii="Arial" w:hAnsi="Arial" w:eastAsia="Arial" w:cs="Arial"/>
                <w:sz w:val="19"/>
                <w:szCs w:val="19"/>
                <w:spacing w:val="-8"/>
                <w:position w:val="3"/>
              </w:rPr>
              <w:t>e</w:t>
            </w:r>
            <w:r>
              <w:rPr>
                <w:rFonts w:ascii="Arial" w:hAnsi="Arial" w:eastAsia="Arial" w:cs="Arial"/>
                <w:sz w:val="19"/>
                <w:szCs w:val="19"/>
                <w:spacing w:val="-30"/>
                <w:position w:val="3"/>
              </w:rPr>
              <w:t xml:space="preserve"> </w:t>
            </w:r>
            <w:r>
              <w:rPr>
                <w:rFonts w:ascii="Arial" w:hAnsi="Arial" w:eastAsia="Arial" w:cs="Arial"/>
                <w:sz w:val="19"/>
                <w:szCs w:val="19"/>
                <w:spacing w:val="-8"/>
                <w:position w:val="3"/>
              </w:rPr>
              <w:t>andResponsibilitie</w:t>
            </w:r>
            <w:r>
              <w:rPr>
                <w:rFonts w:ascii="Arial" w:hAnsi="Arial" w:eastAsia="Arial" w:cs="Arial"/>
                <w:sz w:val="19"/>
                <w:szCs w:val="19"/>
                <w:position w:val="3"/>
              </w:rPr>
              <w:tab/>
            </w:r>
            <w:r>
              <w:rPr>
                <w:rFonts w:ascii="Times New Roman" w:hAnsi="Times New Roman" w:eastAsia="Times New Roman" w:cs="Times New Roman"/>
                <w:sz w:val="19"/>
                <w:szCs w:val="19"/>
                <w:spacing w:val="-3"/>
                <w:position w:val="3"/>
              </w:rPr>
              <w:t>12</w:t>
            </w:r>
          </w:hyperlink>
        </w:p>
        <w:p>
          <w:pPr>
            <w:ind w:left="215"/>
            <w:spacing w:before="41" w:line="259" w:lineRule="exact"/>
            <w:tabs>
              <w:tab w:val="right" w:leader="dot" w:pos="7942"/>
            </w:tabs>
            <w:rPr>
              <w:rFonts w:ascii="Times New Roman" w:hAnsi="Times New Roman" w:eastAsia="Times New Roman" w:cs="Times New Roman"/>
              <w:sz w:val="19"/>
              <w:szCs w:val="19"/>
            </w:rPr>
          </w:pPr>
          <w:hyperlink w:history="true" w:anchor="bookmark25">
            <w:r>
              <w:rPr>
                <w:rFonts w:ascii="Arial" w:hAnsi="Arial" w:eastAsia="Arial" w:cs="Arial"/>
                <w:sz w:val="19"/>
                <w:szCs w:val="19"/>
                <w:spacing w:val="-10"/>
                <w:position w:val="3"/>
              </w:rPr>
              <w:t>5 Management</w:t>
            </w:r>
            <w:r>
              <w:rPr>
                <w:rFonts w:ascii="Arial" w:hAnsi="Arial" w:eastAsia="Arial" w:cs="Arial"/>
                <w:sz w:val="19"/>
                <w:szCs w:val="19"/>
                <w:spacing w:val="-14"/>
                <w:position w:val="3"/>
              </w:rPr>
              <w:t xml:space="preserve"> </w:t>
            </w:r>
            <w:r>
              <w:rPr>
                <w:rFonts w:ascii="Arial" w:hAnsi="Arial" w:eastAsia="Arial" w:cs="Arial"/>
                <w:sz w:val="19"/>
                <w:szCs w:val="19"/>
                <w:spacing w:val="-10"/>
                <w:position w:val="3"/>
              </w:rPr>
              <w:t>System</w:t>
            </w:r>
            <w:r>
              <w:rPr>
                <w:rFonts w:ascii="Arial" w:hAnsi="Arial" w:eastAsia="Arial" w:cs="Arial"/>
                <w:sz w:val="19"/>
                <w:szCs w:val="19"/>
                <w:spacing w:val="-44"/>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14</w:t>
            </w:r>
          </w:hyperlink>
        </w:p>
        <w:p>
          <w:pPr>
            <w:ind w:left="595"/>
            <w:spacing w:before="93" w:line="192" w:lineRule="auto"/>
            <w:rPr>
              <w:rFonts w:ascii="Times New Roman" w:hAnsi="Times New Roman" w:eastAsia="Times New Roman" w:cs="Times New Roman"/>
              <w:sz w:val="19"/>
              <w:szCs w:val="19"/>
            </w:rPr>
          </w:pPr>
          <w:hyperlink w:history="true" w:anchor="bookmark26">
            <w:r>
              <w:rPr>
                <w:rFonts w:ascii="Times New Roman" w:hAnsi="Times New Roman" w:eastAsia="Times New Roman" w:cs="Times New Roman"/>
                <w:sz w:val="19"/>
                <w:szCs w:val="19"/>
                <w:spacing w:val="-3"/>
              </w:rPr>
              <w:t>5.1</w:t>
            </w:r>
            <w:r>
              <w:rPr>
                <w:rFonts w:ascii="Times New Roman" w:hAnsi="Times New Roman" w:eastAsia="Times New Roman" w:cs="Times New Roman"/>
                <w:sz w:val="19"/>
                <w:szCs w:val="19"/>
                <w:spacing w:val="14"/>
                <w:w w:val="101"/>
              </w:rPr>
              <w:t xml:space="preserve"> </w:t>
            </w:r>
            <w:r>
              <w:rPr>
                <w:rFonts w:ascii="Times New Roman" w:hAnsi="Times New Roman" w:eastAsia="Times New Roman" w:cs="Times New Roman"/>
                <w:sz w:val="19"/>
                <w:szCs w:val="19"/>
                <w:spacing w:val="-3"/>
              </w:rPr>
              <w:t>Develop</w:t>
            </w:r>
            <w:r>
              <w:rPr>
                <w:rFonts w:ascii="Times New Roman" w:hAnsi="Times New Roman" w:eastAsia="Times New Roman" w:cs="Times New Roman"/>
                <w:sz w:val="19"/>
                <w:szCs w:val="19"/>
                <w:spacing w:val="-18"/>
              </w:rPr>
              <w:t xml:space="preserve"> </w:t>
            </w:r>
            <w:r>
              <w:rPr>
                <w:rFonts w:ascii="Times New Roman" w:hAnsi="Times New Roman" w:eastAsia="Times New Roman" w:cs="Times New Roman"/>
                <w:sz w:val="19"/>
                <w:szCs w:val="19"/>
                <w:spacing w:val="-3"/>
              </w:rPr>
              <w:t>and</w:t>
            </w:r>
            <w:r>
              <w:rPr>
                <w:rFonts w:ascii="Times New Roman" w:hAnsi="Times New Roman" w:eastAsia="Times New Roman" w:cs="Times New Roman"/>
                <w:sz w:val="19"/>
                <w:szCs w:val="19"/>
                <w:spacing w:val="35"/>
                <w:w w:val="101"/>
              </w:rPr>
              <w:t xml:space="preserve"> </w:t>
            </w:r>
            <w:r>
              <w:rPr>
                <w:rFonts w:ascii="Times New Roman" w:hAnsi="Times New Roman" w:eastAsia="Times New Roman" w:cs="Times New Roman"/>
                <w:sz w:val="19"/>
                <w:szCs w:val="19"/>
                <w:spacing w:val="-3"/>
              </w:rPr>
              <w:t>publish the</w:t>
            </w:r>
            <w:r>
              <w:rPr>
                <w:rFonts w:ascii="Times New Roman" w:hAnsi="Times New Roman" w:eastAsia="Times New Roman" w:cs="Times New Roman"/>
                <w:sz w:val="19"/>
                <w:szCs w:val="19"/>
                <w:spacing w:val="32"/>
                <w:w w:val="101"/>
              </w:rPr>
              <w:t xml:space="preserve"> </w:t>
            </w:r>
            <w:r>
              <w:rPr>
                <w:rFonts w:ascii="Times New Roman" w:hAnsi="Times New Roman" w:eastAsia="Times New Roman" w:cs="Times New Roman"/>
                <w:sz w:val="19"/>
                <w:szCs w:val="19"/>
                <w:spacing w:val="-3"/>
              </w:rPr>
              <w:t>company's</w:t>
            </w:r>
            <w:r>
              <w:rPr>
                <w:rFonts w:ascii="Times New Roman" w:hAnsi="Times New Roman" w:eastAsia="Times New Roman" w:cs="Times New Roman"/>
                <w:sz w:val="19"/>
                <w:szCs w:val="19"/>
                <w:spacing w:val="18"/>
              </w:rPr>
              <w:t xml:space="preserve"> </w:t>
            </w:r>
            <w:r>
              <w:rPr>
                <w:rFonts w:ascii="Times New Roman" w:hAnsi="Times New Roman" w:eastAsia="Times New Roman" w:cs="Times New Roman"/>
                <w:sz w:val="19"/>
                <w:szCs w:val="19"/>
                <w:spacing w:val="-3"/>
              </w:rPr>
              <w:t>due</w:t>
            </w:r>
            <w:r>
              <w:rPr>
                <w:rFonts w:ascii="Times New Roman" w:hAnsi="Times New Roman" w:eastAsia="Times New Roman" w:cs="Times New Roman"/>
                <w:sz w:val="19"/>
                <w:szCs w:val="19"/>
                <w:spacing w:val="24"/>
                <w:w w:val="101"/>
              </w:rPr>
              <w:t xml:space="preserve"> </w:t>
            </w:r>
            <w:r>
              <w:rPr>
                <w:rFonts w:ascii="Times New Roman" w:hAnsi="Times New Roman" w:eastAsia="Times New Roman" w:cs="Times New Roman"/>
                <w:sz w:val="19"/>
                <w:szCs w:val="19"/>
                <w:spacing w:val="-3"/>
              </w:rPr>
              <w:t>diligence</w:t>
            </w:r>
            <w:r>
              <w:rPr>
                <w:rFonts w:ascii="Times New Roman" w:hAnsi="Times New Roman" w:eastAsia="Times New Roman" w:cs="Times New Roman"/>
                <w:sz w:val="19"/>
                <w:szCs w:val="19"/>
                <w:spacing w:val="-17"/>
              </w:rPr>
              <w:t xml:space="preserve"> </w:t>
            </w:r>
            <w:r>
              <w:rPr>
                <w:rFonts w:ascii="Times New Roman" w:hAnsi="Times New Roman" w:eastAsia="Times New Roman" w:cs="Times New Roman"/>
                <w:sz w:val="19"/>
                <w:szCs w:val="19"/>
                <w:spacing w:val="-3"/>
              </w:rPr>
              <w:t>policy on</w:t>
            </w:r>
            <w:r>
              <w:rPr>
                <w:rFonts w:ascii="Times New Roman" w:hAnsi="Times New Roman" w:eastAsia="Times New Roman" w:cs="Times New Roman"/>
                <w:sz w:val="19"/>
                <w:szCs w:val="19"/>
                <w:spacing w:val="29"/>
                <w:w w:val="101"/>
              </w:rPr>
              <w:t xml:space="preserve"> </w:t>
            </w:r>
            <w:r>
              <w:rPr>
                <w:rFonts w:ascii="Times New Roman" w:hAnsi="Times New Roman" w:eastAsia="Times New Roman" w:cs="Times New Roman"/>
                <w:sz w:val="19"/>
                <w:szCs w:val="19"/>
                <w:spacing w:val="-3"/>
              </w:rPr>
              <w:t>LBMA's</w:t>
            </w:r>
            <w:r>
              <w:rPr>
                <w:rFonts w:ascii="Times New Roman" w:hAnsi="Times New Roman" w:eastAsia="Times New Roman" w:cs="Times New Roman"/>
                <w:sz w:val="19"/>
                <w:szCs w:val="19"/>
                <w:spacing w:val="27"/>
                <w:w w:val="102"/>
              </w:rPr>
              <w:t xml:space="preserve"> </w:t>
            </w:r>
            <w:r>
              <w:rPr>
                <w:rFonts w:ascii="Times New Roman" w:hAnsi="Times New Roman" w:eastAsia="Times New Roman" w:cs="Times New Roman"/>
                <w:sz w:val="19"/>
                <w:szCs w:val="19"/>
                <w:spacing w:val="-3"/>
              </w:rPr>
              <w:t>responsible silver</w:t>
            </w:r>
            <w:r>
              <w:rPr>
                <w:rFonts w:ascii="Times New Roman" w:hAnsi="Times New Roman" w:eastAsia="Times New Roman" w:cs="Times New Roman"/>
                <w:sz w:val="19"/>
                <w:szCs w:val="19"/>
                <w:spacing w:val="12"/>
                <w:w w:val="101"/>
              </w:rPr>
              <w:t xml:space="preserve"> </w:t>
            </w:r>
            <w:r>
              <w:rPr>
                <w:rFonts w:ascii="Times New Roman" w:hAnsi="Times New Roman" w:eastAsia="Times New Roman" w:cs="Times New Roman"/>
                <w:sz w:val="19"/>
                <w:szCs w:val="19"/>
                <w:spacing w:val="-4"/>
              </w:rPr>
              <w:t>supply</w:t>
            </w:r>
          </w:hyperlink>
        </w:p>
        <w:p>
          <w:pPr>
            <w:ind w:left="595"/>
            <w:spacing w:before="80" w:line="259" w:lineRule="exact"/>
            <w:tabs>
              <w:tab w:val="right" w:leader="dot" w:pos="7932"/>
            </w:tabs>
            <w:rPr>
              <w:rFonts w:ascii="Times New Roman" w:hAnsi="Times New Roman" w:eastAsia="Times New Roman" w:cs="Times New Roman"/>
              <w:sz w:val="19"/>
              <w:szCs w:val="19"/>
            </w:rPr>
          </w:pPr>
          <w:hyperlink w:history="true" w:anchor="bookmark26">
            <w:r>
              <w:rPr>
                <w:rFonts w:ascii="Arial" w:hAnsi="Arial" w:eastAsia="Arial" w:cs="Arial"/>
                <w:sz w:val="19"/>
                <w:szCs w:val="19"/>
                <w:spacing w:val="-19"/>
                <w:w w:val="95"/>
                <w:position w:val="1"/>
              </w:rPr>
              <w:t>chain</w:t>
            </w:r>
            <w:r>
              <w:rPr>
                <w:rFonts w:ascii="Arial" w:hAnsi="Arial" w:eastAsia="Arial" w:cs="Arial"/>
                <w:sz w:val="19"/>
                <w:szCs w:val="19"/>
                <w:spacing w:val="-31"/>
                <w:position w:val="1"/>
              </w:rPr>
              <w:t xml:space="preserve"> </w:t>
            </w:r>
            <w:r>
              <w:rPr>
                <w:rFonts w:ascii="Arial" w:hAnsi="Arial" w:eastAsia="Arial" w:cs="Arial"/>
                <w:sz w:val="19"/>
                <w:szCs w:val="19"/>
                <w:position w:val="1"/>
              </w:rPr>
              <w:tab/>
            </w:r>
            <w:r>
              <w:rPr>
                <w:rFonts w:ascii="Times New Roman" w:hAnsi="Times New Roman" w:eastAsia="Times New Roman" w:cs="Times New Roman"/>
                <w:sz w:val="19"/>
                <w:szCs w:val="19"/>
                <w:spacing w:val="-8"/>
                <w:position w:val="1"/>
              </w:rPr>
              <w:t>14</w:t>
            </w:r>
          </w:hyperlink>
        </w:p>
        <w:p>
          <w:pPr>
            <w:ind w:left="594"/>
            <w:spacing w:before="24" w:line="259" w:lineRule="exact"/>
            <w:tabs>
              <w:tab w:val="right" w:leader="dot" w:pos="7922"/>
            </w:tabs>
            <w:rPr>
              <w:rFonts w:ascii="Times New Roman" w:hAnsi="Times New Roman" w:eastAsia="Times New Roman" w:cs="Times New Roman"/>
              <w:sz w:val="19"/>
              <w:szCs w:val="19"/>
            </w:rPr>
          </w:pPr>
          <w:hyperlink w:history="true" w:anchor="bookmark27">
            <w:r>
              <w:rPr>
                <w:rFonts w:ascii="Arial" w:hAnsi="Arial" w:eastAsia="Arial" w:cs="Arial"/>
                <w:sz w:val="19"/>
                <w:szCs w:val="19"/>
                <w:spacing w:val="-13"/>
                <w:position w:val="3"/>
              </w:rPr>
              <w:t>5.2</w:t>
            </w:r>
            <w:r>
              <w:rPr>
                <w:rFonts w:ascii="Arial" w:hAnsi="Arial" w:eastAsia="Arial" w:cs="Arial"/>
                <w:sz w:val="19"/>
                <w:szCs w:val="19"/>
                <w:spacing w:val="26"/>
                <w:position w:val="3"/>
              </w:rPr>
              <w:t xml:space="preserve"> </w:t>
            </w:r>
            <w:r>
              <w:rPr>
                <w:rFonts w:ascii="Arial" w:hAnsi="Arial" w:eastAsia="Arial" w:cs="Arial"/>
                <w:sz w:val="19"/>
                <w:szCs w:val="19"/>
                <w:spacing w:val="-13"/>
                <w:position w:val="3"/>
              </w:rPr>
              <w:t>Due</w:t>
            </w:r>
            <w:r>
              <w:rPr>
                <w:rFonts w:ascii="Arial" w:hAnsi="Arial" w:eastAsia="Arial" w:cs="Arial"/>
                <w:sz w:val="19"/>
                <w:szCs w:val="19"/>
                <w:spacing w:val="-27"/>
                <w:position w:val="3"/>
              </w:rPr>
              <w:t xml:space="preserve"> </w:t>
            </w:r>
            <w:r>
              <w:rPr>
                <w:rFonts w:ascii="Arial" w:hAnsi="Arial" w:eastAsia="Arial" w:cs="Arial"/>
                <w:sz w:val="19"/>
                <w:szCs w:val="19"/>
                <w:spacing w:val="-13"/>
                <w:position w:val="3"/>
              </w:rPr>
              <w:t>diligence proces</w:t>
            </w:r>
            <w:r>
              <w:rPr>
                <w:rFonts w:ascii="Arial" w:hAnsi="Arial" w:eastAsia="Arial" w:cs="Arial"/>
                <w:sz w:val="19"/>
                <w:szCs w:val="19"/>
                <w:spacing w:val="-29"/>
                <w:position w:val="3"/>
              </w:rPr>
              <w:t xml:space="preserve"> </w:t>
            </w:r>
            <w:r>
              <w:rPr>
                <w:rFonts w:ascii="Arial" w:hAnsi="Arial" w:eastAsia="Arial" w:cs="Arial"/>
                <w:sz w:val="19"/>
                <w:szCs w:val="19"/>
                <w:position w:val="3"/>
              </w:rPr>
              <w:tab/>
            </w:r>
            <w:r>
              <w:rPr>
                <w:rFonts w:ascii="Arial" w:hAnsi="Arial" w:eastAsia="Arial" w:cs="Arial"/>
                <w:sz w:val="19"/>
                <w:szCs w:val="19"/>
                <w:spacing w:val="-21"/>
                <w:position w:val="3"/>
              </w:rPr>
              <w:t xml:space="preserve"> </w:t>
            </w:r>
            <w:r>
              <w:rPr>
                <w:rFonts w:ascii="Times New Roman" w:hAnsi="Times New Roman" w:eastAsia="Times New Roman" w:cs="Times New Roman"/>
                <w:sz w:val="19"/>
                <w:szCs w:val="19"/>
                <w:spacing w:val="-6"/>
                <w:position w:val="3"/>
              </w:rPr>
              <w:t>14</w:t>
            </w:r>
          </w:hyperlink>
        </w:p>
        <w:p>
          <w:pPr>
            <w:ind w:left="595"/>
            <w:spacing w:before="41" w:line="259" w:lineRule="exact"/>
            <w:tabs>
              <w:tab w:val="right" w:leader="dot" w:pos="7922"/>
            </w:tabs>
            <w:rPr>
              <w:rFonts w:ascii="Times New Roman" w:hAnsi="Times New Roman" w:eastAsia="Times New Roman" w:cs="Times New Roman"/>
              <w:sz w:val="19"/>
              <w:szCs w:val="19"/>
            </w:rPr>
          </w:pPr>
          <w:hyperlink w:history="true" w:anchor="bookmark28">
            <w:r>
              <w:rPr>
                <w:rFonts w:ascii="Arial" w:hAnsi="Arial" w:eastAsia="Arial" w:cs="Arial"/>
                <w:sz w:val="19"/>
                <w:szCs w:val="19"/>
                <w:spacing w:val="-9"/>
                <w:position w:val="3"/>
              </w:rPr>
              <w:t>5.3 Due</w:t>
            </w:r>
            <w:r>
              <w:rPr>
                <w:rFonts w:ascii="Arial" w:hAnsi="Arial" w:eastAsia="Arial" w:cs="Arial"/>
                <w:sz w:val="19"/>
                <w:szCs w:val="19"/>
                <w:spacing w:val="20"/>
                <w:w w:val="101"/>
                <w:position w:val="3"/>
              </w:rPr>
              <w:t xml:space="preserve"> </w:t>
            </w:r>
            <w:r>
              <w:rPr>
                <w:rFonts w:ascii="Arial" w:hAnsi="Arial" w:eastAsia="Arial" w:cs="Arial"/>
                <w:sz w:val="19"/>
                <w:szCs w:val="19"/>
                <w:spacing w:val="-9"/>
                <w:position w:val="3"/>
              </w:rPr>
              <w:t>diligence co</w:t>
            </w:r>
            <w:r>
              <w:rPr>
                <w:rFonts w:ascii="Arial" w:hAnsi="Arial" w:eastAsia="Arial" w:cs="Arial"/>
                <w:sz w:val="19"/>
                <w:szCs w:val="19"/>
                <w:spacing w:val="-10"/>
                <w:position w:val="3"/>
              </w:rPr>
              <w:t>nten</w:t>
            </w:r>
            <w:r>
              <w:rPr>
                <w:rFonts w:ascii="Arial" w:hAnsi="Arial" w:eastAsia="Arial" w:cs="Arial"/>
                <w:sz w:val="19"/>
                <w:szCs w:val="19"/>
                <w:spacing w:val="-35"/>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14</w:t>
            </w:r>
          </w:hyperlink>
        </w:p>
        <w:p>
          <w:pPr>
            <w:ind w:left="594"/>
            <w:spacing w:before="41" w:line="259" w:lineRule="exact"/>
            <w:tabs>
              <w:tab w:val="right" w:leader="dot" w:pos="7932"/>
            </w:tabs>
            <w:rPr>
              <w:rFonts w:ascii="Times New Roman" w:hAnsi="Times New Roman" w:eastAsia="Times New Roman" w:cs="Times New Roman"/>
              <w:sz w:val="19"/>
              <w:szCs w:val="19"/>
            </w:rPr>
          </w:pPr>
          <w:hyperlink w:history="true" w:anchor="bookmark29">
            <w:r>
              <w:rPr>
                <w:rFonts w:ascii="Arial" w:hAnsi="Arial" w:eastAsia="Arial" w:cs="Arial"/>
                <w:sz w:val="19"/>
                <w:szCs w:val="19"/>
                <w:spacing w:val="-10"/>
                <w:position w:val="3"/>
              </w:rPr>
              <w:t>5.4</w:t>
            </w:r>
            <w:r>
              <w:rPr>
                <w:rFonts w:ascii="Arial" w:hAnsi="Arial" w:eastAsia="Arial" w:cs="Arial"/>
                <w:sz w:val="19"/>
                <w:szCs w:val="19"/>
                <w:spacing w:val="12"/>
                <w:position w:val="3"/>
              </w:rPr>
              <w:t xml:space="preserve"> </w:t>
            </w:r>
            <w:r>
              <w:rPr>
                <w:rFonts w:ascii="Arial" w:hAnsi="Arial" w:eastAsia="Arial" w:cs="Arial"/>
                <w:sz w:val="19"/>
                <w:szCs w:val="19"/>
                <w:spacing w:val="-10"/>
                <w:position w:val="3"/>
              </w:rPr>
              <w:t>Due diligence measur</w:t>
            </w:r>
            <w:r>
              <w:rPr>
                <w:rFonts w:ascii="Arial" w:hAnsi="Arial" w:eastAsia="Arial" w:cs="Arial"/>
                <w:sz w:val="19"/>
                <w:szCs w:val="19"/>
                <w:spacing w:val="-11"/>
                <w:position w:val="3"/>
              </w:rPr>
              <w:t>es</w:t>
            </w:r>
            <w:r>
              <w:rPr>
                <w:rFonts w:ascii="Arial" w:hAnsi="Arial" w:eastAsia="Arial" w:cs="Arial"/>
                <w:sz w:val="19"/>
                <w:szCs w:val="19"/>
                <w:spacing w:val="-40"/>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14</w:t>
            </w:r>
          </w:hyperlink>
        </w:p>
        <w:p>
          <w:pPr>
            <w:ind w:left="595"/>
            <w:spacing w:before="48" w:line="259" w:lineRule="exact"/>
            <w:tabs>
              <w:tab w:val="right" w:leader="dot" w:pos="7942"/>
            </w:tabs>
            <w:rPr>
              <w:rFonts w:ascii="Times New Roman" w:hAnsi="Times New Roman" w:eastAsia="Times New Roman" w:cs="Times New Roman"/>
              <w:sz w:val="19"/>
              <w:szCs w:val="19"/>
            </w:rPr>
          </w:pPr>
          <w:hyperlink w:history="true" w:anchor="bookmark30">
            <w:r>
              <w:rPr>
                <w:rFonts w:ascii="Arial" w:hAnsi="Arial" w:eastAsia="Arial" w:cs="Arial"/>
                <w:sz w:val="19"/>
                <w:szCs w:val="19"/>
                <w:spacing w:val="-10"/>
                <w:position w:val="1"/>
              </w:rPr>
              <w:t>5.5</w:t>
            </w:r>
            <w:r>
              <w:rPr>
                <w:rFonts w:ascii="Arial" w:hAnsi="Arial" w:eastAsia="Arial" w:cs="Arial"/>
                <w:sz w:val="19"/>
                <w:szCs w:val="19"/>
                <w:spacing w:val="21"/>
                <w:w w:val="101"/>
                <w:position w:val="1"/>
              </w:rPr>
              <w:t xml:space="preserve"> </w:t>
            </w:r>
            <w:r>
              <w:rPr>
                <w:rFonts w:ascii="Arial" w:hAnsi="Arial" w:eastAsia="Arial" w:cs="Arial"/>
                <w:sz w:val="19"/>
                <w:szCs w:val="19"/>
                <w:spacing w:val="-10"/>
                <w:position w:val="1"/>
              </w:rPr>
              <w:t>Risk</w:t>
            </w:r>
            <w:r>
              <w:rPr>
                <w:rFonts w:ascii="Arial" w:hAnsi="Arial" w:eastAsia="Arial" w:cs="Arial"/>
                <w:sz w:val="19"/>
                <w:szCs w:val="19"/>
                <w:spacing w:val="-24"/>
                <w:position w:val="1"/>
              </w:rPr>
              <w:t xml:space="preserve"> </w:t>
            </w:r>
            <w:r>
              <w:rPr>
                <w:rFonts w:ascii="Arial" w:hAnsi="Arial" w:eastAsia="Arial" w:cs="Arial"/>
                <w:sz w:val="19"/>
                <w:szCs w:val="19"/>
                <w:spacing w:val="-10"/>
                <w:position w:val="1"/>
              </w:rPr>
              <w:t>assessmentcriteria</w:t>
            </w:r>
            <w:r>
              <w:rPr>
                <w:rFonts w:ascii="Arial" w:hAnsi="Arial" w:eastAsia="Arial" w:cs="Arial"/>
                <w:sz w:val="19"/>
                <w:szCs w:val="19"/>
                <w:spacing w:val="25"/>
                <w:w w:val="101"/>
                <w:position w:val="1"/>
              </w:rPr>
              <w:t xml:space="preserve"> </w:t>
            </w:r>
            <w:r>
              <w:rPr>
                <w:rFonts w:ascii="Arial" w:hAnsi="Arial" w:eastAsia="Arial" w:cs="Arial"/>
                <w:sz w:val="19"/>
                <w:szCs w:val="19"/>
                <w:position w:val="1"/>
              </w:rPr>
              <w:tab/>
            </w:r>
            <w:r>
              <w:rPr>
                <w:rFonts w:ascii="Times New Roman" w:hAnsi="Times New Roman" w:eastAsia="Times New Roman" w:cs="Times New Roman"/>
                <w:sz w:val="19"/>
                <w:szCs w:val="19"/>
                <w:spacing w:val="-4"/>
                <w:position w:val="1"/>
              </w:rPr>
              <w:t>15</w:t>
            </w:r>
          </w:hyperlink>
        </w:p>
        <w:p>
          <w:pPr>
            <w:ind w:left="595"/>
            <w:spacing w:before="34" w:line="259" w:lineRule="exact"/>
            <w:tabs>
              <w:tab w:val="right" w:leader="dot" w:pos="7932"/>
            </w:tabs>
            <w:rPr>
              <w:rFonts w:ascii="Times New Roman" w:hAnsi="Times New Roman" w:eastAsia="Times New Roman" w:cs="Times New Roman"/>
              <w:sz w:val="19"/>
              <w:szCs w:val="19"/>
            </w:rPr>
          </w:pPr>
          <w:hyperlink w:history="true" w:anchor="bookmark31">
            <w:r>
              <w:rPr>
                <w:rFonts w:ascii="Arial" w:hAnsi="Arial" w:eastAsia="Arial" w:cs="Arial"/>
                <w:sz w:val="19"/>
                <w:szCs w:val="19"/>
                <w:spacing w:val="-12"/>
                <w:position w:val="3"/>
              </w:rPr>
              <w:t>5.6 Silver</w:t>
            </w:r>
            <w:r>
              <w:rPr>
                <w:rFonts w:ascii="Arial" w:hAnsi="Arial" w:eastAsia="Arial" w:cs="Arial"/>
                <w:sz w:val="19"/>
                <w:szCs w:val="19"/>
                <w:spacing w:val="8"/>
                <w:position w:val="3"/>
              </w:rPr>
              <w:t xml:space="preserve"> </w:t>
            </w:r>
            <w:r>
              <w:rPr>
                <w:rFonts w:ascii="Arial" w:hAnsi="Arial" w:eastAsia="Arial" w:cs="Arial"/>
                <w:sz w:val="19"/>
                <w:szCs w:val="19"/>
                <w:spacing w:val="-12"/>
                <w:position w:val="3"/>
              </w:rPr>
              <w:t>Supply Chain</w:t>
            </w:r>
            <w:r>
              <w:rPr>
                <w:rFonts w:ascii="Arial" w:hAnsi="Arial" w:eastAsia="Arial" w:cs="Arial"/>
                <w:sz w:val="19"/>
                <w:szCs w:val="19"/>
                <w:spacing w:val="-15"/>
                <w:position w:val="3"/>
              </w:rPr>
              <w:t xml:space="preserve"> </w:t>
            </w:r>
            <w:r>
              <w:rPr>
                <w:rFonts w:ascii="Arial" w:hAnsi="Arial" w:eastAsia="Arial" w:cs="Arial"/>
                <w:sz w:val="19"/>
                <w:szCs w:val="19"/>
                <w:spacing w:val="-12"/>
                <w:position w:val="3"/>
              </w:rPr>
              <w:t>Due Diligence</w:t>
            </w:r>
            <w:r>
              <w:rPr>
                <w:rFonts w:ascii="Arial" w:hAnsi="Arial" w:eastAsia="Arial" w:cs="Arial"/>
                <w:sz w:val="19"/>
                <w:szCs w:val="19"/>
                <w:spacing w:val="21"/>
                <w:position w:val="3"/>
              </w:rPr>
              <w:t xml:space="preserve"> </w:t>
            </w:r>
            <w:r>
              <w:rPr>
                <w:rFonts w:ascii="Arial" w:hAnsi="Arial" w:eastAsia="Arial" w:cs="Arial"/>
                <w:sz w:val="19"/>
                <w:szCs w:val="19"/>
                <w:spacing w:val="-12"/>
                <w:position w:val="3"/>
              </w:rPr>
              <w:t>Trai</w:t>
            </w:r>
            <w:r>
              <w:rPr>
                <w:rFonts w:ascii="Arial" w:hAnsi="Arial" w:eastAsia="Arial" w:cs="Arial"/>
                <w:sz w:val="19"/>
                <w:szCs w:val="19"/>
                <w:spacing w:val="-13"/>
                <w:position w:val="3"/>
              </w:rPr>
              <w:t>ning</w:t>
            </w:r>
            <w:r>
              <w:rPr>
                <w:rFonts w:ascii="Arial" w:hAnsi="Arial" w:eastAsia="Arial" w:cs="Arial"/>
                <w:sz w:val="19"/>
                <w:szCs w:val="19"/>
                <w:spacing w:val="12"/>
                <w:position w:val="3"/>
              </w:rPr>
              <w:t xml:space="preserve"> </w:t>
            </w:r>
            <w:r>
              <w:rPr>
                <w:rFonts w:ascii="Arial" w:hAnsi="Arial" w:eastAsia="Arial" w:cs="Arial"/>
                <w:sz w:val="19"/>
                <w:szCs w:val="19"/>
                <w:position w:val="3"/>
              </w:rPr>
              <w:tab/>
            </w:r>
            <w:r>
              <w:rPr>
                <w:rFonts w:ascii="Arial" w:hAnsi="Arial" w:eastAsia="Arial" w:cs="Arial"/>
                <w:sz w:val="19"/>
                <w:szCs w:val="19"/>
                <w:spacing w:val="19"/>
                <w:position w:val="3"/>
              </w:rPr>
              <w:t xml:space="preserve"> </w:t>
            </w:r>
            <w:r>
              <w:rPr>
                <w:rFonts w:ascii="Times New Roman" w:hAnsi="Times New Roman" w:eastAsia="Times New Roman" w:cs="Times New Roman"/>
                <w:sz w:val="19"/>
                <w:szCs w:val="19"/>
                <w:spacing w:val="-6"/>
                <w:position w:val="3"/>
              </w:rPr>
              <w:t>17</w:t>
            </w:r>
          </w:hyperlink>
        </w:p>
        <w:p>
          <w:pPr>
            <w:ind w:left="594"/>
            <w:spacing w:before="51" w:line="259" w:lineRule="exact"/>
            <w:tabs>
              <w:tab w:val="right" w:leader="dot" w:pos="7942"/>
            </w:tabs>
            <w:rPr>
              <w:rFonts w:ascii="Times New Roman" w:hAnsi="Times New Roman" w:eastAsia="Times New Roman" w:cs="Times New Roman"/>
              <w:sz w:val="19"/>
              <w:szCs w:val="19"/>
            </w:rPr>
          </w:pPr>
          <w:hyperlink w:history="true" w:anchor="bookmark32">
            <w:r>
              <w:rPr>
                <w:rFonts w:ascii="Arial" w:hAnsi="Arial" w:eastAsia="Arial" w:cs="Arial"/>
                <w:sz w:val="19"/>
                <w:szCs w:val="19"/>
                <w:spacing w:val="-13"/>
                <w:position w:val="3"/>
              </w:rPr>
              <w:t>5.7</w:t>
            </w:r>
            <w:r>
              <w:rPr>
                <w:rFonts w:ascii="Arial" w:hAnsi="Arial" w:eastAsia="Arial" w:cs="Arial"/>
                <w:sz w:val="19"/>
                <w:szCs w:val="19"/>
                <w:spacing w:val="20"/>
                <w:position w:val="3"/>
              </w:rPr>
              <w:t xml:space="preserve"> </w:t>
            </w:r>
            <w:r>
              <w:rPr>
                <w:rFonts w:ascii="Arial" w:hAnsi="Arial" w:eastAsia="Arial" w:cs="Arial"/>
                <w:sz w:val="19"/>
                <w:szCs w:val="19"/>
                <w:spacing w:val="-13"/>
                <w:position w:val="3"/>
              </w:rPr>
              <w:t>Supply</w:t>
            </w:r>
            <w:r>
              <w:rPr>
                <w:rFonts w:ascii="Arial" w:hAnsi="Arial" w:eastAsia="Arial" w:cs="Arial"/>
                <w:sz w:val="19"/>
                <w:szCs w:val="19"/>
                <w:spacing w:val="5"/>
                <w:position w:val="3"/>
              </w:rPr>
              <w:t xml:space="preserve"> </w:t>
            </w:r>
            <w:r>
              <w:rPr>
                <w:rFonts w:ascii="Arial" w:hAnsi="Arial" w:eastAsia="Arial" w:cs="Arial"/>
                <w:sz w:val="19"/>
                <w:szCs w:val="19"/>
                <w:spacing w:val="-13"/>
                <w:position w:val="3"/>
              </w:rPr>
              <w:t>Chain</w:t>
            </w:r>
            <w:r>
              <w:rPr>
                <w:rFonts w:ascii="Arial" w:hAnsi="Arial" w:eastAsia="Arial" w:cs="Arial"/>
                <w:sz w:val="19"/>
                <w:szCs w:val="19"/>
                <w:spacing w:val="-14"/>
                <w:position w:val="3"/>
              </w:rPr>
              <w:t xml:space="preserve"> </w:t>
            </w:r>
            <w:r>
              <w:rPr>
                <w:rFonts w:ascii="Arial" w:hAnsi="Arial" w:eastAsia="Arial" w:cs="Arial"/>
                <w:sz w:val="19"/>
                <w:szCs w:val="19"/>
                <w:spacing w:val="-13"/>
                <w:position w:val="3"/>
              </w:rPr>
              <w:t>Traceability</w:t>
            </w:r>
            <w:r>
              <w:rPr>
                <w:rFonts w:ascii="Arial" w:hAnsi="Arial" w:eastAsia="Arial" w:cs="Arial"/>
                <w:sz w:val="19"/>
                <w:szCs w:val="19"/>
                <w:spacing w:val="-14"/>
                <w:position w:val="3"/>
              </w:rPr>
              <w:t xml:space="preserve"> </w:t>
            </w:r>
            <w:r>
              <w:rPr>
                <w:rFonts w:ascii="Arial" w:hAnsi="Arial" w:eastAsia="Arial" w:cs="Arial"/>
                <w:sz w:val="19"/>
                <w:szCs w:val="19"/>
                <w:spacing w:val="-13"/>
                <w:position w:val="3"/>
              </w:rPr>
              <w:t>System</w:t>
            </w:r>
            <w:r>
              <w:rPr>
                <w:rFonts w:ascii="Arial" w:hAnsi="Arial" w:eastAsia="Arial" w:cs="Arial"/>
                <w:sz w:val="19"/>
                <w:szCs w:val="19"/>
                <w:spacing w:val="-43"/>
                <w:position w:val="3"/>
              </w:rPr>
              <w:t xml:space="preserve"> </w:t>
            </w:r>
            <w:r>
              <w:rPr>
                <w:rFonts w:ascii="Arial" w:hAnsi="Arial" w:eastAsia="Arial" w:cs="Arial"/>
                <w:sz w:val="19"/>
                <w:szCs w:val="19"/>
                <w:position w:val="3"/>
              </w:rPr>
              <w:tab/>
            </w:r>
            <w:r>
              <w:rPr>
                <w:rFonts w:ascii="Arial" w:hAnsi="Arial" w:eastAsia="Arial" w:cs="Arial"/>
                <w:sz w:val="19"/>
                <w:szCs w:val="19"/>
                <w:spacing w:val="29"/>
                <w:position w:val="3"/>
              </w:rPr>
              <w:t xml:space="preserve"> </w:t>
            </w:r>
            <w:r>
              <w:rPr>
                <w:rFonts w:ascii="Times New Roman" w:hAnsi="Times New Roman" w:eastAsia="Times New Roman" w:cs="Times New Roman"/>
                <w:sz w:val="19"/>
                <w:szCs w:val="19"/>
                <w:spacing w:val="-6"/>
                <w:position w:val="3"/>
              </w:rPr>
              <w:t>17</w:t>
            </w:r>
          </w:hyperlink>
        </w:p>
        <w:p>
          <w:pPr>
            <w:ind w:left="595"/>
            <w:spacing w:before="39" w:line="258" w:lineRule="exact"/>
            <w:tabs>
              <w:tab w:val="right" w:leader="dot" w:pos="7922"/>
            </w:tabs>
            <w:rPr>
              <w:rFonts w:ascii="Times New Roman" w:hAnsi="Times New Roman" w:eastAsia="Times New Roman" w:cs="Times New Roman"/>
              <w:sz w:val="19"/>
              <w:szCs w:val="19"/>
            </w:rPr>
          </w:pPr>
          <w:hyperlink w:history="true" w:anchor="bookmark33">
            <w:r>
              <w:rPr>
                <w:rFonts w:ascii="Arial" w:hAnsi="Arial" w:eastAsia="Arial" w:cs="Arial"/>
                <w:sz w:val="19"/>
                <w:szCs w:val="19"/>
                <w:spacing w:val="-10"/>
                <w:position w:val="1"/>
              </w:rPr>
              <w:t>5.8</w:t>
            </w:r>
            <w:r>
              <w:rPr>
                <w:rFonts w:ascii="Arial" w:hAnsi="Arial" w:eastAsia="Arial" w:cs="Arial"/>
                <w:sz w:val="19"/>
                <w:szCs w:val="19"/>
                <w:spacing w:val="-16"/>
                <w:position w:val="1"/>
              </w:rPr>
              <w:t xml:space="preserve"> </w:t>
            </w:r>
            <w:r>
              <w:rPr>
                <w:rFonts w:ascii="Arial" w:hAnsi="Arial" w:eastAsia="Arial" w:cs="Arial"/>
                <w:sz w:val="19"/>
                <w:szCs w:val="19"/>
                <w:spacing w:val="-10"/>
                <w:position w:val="1"/>
              </w:rPr>
              <w:t>Record</w:t>
            </w:r>
            <w:r>
              <w:rPr>
                <w:rFonts w:ascii="Arial" w:hAnsi="Arial" w:eastAsia="Arial" w:cs="Arial"/>
                <w:sz w:val="19"/>
                <w:szCs w:val="19"/>
                <w:spacing w:val="-36"/>
                <w:position w:val="1"/>
              </w:rPr>
              <w:t xml:space="preserve"> </w:t>
            </w:r>
            <w:r>
              <w:rPr>
                <w:rFonts w:ascii="Arial" w:hAnsi="Arial" w:eastAsia="Arial" w:cs="Arial"/>
                <w:sz w:val="19"/>
                <w:szCs w:val="19"/>
                <w:spacing w:val="-10"/>
                <w:position w:val="1"/>
              </w:rPr>
              <w:t>retention</w:t>
            </w:r>
            <w:r>
              <w:rPr>
                <w:rFonts w:ascii="Arial" w:hAnsi="Arial" w:eastAsia="Arial" w:cs="Arial"/>
                <w:sz w:val="19"/>
                <w:szCs w:val="19"/>
                <w:spacing w:val="-34"/>
                <w:position w:val="1"/>
              </w:rPr>
              <w:t xml:space="preserve"> </w:t>
            </w:r>
            <w:r>
              <w:rPr>
                <w:rFonts w:ascii="Arial" w:hAnsi="Arial" w:eastAsia="Arial" w:cs="Arial"/>
                <w:sz w:val="19"/>
                <w:szCs w:val="19"/>
                <w:position w:val="1"/>
              </w:rPr>
              <w:tab/>
            </w:r>
            <w:r>
              <w:rPr>
                <w:rFonts w:ascii="Times New Roman" w:hAnsi="Times New Roman" w:eastAsia="Times New Roman" w:cs="Times New Roman"/>
                <w:sz w:val="19"/>
                <w:szCs w:val="19"/>
                <w:spacing w:val="-4"/>
                <w:position w:val="1"/>
              </w:rPr>
              <w:t>17</w:t>
            </w:r>
          </w:hyperlink>
        </w:p>
        <w:p>
          <w:pPr>
            <w:ind w:left="595"/>
            <w:spacing w:before="44" w:line="259" w:lineRule="exact"/>
            <w:tabs>
              <w:tab w:val="right" w:leader="dot" w:pos="7962"/>
            </w:tabs>
            <w:rPr>
              <w:rFonts w:ascii="Times New Roman" w:hAnsi="Times New Roman" w:eastAsia="Times New Roman" w:cs="Times New Roman"/>
              <w:sz w:val="19"/>
              <w:szCs w:val="19"/>
            </w:rPr>
          </w:pPr>
          <w:hyperlink w:history="true" w:anchor="bookmark34">
            <w:r>
              <w:rPr>
                <w:rFonts w:ascii="Arial" w:hAnsi="Arial" w:eastAsia="Arial" w:cs="Arial"/>
                <w:sz w:val="19"/>
                <w:szCs w:val="19"/>
                <w:spacing w:val="-6"/>
                <w:position w:val="3"/>
              </w:rPr>
              <w:t>5.9</w:t>
            </w:r>
            <w:r>
              <w:rPr>
                <w:rFonts w:ascii="Arial" w:hAnsi="Arial" w:eastAsia="Arial" w:cs="Arial"/>
                <w:sz w:val="19"/>
                <w:szCs w:val="19"/>
                <w:spacing w:val="-19"/>
                <w:position w:val="3"/>
              </w:rPr>
              <w:t xml:space="preserve"> </w:t>
            </w:r>
            <w:r>
              <w:rPr>
                <w:rFonts w:ascii="Arial" w:hAnsi="Arial" w:eastAsia="Arial" w:cs="Arial"/>
                <w:sz w:val="19"/>
                <w:szCs w:val="19"/>
                <w:spacing w:val="-6"/>
                <w:position w:val="3"/>
              </w:rPr>
              <w:t>ReportingProcedurefor </w:t>
            </w:r>
            <w:r>
              <w:rPr>
                <w:rFonts w:ascii="Arial" w:hAnsi="Arial" w:eastAsia="Arial" w:cs="Arial"/>
                <w:sz w:val="19"/>
                <w:szCs w:val="19"/>
                <w:spacing w:val="-7"/>
                <w:position w:val="3"/>
              </w:rPr>
              <w:t>Violations and MattersinSllver Supply Chain</w:t>
            </w:r>
            <w:r>
              <w:rPr>
                <w:rFonts w:ascii="Arial" w:hAnsi="Arial" w:eastAsia="Arial" w:cs="Arial"/>
                <w:sz w:val="19"/>
                <w:szCs w:val="19"/>
                <w:spacing w:val="18"/>
                <w:w w:val="101"/>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17</w:t>
            </w:r>
          </w:hyperlink>
        </w:p>
        <w:p>
          <w:pPr>
            <w:ind w:left="595"/>
            <w:spacing w:before="61" w:line="259" w:lineRule="exact"/>
            <w:tabs>
              <w:tab w:val="right" w:leader="dot" w:pos="7942"/>
            </w:tabs>
            <w:rPr>
              <w:rFonts w:ascii="Times New Roman" w:hAnsi="Times New Roman" w:eastAsia="Times New Roman" w:cs="Times New Roman"/>
              <w:sz w:val="19"/>
              <w:szCs w:val="19"/>
            </w:rPr>
          </w:pPr>
          <w:hyperlink w:history="true" w:anchor="bookmark35">
            <w:r>
              <w:rPr>
                <w:rFonts w:ascii="Arial" w:hAnsi="Arial" w:eastAsia="Arial" w:cs="Arial"/>
                <w:sz w:val="19"/>
                <w:szCs w:val="19"/>
                <w:spacing w:val="-9"/>
                <w:position w:val="3"/>
              </w:rPr>
              <w:t>5.10</w:t>
            </w:r>
            <w:r>
              <w:rPr>
                <w:rFonts w:ascii="Arial" w:hAnsi="Arial" w:eastAsia="Arial" w:cs="Arial"/>
                <w:sz w:val="19"/>
                <w:szCs w:val="19"/>
                <w:spacing w:val="34"/>
                <w:w w:val="101"/>
                <w:position w:val="3"/>
              </w:rPr>
              <w:t xml:space="preserve"> </w:t>
            </w:r>
            <w:r>
              <w:rPr>
                <w:rFonts w:ascii="Arial" w:hAnsi="Arial" w:eastAsia="Arial" w:cs="Arial"/>
                <w:sz w:val="19"/>
                <w:szCs w:val="19"/>
                <w:spacing w:val="-9"/>
                <w:position w:val="3"/>
              </w:rPr>
              <w:t>Silver Supply Chain</w:t>
            </w:r>
            <w:r>
              <w:rPr>
                <w:rFonts w:ascii="Arial" w:hAnsi="Arial" w:eastAsia="Arial" w:cs="Arial"/>
                <w:sz w:val="19"/>
                <w:szCs w:val="19"/>
                <w:spacing w:val="-24"/>
                <w:position w:val="3"/>
              </w:rPr>
              <w:t xml:space="preserve"> </w:t>
            </w:r>
            <w:r>
              <w:rPr>
                <w:rFonts w:ascii="Arial" w:hAnsi="Arial" w:eastAsia="Arial" w:cs="Arial"/>
                <w:sz w:val="19"/>
                <w:szCs w:val="19"/>
                <w:spacing w:val="-9"/>
                <w:position w:val="3"/>
              </w:rPr>
              <w:t>Transaction Monitoring</w:t>
            </w:r>
            <w:r>
              <w:rPr>
                <w:rFonts w:ascii="Arial" w:hAnsi="Arial" w:eastAsia="Arial" w:cs="Arial"/>
                <w:sz w:val="19"/>
                <w:szCs w:val="19"/>
                <w:spacing w:val="-36"/>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18</w:t>
            </w:r>
          </w:hyperlink>
        </w:p>
        <w:p>
          <w:pPr>
            <w:ind w:left="595"/>
            <w:spacing w:before="31" w:line="259" w:lineRule="exact"/>
            <w:tabs>
              <w:tab w:val="right" w:leader="dot" w:pos="7942"/>
            </w:tabs>
            <w:rPr>
              <w:rFonts w:ascii="Times New Roman" w:hAnsi="Times New Roman" w:eastAsia="Times New Roman" w:cs="Times New Roman"/>
              <w:sz w:val="19"/>
              <w:szCs w:val="19"/>
            </w:rPr>
          </w:pPr>
          <w:hyperlink w:history="true" w:anchor="bookmark36">
            <w:r>
              <w:rPr>
                <w:rFonts w:ascii="Arial" w:hAnsi="Arial" w:eastAsia="Arial" w:cs="Arial"/>
                <w:sz w:val="19"/>
                <w:szCs w:val="19"/>
                <w:spacing w:val="-7"/>
                <w:position w:val="3"/>
              </w:rPr>
              <w:t>5.11</w:t>
            </w:r>
            <w:r>
              <w:rPr>
                <w:rFonts w:ascii="Arial" w:hAnsi="Arial" w:eastAsia="Arial" w:cs="Arial"/>
                <w:sz w:val="19"/>
                <w:szCs w:val="19"/>
                <w:spacing w:val="18"/>
                <w:w w:val="101"/>
                <w:position w:val="3"/>
              </w:rPr>
              <w:t xml:space="preserve"> </w:t>
            </w:r>
            <w:r>
              <w:rPr>
                <w:rFonts w:ascii="Arial" w:hAnsi="Arial" w:eastAsia="Arial" w:cs="Arial"/>
                <w:sz w:val="19"/>
                <w:szCs w:val="19"/>
                <w:spacing w:val="-7"/>
                <w:position w:val="3"/>
              </w:rPr>
              <w:t>Third</w:t>
            </w:r>
            <w:r>
              <w:rPr>
                <w:rFonts w:ascii="Arial" w:hAnsi="Arial" w:eastAsia="Arial" w:cs="Arial"/>
                <w:sz w:val="19"/>
                <w:szCs w:val="19"/>
                <w:spacing w:val="-16"/>
                <w:position w:val="3"/>
              </w:rPr>
              <w:t xml:space="preserve"> </w:t>
            </w:r>
            <w:r>
              <w:rPr>
                <w:rFonts w:ascii="Arial" w:hAnsi="Arial" w:eastAsia="Arial" w:cs="Arial"/>
                <w:sz w:val="19"/>
                <w:szCs w:val="19"/>
                <w:spacing w:val="-7"/>
                <w:position w:val="3"/>
              </w:rPr>
              <w:t>party audit</w:t>
            </w:r>
            <w:r>
              <w:rPr>
                <w:rFonts w:ascii="Arial" w:hAnsi="Arial" w:eastAsia="Arial" w:cs="Arial"/>
                <w:sz w:val="19"/>
                <w:szCs w:val="19"/>
                <w:spacing w:val="-18"/>
                <w:position w:val="3"/>
              </w:rPr>
              <w:t xml:space="preserve"> </w:t>
            </w:r>
            <w:r>
              <w:rPr>
                <w:rFonts w:ascii="Arial" w:hAnsi="Arial" w:eastAsia="Arial" w:cs="Arial"/>
                <w:sz w:val="19"/>
                <w:szCs w:val="19"/>
                <w:spacing w:val="-7"/>
                <w:position w:val="3"/>
              </w:rPr>
              <w:t>supervision of</w:t>
            </w:r>
            <w:r>
              <w:rPr>
                <w:rFonts w:ascii="Arial" w:hAnsi="Arial" w:eastAsia="Arial" w:cs="Arial"/>
                <w:sz w:val="19"/>
                <w:szCs w:val="19"/>
                <w:spacing w:val="-21"/>
                <w:position w:val="3"/>
              </w:rPr>
              <w:t xml:space="preserve"> </w:t>
            </w:r>
            <w:r>
              <w:rPr>
                <w:rFonts w:ascii="Arial" w:hAnsi="Arial" w:eastAsia="Arial" w:cs="Arial"/>
                <w:sz w:val="19"/>
                <w:szCs w:val="19"/>
                <w:spacing w:val="-7"/>
                <w:position w:val="3"/>
              </w:rPr>
              <w:t>silver supply</w:t>
            </w:r>
            <w:r>
              <w:rPr>
                <w:rFonts w:ascii="Arial" w:hAnsi="Arial" w:eastAsia="Arial" w:cs="Arial"/>
                <w:sz w:val="19"/>
                <w:szCs w:val="19"/>
                <w:spacing w:val="-15"/>
                <w:position w:val="3"/>
              </w:rPr>
              <w:t xml:space="preserve"> </w:t>
            </w:r>
            <w:r>
              <w:rPr>
                <w:rFonts w:ascii="Arial" w:hAnsi="Arial" w:eastAsia="Arial" w:cs="Arial"/>
                <w:sz w:val="19"/>
                <w:szCs w:val="19"/>
                <w:spacing w:val="-7"/>
                <w:position w:val="3"/>
              </w:rPr>
              <w:t>chain</w:t>
            </w:r>
            <w:r>
              <w:rPr>
                <w:rFonts w:ascii="Arial" w:hAnsi="Arial" w:eastAsia="Arial" w:cs="Arial"/>
                <w:sz w:val="19"/>
                <w:szCs w:val="19"/>
                <w:spacing w:val="-35"/>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18</w:t>
            </w:r>
          </w:hyperlink>
        </w:p>
        <w:p>
          <w:pPr>
            <w:ind w:left="595"/>
            <w:spacing w:before="51" w:line="259" w:lineRule="exact"/>
            <w:tabs>
              <w:tab w:val="right" w:leader="dot" w:pos="7932"/>
            </w:tabs>
            <w:rPr>
              <w:rFonts w:ascii="Times New Roman" w:hAnsi="Times New Roman" w:eastAsia="Times New Roman" w:cs="Times New Roman"/>
              <w:sz w:val="19"/>
              <w:szCs w:val="19"/>
            </w:rPr>
          </w:pPr>
          <w:hyperlink w:history="true" w:anchor="bookmark37">
            <w:r>
              <w:rPr>
                <w:rFonts w:ascii="Arial" w:hAnsi="Arial" w:eastAsia="Arial" w:cs="Arial"/>
                <w:sz w:val="19"/>
                <w:szCs w:val="19"/>
                <w:spacing w:val="-7"/>
                <w:position w:val="3"/>
              </w:rPr>
              <w:t>5.12</w:t>
            </w:r>
            <w:r>
              <w:rPr>
                <w:rFonts w:ascii="Arial" w:hAnsi="Arial" w:eastAsia="Arial" w:cs="Arial"/>
                <w:sz w:val="19"/>
                <w:szCs w:val="19"/>
                <w:spacing w:val="21"/>
                <w:w w:val="101"/>
                <w:position w:val="3"/>
              </w:rPr>
              <w:t xml:space="preserve"> </w:t>
            </w:r>
            <w:r>
              <w:rPr>
                <w:rFonts w:ascii="Arial" w:hAnsi="Arial" w:eastAsia="Arial" w:cs="Arial"/>
                <w:sz w:val="19"/>
                <w:szCs w:val="19"/>
                <w:spacing w:val="-7"/>
                <w:position w:val="3"/>
              </w:rPr>
              <w:t>Accountability</w:t>
            </w:r>
            <w:r>
              <w:rPr>
                <w:rFonts w:ascii="Arial" w:hAnsi="Arial" w:eastAsia="Arial" w:cs="Arial"/>
                <w:sz w:val="19"/>
                <w:szCs w:val="19"/>
                <w:spacing w:val="-35"/>
                <w:position w:val="3"/>
              </w:rPr>
              <w:t xml:space="preserve"> </w:t>
            </w:r>
            <w:r>
              <w:rPr>
                <w:rFonts w:ascii="Arial" w:hAnsi="Arial" w:eastAsia="Arial" w:cs="Arial"/>
                <w:sz w:val="19"/>
                <w:szCs w:val="19"/>
                <w:position w:val="3"/>
              </w:rPr>
              <w:tab/>
            </w:r>
            <w:r>
              <w:rPr>
                <w:rFonts w:ascii="Times New Roman" w:hAnsi="Times New Roman" w:eastAsia="Times New Roman" w:cs="Times New Roman"/>
                <w:sz w:val="19"/>
                <w:szCs w:val="19"/>
                <w:spacing w:val="-4"/>
                <w:position w:val="3"/>
              </w:rPr>
              <w:t>18</w:t>
            </w:r>
          </w:hyperlink>
        </w:p>
        <w:p>
          <w:pPr>
            <w:ind w:left="215"/>
            <w:spacing w:before="48" w:line="259" w:lineRule="exact"/>
            <w:tabs>
              <w:tab w:val="right" w:leader="dot" w:pos="7970"/>
            </w:tabs>
            <w:rPr>
              <w:rFonts w:ascii="Times New Roman" w:hAnsi="Times New Roman" w:eastAsia="Times New Roman" w:cs="Times New Roman"/>
              <w:sz w:val="19"/>
              <w:szCs w:val="19"/>
            </w:rPr>
          </w:pPr>
          <w:hyperlink w:history="true" w:anchor="bookmark38">
            <w:r>
              <w:rPr>
                <w:rFonts w:ascii="Arial" w:hAnsi="Arial" w:eastAsia="Arial" w:cs="Arial"/>
                <w:sz w:val="19"/>
                <w:szCs w:val="19"/>
                <w:spacing w:val="-8"/>
                <w:position w:val="1"/>
              </w:rPr>
              <w:t>6 Related</w:t>
            </w:r>
            <w:r>
              <w:rPr>
                <w:rFonts w:ascii="Arial" w:hAnsi="Arial" w:eastAsia="Arial" w:cs="Arial"/>
                <w:sz w:val="19"/>
                <w:szCs w:val="19"/>
                <w:spacing w:val="-26"/>
                <w:position w:val="1"/>
              </w:rPr>
              <w:t xml:space="preserve"> </w:t>
            </w:r>
            <w:r>
              <w:rPr>
                <w:rFonts w:ascii="Arial" w:hAnsi="Arial" w:eastAsia="Arial" w:cs="Arial"/>
                <w:sz w:val="19"/>
                <w:szCs w:val="19"/>
                <w:spacing w:val="-8"/>
                <w:position w:val="1"/>
              </w:rPr>
              <w:t>documents</w:t>
            </w:r>
            <w:r>
              <w:rPr>
                <w:rFonts w:ascii="Arial" w:hAnsi="Arial" w:eastAsia="Arial" w:cs="Arial"/>
                <w:sz w:val="19"/>
                <w:szCs w:val="19"/>
                <w:spacing w:val="-30"/>
                <w:position w:val="1"/>
              </w:rPr>
              <w:t xml:space="preserve"> </w:t>
            </w:r>
            <w:r>
              <w:rPr>
                <w:rFonts w:ascii="Arial" w:hAnsi="Arial" w:eastAsia="Arial" w:cs="Arial"/>
                <w:sz w:val="19"/>
                <w:szCs w:val="19"/>
                <w:position w:val="1"/>
              </w:rPr>
              <w:tab/>
            </w:r>
            <w:r>
              <w:rPr>
                <w:rFonts w:ascii="Times New Roman" w:hAnsi="Times New Roman" w:eastAsia="Times New Roman" w:cs="Times New Roman"/>
                <w:sz w:val="19"/>
                <w:szCs w:val="19"/>
                <w:spacing w:val="-11"/>
                <w:position w:val="1"/>
              </w:rPr>
              <w:t>19</w:t>
            </w:r>
          </w:hyperlink>
        </w:p>
      </w:sdtContent>
    </w:sdt>
    <w:p>
      <w:pPr>
        <w:spacing w:line="259" w:lineRule="exact"/>
        <w:sectPr>
          <w:footerReference w:type="default" r:id="rId3"/>
          <w:pgSz w:w="11900" w:h="16840"/>
          <w:pgMar w:top="1323" w:right="1785" w:bottom="400" w:left="1785" w:header="0" w:footer="0" w:gutter="0"/>
        </w:sectPr>
        <w:rPr>
          <w:rFonts w:ascii="Times New Roman" w:hAnsi="Times New Roman" w:eastAsia="Times New Roman" w:cs="Times New Roman"/>
          <w:sz w:val="19"/>
          <w:szCs w:val="19"/>
        </w:rPr>
      </w:pPr>
    </w:p>
    <w:p>
      <w:pPr>
        <w:ind w:left="2375"/>
        <w:spacing w:before="84" w:line="224" w:lineRule="auto"/>
        <w:rPr>
          <w:rFonts w:ascii="KaiTi" w:hAnsi="KaiTi" w:eastAsia="KaiTi" w:cs="KaiTi"/>
          <w:sz w:val="21"/>
          <w:szCs w:val="21"/>
        </w:rPr>
      </w:pPr>
      <w:r>
        <w:rPr>
          <w:rFonts w:ascii="KaiTi" w:hAnsi="KaiTi" w:eastAsia="KaiTi" w:cs="KaiTi"/>
          <w:sz w:val="21"/>
          <w:szCs w:val="21"/>
          <w:spacing w:val="-5"/>
        </w:rPr>
        <w:t>岷山环能高科股份公司发布(第二版)</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585"/>
        <w:spacing w:before="88" w:line="219" w:lineRule="auto"/>
        <w:outlineLvl w:val="0"/>
        <w:rPr>
          <w:rFonts w:ascii="SimSun" w:hAnsi="SimSun" w:eastAsia="SimSun" w:cs="SimSun"/>
          <w:sz w:val="27"/>
          <w:szCs w:val="27"/>
        </w:rPr>
      </w:pPr>
      <w:bookmarkStart w:name="bookmark39" w:id="1"/>
      <w:bookmarkEnd w:id="1"/>
      <w:bookmarkStart w:name="bookmark2" w:id="2"/>
      <w:bookmarkEnd w:id="2"/>
      <w:r>
        <w:rPr>
          <w:rFonts w:ascii="SimSun" w:hAnsi="SimSun" w:eastAsia="SimSun" w:cs="SimSun"/>
          <w:sz w:val="27"/>
          <w:szCs w:val="27"/>
          <w:spacing w:val="-2"/>
        </w:rPr>
        <w:t>白银供应链尽职调查政策</w:t>
      </w:r>
    </w:p>
    <w:p>
      <w:pPr>
        <w:spacing w:line="434" w:lineRule="auto"/>
        <w:rPr>
          <w:rFonts w:ascii="Arial"/>
          <w:sz w:val="21"/>
        </w:rPr>
      </w:pPr>
      <w:r/>
    </w:p>
    <w:p>
      <w:pPr>
        <w:pStyle w:val="BodyText"/>
        <w:ind w:left="144" w:right="383" w:firstLine="440"/>
        <w:spacing w:before="68" w:line="264" w:lineRule="auto"/>
        <w:jc w:val="both"/>
        <w:rPr/>
      </w:pPr>
      <w:r>
        <w:rPr>
          <w:spacing w:val="2"/>
        </w:rPr>
        <w:t>岷山环能高科股份公司严格遵守《</w:t>
      </w:r>
      <w:r>
        <w:rPr>
          <w:rFonts w:ascii="Times New Roman" w:hAnsi="Times New Roman" w:eastAsia="Times New Roman" w:cs="Times New Roman"/>
        </w:rPr>
        <w:t>LBMA</w:t>
      </w:r>
      <w:r>
        <w:rPr>
          <w:rFonts w:ascii="Times New Roman" w:hAnsi="Times New Roman" w:eastAsia="Times New Roman" w:cs="Times New Roman"/>
          <w:spacing w:val="2"/>
        </w:rPr>
        <w:t xml:space="preserve"> </w:t>
      </w:r>
      <w:r>
        <w:rPr>
          <w:spacing w:val="2"/>
        </w:rPr>
        <w:t>负责任白银指南》,并按照其要求建立</w:t>
      </w:r>
      <w:r>
        <w:rPr>
          <w:spacing w:val="15"/>
        </w:rPr>
        <w:t xml:space="preserve"> </w:t>
      </w:r>
      <w:r>
        <w:rPr>
          <w:spacing w:val="7"/>
        </w:rPr>
        <w:t>白银供应链尽职调查管理体系，积极推行白银供应链尽</w:t>
      </w:r>
      <w:r>
        <w:rPr>
          <w:spacing w:val="6"/>
        </w:rPr>
        <w:t>职调查工作，确保白银供应</w:t>
      </w:r>
      <w:r>
        <w:rPr/>
        <w:t xml:space="preserve"> </w:t>
      </w:r>
      <w:r>
        <w:rPr>
          <w:spacing w:val="3"/>
        </w:rPr>
        <w:t>链符合《</w:t>
      </w:r>
      <w:r>
        <w:rPr>
          <w:rFonts w:ascii="Times New Roman" w:hAnsi="Times New Roman" w:eastAsia="Times New Roman" w:cs="Times New Roman"/>
        </w:rPr>
        <w:t>LBMA</w:t>
      </w:r>
      <w:r>
        <w:rPr>
          <w:spacing w:val="3"/>
        </w:rPr>
        <w:t>负责任白银指南》的要求。我们将严格禁止供应链有如下行为：</w:t>
      </w:r>
    </w:p>
    <w:p>
      <w:pPr>
        <w:pStyle w:val="BodyText"/>
        <w:ind w:left="144" w:right="391"/>
        <w:spacing w:before="298" w:line="247" w:lineRule="auto"/>
        <w:rPr/>
      </w:pPr>
      <w:r>
        <w:rPr>
          <w:rFonts w:ascii="SimSun" w:hAnsi="SimSun" w:eastAsia="SimSun" w:cs="SimSun"/>
          <w:spacing w:val="3"/>
        </w:rPr>
        <w:t>1</w:t>
      </w:r>
      <w:r>
        <w:rPr>
          <w:spacing w:val="3"/>
        </w:rPr>
        <w:t>.</w:t>
      </w:r>
      <w:r>
        <w:rPr>
          <w:spacing w:val="3"/>
        </w:rPr>
        <w:t xml:space="preserve"> </w:t>
      </w:r>
      <w:r>
        <w:rPr>
          <w:spacing w:val="3"/>
        </w:rPr>
        <w:t>人权侵犯行为，包括使用童工、酷刑、非人道以及侮辱人格对待方式、广泛的使</w:t>
      </w:r>
      <w:r>
        <w:rPr>
          <w:spacing w:val="13"/>
        </w:rPr>
        <w:t xml:space="preserve"> </w:t>
      </w:r>
      <w:r>
        <w:rPr>
          <w:spacing w:val="5"/>
        </w:rPr>
        <w:t>用暴力或其他严重反人权强迫劳动、战争罪、反人类罪或种族灭绝</w:t>
      </w:r>
      <w:r>
        <w:rPr>
          <w:spacing w:val="4"/>
        </w:rPr>
        <w:t>罪；</w:t>
      </w:r>
    </w:p>
    <w:p>
      <w:pPr>
        <w:pStyle w:val="BodyText"/>
        <w:ind w:left="144" w:right="363"/>
        <w:spacing w:before="50" w:line="250" w:lineRule="auto"/>
        <w:rPr/>
      </w:pPr>
      <w:r>
        <w:rPr>
          <w:rFonts w:ascii="SimSun" w:hAnsi="SimSun" w:eastAsia="SimSun" w:cs="SimSun"/>
          <w:spacing w:val="3"/>
        </w:rPr>
        <w:t>2.</w:t>
      </w:r>
      <w:r>
        <w:rPr>
          <w:rFonts w:ascii="SimSun" w:hAnsi="SimSun" w:eastAsia="SimSun" w:cs="SimSun"/>
          <w:spacing w:val="44"/>
        </w:rPr>
        <w:t xml:space="preserve"> </w:t>
      </w:r>
      <w:r>
        <w:rPr>
          <w:spacing w:val="3"/>
        </w:rPr>
        <w:t>向非法武装组织或向通过供应链非法控制矿区、交易商、其他中介机构、运输线</w:t>
      </w:r>
      <w:r>
        <w:rPr/>
        <w:t xml:space="preserve"> </w:t>
      </w:r>
      <w:r>
        <w:rPr>
          <w:spacing w:val="7"/>
        </w:rPr>
        <w:t>路的公共或私人安全部队提供直接或问接支持</w:t>
      </w:r>
      <w:r>
        <w:rPr>
          <w:spacing w:val="6"/>
        </w:rPr>
        <w:t>，或在整个供应链内非法征税或敲诈</w:t>
      </w:r>
      <w:r>
        <w:rPr/>
        <w:t xml:space="preserve"> </w:t>
      </w:r>
      <w:r>
        <w:rPr>
          <w:spacing w:val="14"/>
        </w:rPr>
        <w:t>钱财或矿产品(“非法武装组织、公共或私人安全部队</w:t>
      </w:r>
      <w:r>
        <w:rPr>
          <w:spacing w:val="13"/>
        </w:rPr>
        <w:t>”);</w:t>
      </w:r>
    </w:p>
    <w:p>
      <w:pPr>
        <w:pStyle w:val="BodyText"/>
        <w:ind w:left="144"/>
        <w:spacing w:before="47" w:line="222" w:lineRule="auto"/>
        <w:rPr/>
      </w:pPr>
      <w:r>
        <w:rPr>
          <w:rFonts w:ascii="SimSun" w:hAnsi="SimSun" w:eastAsia="SimSun" w:cs="SimSun"/>
          <w:spacing w:val="4"/>
        </w:rPr>
        <w:t>3. </w:t>
      </w:r>
      <w:r>
        <w:rPr>
          <w:spacing w:val="4"/>
        </w:rPr>
        <w:t>通过贿赂或欺诈掩盖白银原产地；</w:t>
      </w:r>
    </w:p>
    <w:p>
      <w:pPr>
        <w:pStyle w:val="BodyText"/>
        <w:ind w:left="144"/>
        <w:spacing w:before="46" w:line="222" w:lineRule="auto"/>
        <w:rPr/>
      </w:pPr>
      <w:r>
        <w:rPr>
          <w:rFonts w:ascii="SimSun" w:hAnsi="SimSun" w:eastAsia="SimSun" w:cs="SimSun"/>
          <w:spacing w:val="3"/>
        </w:rPr>
        <w:t>4. </w:t>
      </w:r>
      <w:r>
        <w:rPr>
          <w:spacing w:val="3"/>
        </w:rPr>
        <w:t>为遵照政府有关来自受冲突及高风险区域</w:t>
      </w:r>
      <w:r>
        <w:rPr>
          <w:spacing w:val="2"/>
        </w:rPr>
        <w:t>的矿产品的提取、贸易及出口税费要求；</w:t>
      </w:r>
    </w:p>
    <w:p>
      <w:pPr>
        <w:pStyle w:val="BodyText"/>
        <w:ind w:left="144"/>
        <w:spacing w:before="47" w:line="221" w:lineRule="auto"/>
        <w:rPr/>
      </w:pPr>
      <w:r>
        <w:rPr>
          <w:rFonts w:ascii="SimSun" w:hAnsi="SimSun" w:eastAsia="SimSun" w:cs="SimSun"/>
          <w:spacing w:val="2"/>
        </w:rPr>
        <w:t>5. </w:t>
      </w:r>
      <w:r>
        <w:rPr>
          <w:spacing w:val="2"/>
        </w:rPr>
        <w:t>洗钱或恐怖主义融资；</w:t>
      </w:r>
    </w:p>
    <w:p>
      <w:pPr>
        <w:pStyle w:val="BodyText"/>
        <w:ind w:left="144"/>
        <w:spacing w:before="51" w:line="222" w:lineRule="auto"/>
        <w:rPr/>
      </w:pPr>
      <w:r>
        <w:rPr>
          <w:rFonts w:ascii="SimSun" w:hAnsi="SimSun" w:eastAsia="SimSun" w:cs="SimSun"/>
          <w:spacing w:val="-4"/>
        </w:rPr>
        <w:t>6.</w:t>
      </w:r>
      <w:r>
        <w:rPr>
          <w:rFonts w:ascii="SimSun" w:hAnsi="SimSun" w:eastAsia="SimSun" w:cs="SimSun"/>
          <w:spacing w:val="40"/>
        </w:rPr>
        <w:t xml:space="preserve"> </w:t>
      </w:r>
      <w:r>
        <w:rPr>
          <w:spacing w:val="-4"/>
        </w:rPr>
        <w:t>资助冲突；</w:t>
      </w:r>
    </w:p>
    <w:p>
      <w:pPr>
        <w:pStyle w:val="BodyText"/>
        <w:ind w:left="144"/>
        <w:spacing w:before="45" w:line="221" w:lineRule="auto"/>
        <w:rPr/>
      </w:pPr>
      <w:r>
        <w:rPr>
          <w:rFonts w:ascii="SimSun" w:hAnsi="SimSun" w:eastAsia="SimSun" w:cs="SimSun"/>
          <w:spacing w:val="4"/>
        </w:rPr>
        <w:t>7. </w:t>
      </w:r>
      <w:r>
        <w:rPr>
          <w:spacing w:val="4"/>
        </w:rPr>
        <w:t>从事高风险经营业务，例如武器、赌博</w:t>
      </w:r>
      <w:r>
        <w:rPr>
          <w:spacing w:val="3"/>
        </w:rPr>
        <w:t>、古董和艺术品、教派和其领导人；</w:t>
      </w:r>
    </w:p>
    <w:p>
      <w:pPr>
        <w:pStyle w:val="BodyText"/>
        <w:ind w:left="144"/>
        <w:spacing w:before="47" w:line="219" w:lineRule="auto"/>
        <w:rPr/>
      </w:pPr>
      <w:r>
        <w:rPr>
          <w:rFonts w:ascii="SimSun" w:hAnsi="SimSun" w:eastAsia="SimSun" w:cs="SimSun"/>
          <w:spacing w:val="3"/>
        </w:rPr>
        <w:t>8. </w:t>
      </w:r>
      <w:r>
        <w:rPr>
          <w:spacing w:val="3"/>
        </w:rPr>
        <w:t>受益人是政治敏感人物或通缉人员；</w:t>
      </w:r>
    </w:p>
    <w:p>
      <w:pPr>
        <w:pStyle w:val="BodyText"/>
        <w:ind w:left="144"/>
        <w:spacing w:before="52" w:line="221" w:lineRule="auto"/>
        <w:rPr/>
      </w:pPr>
      <w:r>
        <w:rPr>
          <w:rFonts w:ascii="SimSun" w:hAnsi="SimSun" w:eastAsia="SimSun" w:cs="SimSun"/>
          <w:spacing w:val="5"/>
        </w:rPr>
        <w:t>9. </w:t>
      </w:r>
      <w:r>
        <w:rPr>
          <w:spacing w:val="5"/>
        </w:rPr>
        <w:t>不符合环保和可持续发展的合法要求。</w:t>
      </w:r>
    </w:p>
    <w:p>
      <w:pPr>
        <w:spacing w:line="288" w:lineRule="auto"/>
        <w:rPr>
          <w:rFonts w:ascii="Arial"/>
          <w:sz w:val="21"/>
        </w:rPr>
      </w:pPr>
      <w:r/>
    </w:p>
    <w:p>
      <w:pPr>
        <w:pStyle w:val="BodyText"/>
        <w:ind w:left="144" w:right="329" w:firstLine="480"/>
        <w:spacing w:before="69" w:line="273" w:lineRule="auto"/>
        <w:rPr/>
      </w:pPr>
      <w:r>
        <w:rPr>
          <w:spacing w:val="7"/>
        </w:rPr>
        <w:t>如果发现供应链中有如上行为，我们将采取措施，隔离已采购的产品</w:t>
      </w:r>
      <w:r>
        <w:rPr>
          <w:spacing w:val="6"/>
        </w:rPr>
        <w:t>，立即暂</w:t>
      </w:r>
      <w:r>
        <w:rPr/>
        <w:t xml:space="preserve"> </w:t>
      </w:r>
      <w:r>
        <w:rPr>
          <w:spacing w:val="5"/>
        </w:rPr>
        <w:t>停或中断与该供应商的任何交易。</w:t>
      </w:r>
    </w:p>
    <w:p>
      <w:pPr>
        <w:pStyle w:val="BodyText"/>
        <w:ind w:left="144" w:right="267" w:firstLine="490"/>
        <w:spacing w:before="279" w:line="282" w:lineRule="auto"/>
        <w:rPr/>
      </w:pPr>
      <w:r>
        <w:rPr>
          <w:spacing w:val="2"/>
        </w:rPr>
        <w:t>我们将根据管理体系要求定期评估供应链风险，建立供应商尽职调查管理档案，</w:t>
      </w:r>
      <w:r>
        <w:rPr>
          <w:spacing w:val="6"/>
        </w:rPr>
        <w:t xml:space="preserve"> </w:t>
      </w:r>
      <w:r>
        <w:rPr>
          <w:spacing w:val="1"/>
        </w:rPr>
        <w:t>确保供应链持续符合《</w:t>
      </w:r>
      <w:r>
        <w:rPr>
          <w:rFonts w:ascii="Times New Roman" w:hAnsi="Times New Roman" w:eastAsia="Times New Roman" w:cs="Times New Roman"/>
        </w:rPr>
        <w:t>LBMA</w:t>
      </w:r>
      <w:r>
        <w:rPr>
          <w:spacing w:val="1"/>
        </w:rPr>
        <w:t>负贲任白银指南》的要求。</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drawing>
          <wp:anchor distT="0" distB="0" distL="0" distR="0" simplePos="0" relativeHeight="251658240" behindDoc="0" locked="0" layoutInCell="1" allowOverlap="1">
            <wp:simplePos x="0" y="0"/>
            <wp:positionH relativeFrom="column">
              <wp:posOffset>3818652</wp:posOffset>
            </wp:positionH>
            <wp:positionV relativeFrom="paragraph">
              <wp:posOffset>143891</wp:posOffset>
            </wp:positionV>
            <wp:extent cx="789002" cy="484745"/>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789002" cy="484745"/>
                    </a:xfrm>
                    <a:prstGeom prst="rect">
                      <a:avLst/>
                    </a:prstGeom>
                  </pic:spPr>
                </pic:pic>
              </a:graphicData>
            </a:graphic>
          </wp:anchor>
        </w:drawing>
      </w:r>
      <w:r/>
    </w:p>
    <w:p>
      <w:pPr>
        <w:spacing w:line="244" w:lineRule="auto"/>
        <w:rPr>
          <w:rFonts w:ascii="Arial"/>
          <w:sz w:val="21"/>
        </w:rPr>
      </w:pPr>
      <w:r/>
    </w:p>
    <w:p>
      <w:pPr>
        <w:pStyle w:val="BodyText"/>
        <w:ind w:left="5064"/>
        <w:spacing w:before="68" w:line="225" w:lineRule="auto"/>
        <w:rPr/>
      </w:pPr>
      <w:r>
        <w:rPr>
          <w:spacing w:val="-1"/>
        </w:rPr>
        <w:t>总经理：</w:t>
      </w:r>
    </w:p>
    <w:p>
      <w:pPr>
        <w:spacing w:line="299" w:lineRule="auto"/>
        <w:rPr>
          <w:rFonts w:ascii="Arial"/>
          <w:sz w:val="21"/>
        </w:rPr>
      </w:pPr>
      <w:r/>
    </w:p>
    <w:p>
      <w:pPr>
        <w:spacing w:line="300" w:lineRule="auto"/>
        <w:rPr>
          <w:rFonts w:ascii="Arial"/>
          <w:sz w:val="21"/>
        </w:rPr>
      </w:pPr>
      <w:r/>
    </w:p>
    <w:p>
      <w:pPr>
        <w:pStyle w:val="BodyText"/>
        <w:ind w:left="5025"/>
        <w:spacing w:before="69" w:line="222" w:lineRule="auto"/>
        <w:rPr/>
      </w:pPr>
      <w:r>
        <w:rPr>
          <w:spacing w:val="18"/>
        </w:rPr>
        <w:t>日</w:t>
      </w:r>
      <w:r>
        <w:rPr>
          <w:spacing w:val="18"/>
        </w:rPr>
        <w:t xml:space="preserve">  </w:t>
      </w:r>
      <w:r>
        <w:rPr>
          <w:spacing w:val="18"/>
        </w:rPr>
        <w:t>期</w:t>
      </w:r>
      <w:r>
        <w:rPr>
          <w:spacing w:val="-31"/>
        </w:rPr>
        <w:t xml:space="preserve"> </w:t>
      </w:r>
      <w:r>
        <w:rPr>
          <w:spacing w:val="18"/>
        </w:rPr>
        <w:t>：</w:t>
      </w:r>
      <w:r>
        <w:rPr>
          <w:u w:val="single" w:color="auto"/>
          <w:spacing w:val="18"/>
        </w:rPr>
        <w:t>2024年3月11日</w:t>
      </w:r>
    </w:p>
    <w:p>
      <w:pPr>
        <w:spacing w:line="222" w:lineRule="auto"/>
        <w:sectPr>
          <w:pgSz w:w="11900" w:h="16840"/>
          <w:pgMar w:top="1431" w:right="1785" w:bottom="400" w:left="1785" w:header="0" w:footer="0" w:gutter="0"/>
        </w:sectPr>
        <w:rPr/>
      </w:pPr>
    </w:p>
    <w:p>
      <w:pPr>
        <w:ind w:left="473"/>
        <w:spacing w:before="227" w:line="220" w:lineRule="auto"/>
        <w:outlineLvl w:val="0"/>
        <w:rPr>
          <w:rFonts w:ascii="SimSun" w:hAnsi="SimSun" w:eastAsia="SimSun" w:cs="SimSun"/>
          <w:sz w:val="28"/>
          <w:szCs w:val="28"/>
        </w:rPr>
      </w:pPr>
      <w:bookmarkStart w:name="bookmark40" w:id="3"/>
      <w:bookmarkEnd w:id="3"/>
      <w:bookmarkStart w:name="bookmark3" w:id="4"/>
      <w:bookmarkEnd w:id="4"/>
      <w:r>
        <w:rPr>
          <w:rFonts w:ascii="SimSun" w:hAnsi="SimSun" w:eastAsia="SimSun" w:cs="SimSun"/>
          <w:sz w:val="28"/>
          <w:szCs w:val="28"/>
          <w:b/>
          <w:bCs/>
          <w:spacing w:val="28"/>
        </w:rPr>
        <w:t>1适用范围</w:t>
      </w:r>
    </w:p>
    <w:p>
      <w:pPr>
        <w:pStyle w:val="BodyText"/>
        <w:ind w:left="472" w:right="1000"/>
        <w:spacing w:before="200" w:line="277" w:lineRule="auto"/>
        <w:rPr>
          <w:sz w:val="20"/>
          <w:szCs w:val="20"/>
        </w:rPr>
      </w:pPr>
      <w:r>
        <w:rPr>
          <w:sz w:val="20"/>
          <w:szCs w:val="20"/>
          <w:b/>
          <w:bCs/>
          <w:spacing w:val="22"/>
        </w:rPr>
        <w:t>本标准规定了岷山环能高科股份公司白银供应链管理过程中的职责、管理活动</w:t>
      </w:r>
      <w:r>
        <w:rPr>
          <w:sz w:val="20"/>
          <w:szCs w:val="20"/>
          <w:b/>
          <w:bCs/>
          <w:spacing w:val="21"/>
        </w:rPr>
        <w:t>的内</w:t>
      </w:r>
      <w:r>
        <w:rPr>
          <w:sz w:val="20"/>
          <w:szCs w:val="20"/>
        </w:rPr>
        <w:t xml:space="preserve"> </w:t>
      </w:r>
      <w:r>
        <w:rPr>
          <w:sz w:val="20"/>
          <w:szCs w:val="20"/>
          <w:b/>
          <w:bCs/>
          <w:spacing w:val="14"/>
        </w:rPr>
        <w:t>容与方法。</w:t>
      </w:r>
    </w:p>
    <w:p>
      <w:pPr>
        <w:pStyle w:val="BodyText"/>
        <w:ind w:left="472" w:right="995"/>
        <w:spacing w:before="1" w:line="278" w:lineRule="auto"/>
        <w:rPr>
          <w:sz w:val="20"/>
          <w:szCs w:val="20"/>
        </w:rPr>
      </w:pPr>
      <w:r>
        <w:rPr>
          <w:sz w:val="20"/>
          <w:szCs w:val="20"/>
          <w:b/>
          <w:bCs/>
          <w:spacing w:val="22"/>
        </w:rPr>
        <w:t>本标准适用于岷山环能高科股份公司以及与岷山环能高科股份公司有</w:t>
      </w:r>
      <w:r>
        <w:rPr>
          <w:sz w:val="20"/>
          <w:szCs w:val="20"/>
          <w:b/>
          <w:bCs/>
          <w:spacing w:val="21"/>
        </w:rPr>
        <w:t>白银交易、白</w:t>
      </w:r>
      <w:r>
        <w:rPr>
          <w:sz w:val="20"/>
          <w:szCs w:val="20"/>
        </w:rPr>
        <w:t xml:space="preserve"> </w:t>
      </w:r>
      <w:r>
        <w:rPr>
          <w:sz w:val="20"/>
          <w:szCs w:val="20"/>
          <w:b/>
          <w:bCs/>
          <w:spacing w:val="25"/>
        </w:rPr>
        <w:t>银加工的所有白银供应商、白银相关合作伙伴(包括白银生产商、中</w:t>
      </w:r>
      <w:r>
        <w:rPr>
          <w:sz w:val="20"/>
          <w:szCs w:val="20"/>
          <w:b/>
          <w:bCs/>
          <w:spacing w:val="24"/>
        </w:rPr>
        <w:t>间商、白银交</w:t>
      </w:r>
      <w:r>
        <w:rPr>
          <w:sz w:val="20"/>
          <w:szCs w:val="20"/>
        </w:rPr>
        <w:t xml:space="preserve"> </w:t>
      </w:r>
      <w:r>
        <w:rPr>
          <w:sz w:val="20"/>
          <w:szCs w:val="20"/>
          <w:b/>
          <w:bCs/>
          <w:spacing w:val="27"/>
        </w:rPr>
        <w:t>易商、出口商和运输商)。</w:t>
      </w:r>
    </w:p>
    <w:p>
      <w:pPr>
        <w:spacing w:line="332" w:lineRule="auto"/>
        <w:rPr>
          <w:rFonts w:ascii="Arial"/>
          <w:sz w:val="21"/>
        </w:rPr>
      </w:pPr>
      <w:r/>
    </w:p>
    <w:p>
      <w:pPr>
        <w:spacing w:line="332" w:lineRule="auto"/>
        <w:rPr>
          <w:rFonts w:ascii="Arial"/>
          <w:sz w:val="21"/>
        </w:rPr>
      </w:pPr>
      <w:r/>
    </w:p>
    <w:p>
      <w:pPr>
        <w:ind w:left="473"/>
        <w:spacing w:before="91" w:line="219" w:lineRule="auto"/>
        <w:outlineLvl w:val="0"/>
        <w:rPr>
          <w:rFonts w:ascii="SimSun" w:hAnsi="SimSun" w:eastAsia="SimSun" w:cs="SimSun"/>
          <w:sz w:val="28"/>
          <w:szCs w:val="28"/>
        </w:rPr>
      </w:pPr>
      <w:bookmarkStart w:name="bookmark4" w:id="5"/>
      <w:bookmarkEnd w:id="5"/>
      <w:r>
        <w:rPr>
          <w:rFonts w:ascii="SimSun" w:hAnsi="SimSun" w:eastAsia="SimSun" w:cs="SimSun"/>
          <w:sz w:val="28"/>
          <w:szCs w:val="28"/>
          <w:b/>
          <w:bCs/>
          <w:spacing w:val="-11"/>
        </w:rPr>
        <w:t>2</w:t>
      </w:r>
      <w:r>
        <w:rPr>
          <w:rFonts w:ascii="SimSun" w:hAnsi="SimSun" w:eastAsia="SimSun" w:cs="SimSun"/>
          <w:sz w:val="28"/>
          <w:szCs w:val="28"/>
          <w:spacing w:val="35"/>
        </w:rPr>
        <w:t xml:space="preserve"> </w:t>
      </w:r>
      <w:r>
        <w:rPr>
          <w:rFonts w:ascii="SimSun" w:hAnsi="SimSun" w:eastAsia="SimSun" w:cs="SimSun"/>
          <w:sz w:val="28"/>
          <w:szCs w:val="28"/>
          <w:b/>
          <w:bCs/>
          <w:spacing w:val="-11"/>
        </w:rPr>
        <w:t>引用文件</w:t>
      </w:r>
    </w:p>
    <w:p>
      <w:pPr>
        <w:pStyle w:val="BodyText"/>
        <w:ind w:left="472"/>
        <w:spacing w:before="241" w:line="220" w:lineRule="auto"/>
        <w:rPr>
          <w:sz w:val="20"/>
          <w:szCs w:val="20"/>
        </w:rPr>
      </w:pPr>
      <w:r>
        <w:rPr>
          <w:sz w:val="20"/>
          <w:szCs w:val="20"/>
          <w:b/>
          <w:bCs/>
        </w:rPr>
        <w:t>LBMA</w:t>
      </w:r>
      <w:r>
        <w:rPr>
          <w:sz w:val="20"/>
          <w:szCs w:val="20"/>
          <w:spacing w:val="33"/>
        </w:rPr>
        <w:t xml:space="preserve"> </w:t>
      </w:r>
      <w:r>
        <w:rPr>
          <w:sz w:val="20"/>
          <w:szCs w:val="20"/>
          <w:b/>
          <w:bCs/>
          <w:spacing w:val="33"/>
        </w:rPr>
        <w:t>负责任白银指南(第二版2023年11月发布)</w:t>
      </w:r>
    </w:p>
    <w:p>
      <w:pPr>
        <w:ind w:left="473"/>
        <w:spacing w:before="230" w:line="228" w:lineRule="auto"/>
        <w:outlineLvl w:val="0"/>
        <w:rPr>
          <w:rFonts w:ascii="LiSu" w:hAnsi="LiSu" w:eastAsia="LiSu" w:cs="LiSu"/>
          <w:sz w:val="28"/>
          <w:szCs w:val="28"/>
        </w:rPr>
      </w:pPr>
      <w:bookmarkStart w:name="bookmark5" w:id="6"/>
      <w:bookmarkEnd w:id="6"/>
      <w:r>
        <w:rPr>
          <w:rFonts w:ascii="SimSun" w:hAnsi="SimSun" w:eastAsia="SimSun" w:cs="SimSun"/>
          <w:sz w:val="28"/>
          <w:szCs w:val="28"/>
          <w:b/>
          <w:bCs/>
          <w:spacing w:val="-11"/>
        </w:rPr>
        <w:t>3</w:t>
      </w:r>
      <w:r>
        <w:rPr>
          <w:rFonts w:ascii="SimSun" w:hAnsi="SimSun" w:eastAsia="SimSun" w:cs="SimSun"/>
          <w:sz w:val="28"/>
          <w:szCs w:val="28"/>
          <w:spacing w:val="7"/>
        </w:rPr>
        <w:t xml:space="preserve"> </w:t>
      </w:r>
      <w:r>
        <w:rPr>
          <w:rFonts w:ascii="LiSu" w:hAnsi="LiSu" w:eastAsia="LiSu" w:cs="LiSu"/>
          <w:sz w:val="28"/>
          <w:szCs w:val="28"/>
          <w:b/>
          <w:bCs/>
          <w:spacing w:val="-11"/>
        </w:rPr>
        <w:t>定义</w:t>
      </w:r>
    </w:p>
    <w:p>
      <w:pPr>
        <w:pStyle w:val="BodyText"/>
        <w:ind w:left="472"/>
        <w:spacing w:before="196" w:line="220" w:lineRule="auto"/>
        <w:rPr>
          <w:sz w:val="20"/>
          <w:szCs w:val="20"/>
        </w:rPr>
      </w:pPr>
      <w:r>
        <w:rPr>
          <w:sz w:val="20"/>
          <w:szCs w:val="20"/>
          <w:b/>
          <w:bCs/>
          <w:spacing w:val="21"/>
        </w:rPr>
        <w:t>白银供应链：向公司供应铅精矿、银精矿、粗铅、阳极泥等白银生产所需含银物料</w:t>
      </w:r>
    </w:p>
    <w:p>
      <w:pPr>
        <w:pStyle w:val="BodyText"/>
        <w:ind w:left="469"/>
        <w:spacing w:before="85" w:line="221" w:lineRule="auto"/>
        <w:rPr>
          <w:sz w:val="20"/>
          <w:szCs w:val="20"/>
        </w:rPr>
      </w:pPr>
      <w:r>
        <w:rPr>
          <w:sz w:val="20"/>
          <w:szCs w:val="20"/>
          <w:spacing w:val="21"/>
        </w:rPr>
        <w:t>的供应商以及白银产品销售的客户。</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473"/>
        <w:spacing w:before="91" w:line="220" w:lineRule="auto"/>
        <w:outlineLvl w:val="0"/>
        <w:rPr>
          <w:rFonts w:ascii="SimSun" w:hAnsi="SimSun" w:eastAsia="SimSun" w:cs="SimSun"/>
          <w:sz w:val="28"/>
          <w:szCs w:val="28"/>
        </w:rPr>
      </w:pPr>
      <w:bookmarkStart w:name="bookmark6" w:id="7"/>
      <w:bookmarkEnd w:id="7"/>
      <w:r>
        <w:rPr>
          <w:rFonts w:ascii="SimSun" w:hAnsi="SimSun" w:eastAsia="SimSun" w:cs="SimSun"/>
          <w:sz w:val="28"/>
          <w:szCs w:val="28"/>
          <w:b/>
          <w:bCs/>
          <w:spacing w:val="7"/>
        </w:rPr>
        <w:t>4组织架构和职责</w:t>
      </w:r>
    </w:p>
    <w:p>
      <w:pPr>
        <w:pStyle w:val="BodyText"/>
        <w:ind w:left="469" w:right="990"/>
        <w:spacing w:before="203" w:line="292" w:lineRule="auto"/>
        <w:rPr>
          <w:sz w:val="20"/>
          <w:szCs w:val="20"/>
        </w:rPr>
      </w:pPr>
      <w:r>
        <w:rPr>
          <w:sz w:val="20"/>
          <w:szCs w:val="20"/>
          <w:spacing w:val="24"/>
        </w:rPr>
        <w:t>4</w:t>
      </w:r>
      <w:r>
        <w:rPr>
          <w:sz w:val="20"/>
          <w:szCs w:val="20"/>
          <w:spacing w:val="-59"/>
        </w:rPr>
        <w:t xml:space="preserve"> </w:t>
      </w:r>
      <w:r>
        <w:rPr>
          <w:sz w:val="20"/>
          <w:szCs w:val="20"/>
          <w:spacing w:val="24"/>
        </w:rPr>
        <w:t>.</w:t>
      </w:r>
      <w:r>
        <w:rPr>
          <w:sz w:val="20"/>
          <w:szCs w:val="20"/>
          <w:spacing w:val="-51"/>
        </w:rPr>
        <w:t xml:space="preserve"> </w:t>
      </w:r>
      <w:r>
        <w:rPr>
          <w:sz w:val="20"/>
          <w:szCs w:val="20"/>
          <w:spacing w:val="24"/>
        </w:rPr>
        <w:t>1岷山环能高科股份公司为白银供应链尽职调查设立了专门的管理团队，组织结</w:t>
      </w:r>
      <w:r>
        <w:rPr>
          <w:sz w:val="20"/>
          <w:szCs w:val="20"/>
        </w:rPr>
        <w:t xml:space="preserve"> </w:t>
      </w:r>
      <w:r>
        <w:rPr>
          <w:sz w:val="20"/>
          <w:szCs w:val="20"/>
          <w:spacing w:val="10"/>
        </w:rPr>
        <w:t>构如下：</w:t>
      </w:r>
    </w:p>
    <w:p>
      <w:pPr>
        <w:pStyle w:val="BodyText"/>
        <w:ind w:left="3679"/>
        <w:spacing w:line="223" w:lineRule="auto"/>
        <w:rPr>
          <w:sz w:val="20"/>
          <w:szCs w:val="20"/>
        </w:rPr>
      </w:pPr>
      <w:r>
        <w:rPr>
          <w:sz w:val="20"/>
          <w:szCs w:val="20"/>
          <w:spacing w:val="21"/>
        </w:rPr>
        <w:t>白银管理组织架构</w:t>
      </w:r>
    </w:p>
    <w:p>
      <w:pPr>
        <w:pStyle w:val="BodyText"/>
        <w:spacing w:before="241" w:line="5810" w:lineRule="exact"/>
        <w:rPr/>
      </w:pPr>
      <w:r>
        <w:rPr>
          <w:position w:val="-116"/>
        </w:rPr>
        <w:pict>
          <v:group id="_x0000_s2" style="mso-position-vertical-relative:line;mso-position-horizontal-relative:char;width:477pt;height:290.5pt;" filled="false" stroked="false" coordsize="9540,5810" coordorigin="0,0">
            <v:shape id="_x0000_s4" style="position:absolute;left:0;top:0;width:9540;height:5810;" filled="false" stroked="false" type="#_x0000_t75">
              <v:imagedata o:title="" r:id="rId5"/>
            </v:shape>
            <v:shape id="_x0000_s6" style="position:absolute;left:209;top:255;width:4707;height:5265;" filled="false" stroked="false" type="#_x0000_t202">
              <v:fill on="false"/>
              <v:stroke on="false"/>
              <v:path/>
              <v:imagedata o:title=""/>
              <o:lock v:ext="edit" aspectratio="false"/>
              <v:textbox inset="0mm,0mm,0mm,0mm">
                <w:txbxContent>
                  <w:p>
                    <w:pPr>
                      <w:ind w:left="3889"/>
                      <w:spacing w:before="20" w:line="175" w:lineRule="auto"/>
                      <w:rPr>
                        <w:rFonts w:ascii="LiSu" w:hAnsi="LiSu" w:eastAsia="LiSu" w:cs="LiSu"/>
                        <w:sz w:val="20"/>
                        <w:szCs w:val="20"/>
                      </w:rPr>
                    </w:pPr>
                    <w:r>
                      <w:rPr>
                        <w:rFonts w:ascii="LiSu" w:hAnsi="LiSu" w:eastAsia="LiSu" w:cs="LiSu"/>
                        <w:sz w:val="20"/>
                        <w:szCs w:val="20"/>
                        <w:spacing w:val="-5"/>
                      </w:rPr>
                      <w:t>合规总监</w:t>
                    </w:r>
                  </w:p>
                  <w:p>
                    <w:pPr>
                      <w:ind w:left="4040"/>
                      <w:spacing w:before="49" w:line="221" w:lineRule="auto"/>
                      <w:rPr>
                        <w:rFonts w:ascii="FangSong" w:hAnsi="FangSong" w:eastAsia="FangSong" w:cs="FangSong"/>
                        <w:sz w:val="20"/>
                        <w:szCs w:val="20"/>
                      </w:rPr>
                    </w:pPr>
                    <w:r>
                      <w:rPr>
                        <w:rFonts w:ascii="FangSong" w:hAnsi="FangSong" w:eastAsia="FangSong" w:cs="FangSong"/>
                        <w:sz w:val="20"/>
                        <w:szCs w:val="20"/>
                        <w:spacing w:val="-6"/>
                      </w:rPr>
                      <w:t>陈嫣伟</w:t>
                    </w:r>
                  </w:p>
                  <w:p>
                    <w:pPr>
                      <w:spacing w:line="347" w:lineRule="auto"/>
                      <w:rPr>
                        <w:rFonts w:ascii="Arial"/>
                        <w:sz w:val="21"/>
                      </w:rPr>
                    </w:pPr>
                    <w:r/>
                  </w:p>
                  <w:p>
                    <w:pPr>
                      <w:spacing w:line="347" w:lineRule="auto"/>
                      <w:rPr>
                        <w:rFonts w:ascii="Arial"/>
                        <w:sz w:val="21"/>
                      </w:rPr>
                    </w:pPr>
                    <w:r/>
                  </w:p>
                  <w:p>
                    <w:pPr>
                      <w:ind w:right="30"/>
                      <w:spacing w:before="65" w:line="224" w:lineRule="auto"/>
                      <w:jc w:val="right"/>
                      <w:rPr>
                        <w:rFonts w:ascii="FangSong" w:hAnsi="FangSong" w:eastAsia="FangSong" w:cs="FangSong"/>
                        <w:sz w:val="20"/>
                        <w:szCs w:val="20"/>
                      </w:rPr>
                    </w:pPr>
                    <w:r>
                      <w:rPr>
                        <w:rFonts w:ascii="FangSong" w:hAnsi="FangSong" w:eastAsia="FangSong" w:cs="FangSong"/>
                        <w:sz w:val="20"/>
                        <w:szCs w:val="20"/>
                        <w:spacing w:val="-4"/>
                      </w:rPr>
                      <w:t>合规经理</w:t>
                    </w:r>
                  </w:p>
                  <w:p>
                    <w:pPr>
                      <w:ind w:left="4100"/>
                      <w:spacing w:before="134" w:line="168" w:lineRule="auto"/>
                      <w:rPr>
                        <w:rFonts w:ascii="LiSu" w:hAnsi="LiSu" w:eastAsia="LiSu" w:cs="LiSu"/>
                        <w:sz w:val="20"/>
                        <w:szCs w:val="20"/>
                      </w:rPr>
                    </w:pPr>
                    <w:r>
                      <w:rPr>
                        <w:rFonts w:ascii="LiSu" w:hAnsi="LiSu" w:eastAsia="LiSu" w:cs="LiSu"/>
                        <w:sz w:val="20"/>
                        <w:szCs w:val="20"/>
                        <w:spacing w:val="-7"/>
                      </w:rPr>
                      <w:t>王军</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right="19"/>
                      <w:spacing w:before="65" w:line="176" w:lineRule="auto"/>
                      <w:jc w:val="right"/>
                      <w:rPr>
                        <w:rFonts w:ascii="LiSu" w:hAnsi="LiSu" w:eastAsia="LiSu" w:cs="LiSu"/>
                        <w:sz w:val="20"/>
                        <w:szCs w:val="20"/>
                      </w:rPr>
                    </w:pPr>
                    <w:r>
                      <w:rPr>
                        <w:rFonts w:ascii="LiSu" w:hAnsi="LiSu" w:eastAsia="LiSu" w:cs="LiSu"/>
                        <w:sz w:val="20"/>
                        <w:szCs w:val="20"/>
                        <w:spacing w:val="-1"/>
                      </w:rPr>
                      <w:t>合规成员</w:t>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39" w:right="3021" w:hanging="19"/>
                      <w:spacing w:before="65" w:line="260" w:lineRule="auto"/>
                      <w:rPr>
                        <w:rFonts w:ascii="FangSong" w:hAnsi="FangSong" w:eastAsia="FangSong" w:cs="FangSong"/>
                        <w:sz w:val="20"/>
                        <w:szCs w:val="20"/>
                      </w:rPr>
                    </w:pPr>
                    <w:r>
                      <w:rPr>
                        <w:rFonts w:ascii="FangSong" w:hAnsi="FangSong" w:eastAsia="FangSong" w:cs="FangSong"/>
                        <w:sz w:val="20"/>
                        <w:szCs w:val="20"/>
                        <w:spacing w:val="20"/>
                      </w:rPr>
                      <w:t>原料采购中心(国</w:t>
                    </w:r>
                    <w:r>
                      <w:rPr>
                        <w:rFonts w:ascii="FangSong" w:hAnsi="FangSong" w:eastAsia="FangSong" w:cs="FangSong"/>
                        <w:sz w:val="20"/>
                        <w:szCs w:val="20"/>
                        <w:spacing w:val="4"/>
                      </w:rPr>
                      <w:t xml:space="preserve"> </w:t>
                    </w:r>
                    <w:r>
                      <w:rPr>
                        <w:rFonts w:ascii="FangSong" w:hAnsi="FangSong" w:eastAsia="FangSong" w:cs="FangSong"/>
                        <w:sz w:val="20"/>
                        <w:szCs w:val="20"/>
                        <w:spacing w:val="-6"/>
                      </w:rPr>
                      <w:t>内)张建放</w:t>
                    </w:r>
                  </w:p>
                </w:txbxContent>
              </v:textbox>
            </v:shape>
            <v:shape id="_x0000_s8" style="position:absolute;left:2219;top:4961;width:1536;height:570;" filled="false" stroked="false" type="#_x0000_t202">
              <v:fill on="false"/>
              <v:stroke on="false"/>
              <v:path/>
              <v:imagedata o:title=""/>
              <o:lock v:ext="edit" aspectratio="false"/>
              <v:textbox inset="0mm,0mm,0mm,0mm">
                <w:txbxContent>
                  <w:p>
                    <w:pPr>
                      <w:ind w:left="32"/>
                      <w:spacing w:before="20" w:line="220" w:lineRule="auto"/>
                      <w:rPr>
                        <w:rFonts w:ascii="FangSong" w:hAnsi="FangSong" w:eastAsia="FangSong" w:cs="FangSong"/>
                        <w:sz w:val="20"/>
                        <w:szCs w:val="20"/>
                      </w:rPr>
                    </w:pPr>
                    <w:r>
                      <w:rPr>
                        <w:rFonts w:ascii="FangSong" w:hAnsi="FangSong" w:eastAsia="FangSong" w:cs="FangSong"/>
                        <w:sz w:val="20"/>
                        <w:szCs w:val="20"/>
                        <w:b/>
                        <w:bCs/>
                        <w:spacing w:val="-4"/>
                      </w:rPr>
                      <w:t>原料采购中心(国</w:t>
                    </w:r>
                  </w:p>
                  <w:p>
                    <w:pPr>
                      <w:ind w:left="20"/>
                      <w:spacing w:before="87" w:line="223" w:lineRule="auto"/>
                      <w:rPr>
                        <w:rFonts w:ascii="FangSong" w:hAnsi="FangSong" w:eastAsia="FangSong" w:cs="FangSong"/>
                        <w:sz w:val="20"/>
                        <w:szCs w:val="20"/>
                      </w:rPr>
                    </w:pPr>
                    <w:r>
                      <w:rPr>
                        <w:rFonts w:ascii="FangSong" w:hAnsi="FangSong" w:eastAsia="FangSong" w:cs="FangSong"/>
                        <w:sz w:val="20"/>
                        <w:szCs w:val="20"/>
                        <w:spacing w:val="16"/>
                      </w:rPr>
                      <w:t>外)张敏睿</w:t>
                    </w:r>
                  </w:p>
                </w:txbxContent>
              </v:textbox>
            </v:shape>
            <v:shape id="_x0000_s10" style="position:absolute;left:4079;top:5004;width:823;height:577;" filled="false" stroked="false" type="#_x0000_t202">
              <v:fill on="false"/>
              <v:stroke on="false"/>
              <v:path/>
              <v:imagedata o:title=""/>
              <o:lock v:ext="edit" aspectratio="false"/>
              <v:textbox inset="0mm,0mm,0mm,0mm">
                <w:txbxContent>
                  <w:p>
                    <w:pPr>
                      <w:ind w:left="20" w:right="20"/>
                      <w:spacing w:before="19" w:line="274" w:lineRule="auto"/>
                      <w:rPr>
                        <w:rFonts w:ascii="FangSong" w:hAnsi="FangSong" w:eastAsia="FangSong" w:cs="FangSong"/>
                        <w:sz w:val="20"/>
                        <w:szCs w:val="20"/>
                      </w:rPr>
                    </w:pPr>
                    <w:r>
                      <w:rPr>
                        <w:rFonts w:ascii="FangSong" w:hAnsi="FangSong" w:eastAsia="FangSong" w:cs="FangSong"/>
                        <w:sz w:val="20"/>
                        <w:szCs w:val="20"/>
                        <w:spacing w:val="-5"/>
                      </w:rPr>
                      <w:t>质检中心</w:t>
                    </w:r>
                    <w:r>
                      <w:rPr>
                        <w:rFonts w:ascii="FangSong" w:hAnsi="FangSong" w:eastAsia="FangSong" w:cs="FangSong"/>
                        <w:sz w:val="20"/>
                        <w:szCs w:val="20"/>
                        <w:spacing w:val="1"/>
                      </w:rPr>
                      <w:t xml:space="preserve"> </w:t>
                    </w:r>
                    <w:r>
                      <w:rPr>
                        <w:rFonts w:ascii="FangSong" w:hAnsi="FangSong" w:eastAsia="FangSong" w:cs="FangSong"/>
                        <w:sz w:val="20"/>
                        <w:szCs w:val="20"/>
                        <w:spacing w:val="-4"/>
                      </w:rPr>
                      <w:t>王春侠</w:t>
                    </w:r>
                  </w:p>
                </w:txbxContent>
              </v:textbox>
            </v:shape>
            <v:shape id="_x0000_s12" style="position:absolute;left:5669;top:5053;width:823;height:489;" filled="false" stroked="false" type="#_x0000_t202">
              <v:fill on="false"/>
              <v:stroke on="false"/>
              <v:path/>
              <v:imagedata o:title=""/>
              <o:lock v:ext="edit" aspectratio="false"/>
              <v:textbox inset="0mm,0mm,0mm,0mm">
                <w:txbxContent>
                  <w:p>
                    <w:pPr>
                      <w:ind w:left="20" w:right="20"/>
                      <w:spacing w:before="20" w:line="233" w:lineRule="auto"/>
                      <w:rPr>
                        <w:rFonts w:ascii="FangSong" w:hAnsi="FangSong" w:eastAsia="FangSong" w:cs="FangSong"/>
                        <w:sz w:val="20"/>
                        <w:szCs w:val="20"/>
                      </w:rPr>
                    </w:pPr>
                    <w:r>
                      <w:rPr>
                        <w:rFonts w:ascii="LiSu" w:hAnsi="LiSu" w:eastAsia="LiSu" w:cs="LiSu"/>
                        <w:sz w:val="20"/>
                        <w:szCs w:val="20"/>
                        <w:spacing w:val="-5"/>
                      </w:rPr>
                      <w:t>营销中心</w:t>
                    </w:r>
                    <w:r>
                      <w:rPr>
                        <w:rFonts w:ascii="LiSu" w:hAnsi="LiSu" w:eastAsia="LiSu" w:cs="LiSu"/>
                        <w:sz w:val="20"/>
                        <w:szCs w:val="20"/>
                        <w:spacing w:val="1"/>
                      </w:rPr>
                      <w:t xml:space="preserve"> </w:t>
                    </w:r>
                    <w:r>
                      <w:rPr>
                        <w:rFonts w:ascii="FangSong" w:hAnsi="FangSong" w:eastAsia="FangSong" w:cs="FangSong"/>
                        <w:sz w:val="20"/>
                        <w:szCs w:val="20"/>
                        <w:spacing w:val="-4"/>
                      </w:rPr>
                      <w:t>袁东风</w:t>
                    </w:r>
                  </w:p>
                </w:txbxContent>
              </v:textbox>
            </v:shape>
            <v:shape id="_x0000_s14" style="position:absolute;left:7049;top:4976;width:661;height:554;" filled="false" stroked="false" type="#_x0000_t202">
              <v:fill on="false"/>
              <v:stroke on="false"/>
              <v:path/>
              <v:imagedata o:title=""/>
              <o:lock v:ext="edit" aspectratio="false"/>
              <v:textbox inset="0mm,0mm,0mm,0mm">
                <w:txbxContent>
                  <w:p>
                    <w:pPr>
                      <w:ind w:left="20" w:right="20"/>
                      <w:spacing w:before="19" w:line="263" w:lineRule="auto"/>
                      <w:rPr>
                        <w:rFonts w:ascii="FangSong" w:hAnsi="FangSong" w:eastAsia="FangSong" w:cs="FangSong"/>
                        <w:sz w:val="20"/>
                        <w:szCs w:val="20"/>
                      </w:rPr>
                    </w:pPr>
                    <w:r>
                      <w:rPr>
                        <w:rFonts w:ascii="FangSong" w:hAnsi="FangSong" w:eastAsia="FangSong" w:cs="FangSong"/>
                        <w:sz w:val="20"/>
                        <w:szCs w:val="20"/>
                        <w:spacing w:val="1"/>
                      </w:rPr>
                      <w:t>财务部</w:t>
                    </w:r>
                    <w:r>
                      <w:rPr>
                        <w:rFonts w:ascii="FangSong" w:hAnsi="FangSong" w:eastAsia="FangSong" w:cs="FangSong"/>
                        <w:sz w:val="20"/>
                        <w:szCs w:val="20"/>
                      </w:rPr>
                      <w:t xml:space="preserve"> </w:t>
                    </w:r>
                    <w:r>
                      <w:rPr>
                        <w:rFonts w:ascii="FangSong" w:hAnsi="FangSong" w:eastAsia="FangSong" w:cs="FangSong"/>
                        <w:sz w:val="20"/>
                        <w:szCs w:val="20"/>
                        <w:spacing w:val="7"/>
                      </w:rPr>
                      <w:t>候东亮</w:t>
                    </w:r>
                  </w:p>
                </w:txbxContent>
              </v:textbox>
            </v:shape>
            <v:shape id="_x0000_s16" style="position:absolute;left:8310;top:4976;width:615;height:547;" filled="false" stroked="false" type="#_x0000_t202">
              <v:fill on="false"/>
              <v:stroke on="false"/>
              <v:path/>
              <v:imagedata o:title=""/>
              <o:lock v:ext="edit" aspectratio="false"/>
              <v:textbox inset="0mm,0mm,0mm,0mm">
                <w:txbxContent>
                  <w:p>
                    <w:pPr>
                      <w:ind w:left="20" w:right="20"/>
                      <w:spacing w:before="19" w:line="261" w:lineRule="auto"/>
                      <w:rPr>
                        <w:rFonts w:ascii="SimHei" w:hAnsi="SimHei" w:eastAsia="SimHei" w:cs="SimHei"/>
                        <w:sz w:val="20"/>
                        <w:szCs w:val="20"/>
                      </w:rPr>
                    </w:pPr>
                    <w:r>
                      <w:rPr>
                        <w:rFonts w:ascii="FangSong" w:hAnsi="FangSong" w:eastAsia="FangSong" w:cs="FangSong"/>
                        <w:sz w:val="20"/>
                        <w:szCs w:val="20"/>
                        <w:spacing w:val="-9"/>
                      </w:rPr>
                      <w:t>生产部</w:t>
                    </w:r>
                    <w:r>
                      <w:rPr>
                        <w:rFonts w:ascii="FangSong" w:hAnsi="FangSong" w:eastAsia="FangSong" w:cs="FangSong"/>
                        <w:sz w:val="20"/>
                        <w:szCs w:val="20"/>
                      </w:rPr>
                      <w:t xml:space="preserve"> </w:t>
                    </w:r>
                    <w:r>
                      <w:rPr>
                        <w:rFonts w:ascii="SimHei" w:hAnsi="SimHei" w:eastAsia="SimHei" w:cs="SimHei"/>
                        <w:sz w:val="20"/>
                        <w:szCs w:val="20"/>
                        <w:spacing w:val="8"/>
                      </w:rPr>
                      <w:t>王川</w:t>
                    </w:r>
                  </w:p>
                </w:txbxContent>
              </v:textbox>
            </v:shape>
          </v:group>
        </w:pict>
      </w:r>
    </w:p>
    <w:p>
      <w:pPr>
        <w:spacing w:line="5810" w:lineRule="exact"/>
        <w:sectPr>
          <w:pgSz w:w="11900" w:h="16840"/>
          <w:pgMar w:top="1431" w:right="1019" w:bottom="400" w:left="1340" w:header="0" w:footer="0" w:gutter="0"/>
        </w:sectPr>
        <w:rPr/>
      </w:pPr>
    </w:p>
    <w:p>
      <w:pPr>
        <w:pStyle w:val="BodyText"/>
        <w:ind w:left="205"/>
        <w:spacing w:before="43" w:line="224" w:lineRule="auto"/>
        <w:rPr/>
      </w:pPr>
      <w:bookmarkStart w:name="bookmark41" w:id="8"/>
      <w:bookmarkEnd w:id="8"/>
      <w:r>
        <w:rPr>
          <w:spacing w:val="8"/>
        </w:rPr>
        <w:t>4.2职责：</w:t>
      </w:r>
    </w:p>
    <w:p>
      <w:pPr>
        <w:pStyle w:val="BodyText"/>
        <w:ind w:left="205"/>
        <w:spacing w:before="53" w:line="224" w:lineRule="auto"/>
        <w:rPr/>
      </w:pPr>
      <w:r>
        <w:rPr>
          <w:spacing w:val="9"/>
        </w:rPr>
        <w:t>4.2.1合规总监</w:t>
      </w:r>
    </w:p>
    <w:p>
      <w:pPr>
        <w:pStyle w:val="BodyText"/>
        <w:ind w:left="205" w:right="339"/>
        <w:spacing w:before="29" w:line="264" w:lineRule="auto"/>
        <w:rPr/>
      </w:pPr>
      <w:r>
        <w:rPr>
          <w:spacing w:val="5"/>
        </w:rPr>
        <w:t>岷山环能高科股份公司授权的高级管理者总经理陈</w:t>
      </w:r>
      <w:r>
        <w:rPr>
          <w:spacing w:val="4"/>
        </w:rPr>
        <w:t>嫣伟，对外根据我公司原料采购</w:t>
      </w:r>
      <w:r>
        <w:rPr/>
        <w:t xml:space="preserve"> </w:t>
      </w:r>
      <w:r>
        <w:rPr>
          <w:spacing w:val="5"/>
        </w:rPr>
        <w:t>政策和公司的生产、财务以及销售情况等实际情况需要负责审批与供应商合作合同</w:t>
      </w:r>
      <w:r>
        <w:rPr>
          <w:spacing w:val="4"/>
        </w:rPr>
        <w:t xml:space="preserve"> </w:t>
      </w:r>
      <w:r>
        <w:rPr>
          <w:spacing w:val="13"/>
        </w:rPr>
        <w:t>的签订(包括是否与高风险供应商合作的合同签订),并负责对供应商进行审查相</w:t>
      </w:r>
      <w:r>
        <w:rPr>
          <w:spacing w:val="18"/>
        </w:rPr>
        <w:t xml:space="preserve"> </w:t>
      </w:r>
      <w:r>
        <w:rPr>
          <w:spacing w:val="1"/>
        </w:rPr>
        <w:t>关事宜。对内高级管理者根据</w:t>
      </w:r>
      <w:r>
        <w:rPr>
          <w:rFonts w:ascii="Times New Roman" w:hAnsi="Times New Roman" w:eastAsia="Times New Roman" w:cs="Times New Roman"/>
        </w:rPr>
        <w:t>LBMA</w:t>
      </w:r>
      <w:r>
        <w:rPr>
          <w:spacing w:val="1"/>
        </w:rPr>
        <w:t>负责任的白银指南文件，对相关员工进行培训，</w:t>
      </w:r>
      <w:r>
        <w:rPr>
          <w:spacing w:val="3"/>
        </w:rPr>
        <w:t xml:space="preserve"> </w:t>
      </w:r>
      <w:r>
        <w:rPr>
          <w:spacing w:val="5"/>
        </w:rPr>
        <w:t>使相关负责人清楚的理解这一体系的目的和意义，明白自己在尽职调查政策实施中</w:t>
      </w:r>
      <w:r>
        <w:rPr>
          <w:spacing w:val="2"/>
        </w:rPr>
        <w:t xml:space="preserve"> </w:t>
      </w:r>
      <w:r>
        <w:rPr>
          <w:spacing w:val="4"/>
        </w:rPr>
        <w:t>的职责，并半年组织培训重温相关内容。</w:t>
      </w:r>
    </w:p>
    <w:p>
      <w:pPr>
        <w:pStyle w:val="BodyText"/>
        <w:ind w:left="205"/>
        <w:spacing w:before="3" w:line="224" w:lineRule="auto"/>
        <w:rPr/>
      </w:pPr>
      <w:r>
        <w:rPr>
          <w:spacing w:val="9"/>
        </w:rPr>
        <w:t>4.2.2合规经理</w:t>
      </w:r>
    </w:p>
    <w:p>
      <w:pPr>
        <w:pStyle w:val="BodyText"/>
        <w:ind w:left="205" w:right="393"/>
        <w:spacing w:before="53" w:line="259" w:lineRule="auto"/>
        <w:rPr/>
      </w:pPr>
      <w:r>
        <w:rPr>
          <w:spacing w:val="4"/>
        </w:rPr>
        <w:t>协助高级管理人员全面负责白银供应链尽职调查事务，对白银供应链上的所有事情</w:t>
      </w:r>
      <w:r>
        <w:rPr>
          <w:spacing w:val="18"/>
        </w:rPr>
        <w:t xml:space="preserve"> </w:t>
      </w:r>
      <w:r>
        <w:rPr>
          <w:spacing w:val="5"/>
        </w:rPr>
        <w:t>负责，确保在高风险供应链或交易时采取了恰当的措施，提</w:t>
      </w:r>
      <w:r>
        <w:rPr>
          <w:spacing w:val="4"/>
        </w:rPr>
        <w:t>交风险评估报告。并有</w:t>
      </w:r>
      <w:r>
        <w:rPr/>
        <w:t xml:space="preserve"> </w:t>
      </w:r>
      <w:r>
        <w:rPr>
          <w:spacing w:val="5"/>
        </w:rPr>
        <w:t>义务就责任供应链方面进行培训，起草和更新白银供</w:t>
      </w:r>
      <w:r>
        <w:rPr>
          <w:spacing w:val="4"/>
        </w:rPr>
        <w:t>应链政策，为高级管理者履责</w:t>
      </w:r>
      <w:r>
        <w:rPr/>
        <w:t xml:space="preserve"> </w:t>
      </w:r>
      <w:r>
        <w:rPr/>
        <w:t>提供准确的信息。</w:t>
      </w:r>
    </w:p>
    <w:p>
      <w:pPr>
        <w:pStyle w:val="BodyText"/>
        <w:ind w:left="205" w:right="353" w:firstLine="119"/>
        <w:spacing w:line="252" w:lineRule="auto"/>
        <w:rPr/>
      </w:pPr>
      <w:r>
        <w:rPr>
          <w:spacing w:val="5"/>
        </w:rPr>
        <w:t>(1)有权监查白银供应链尽职调查过程，并评估尽职调查是否充分进行；如果认为</w:t>
      </w:r>
      <w:r>
        <w:rPr>
          <w:spacing w:val="10"/>
        </w:rPr>
        <w:t xml:space="preserve"> </w:t>
      </w:r>
      <w:r>
        <w:rPr>
          <w:spacing w:val="3"/>
        </w:rPr>
        <w:t>必要，有权要求提供附加文件或信息。</w:t>
      </w:r>
    </w:p>
    <w:p>
      <w:pPr>
        <w:pStyle w:val="BodyText"/>
        <w:ind w:left="324"/>
        <w:spacing w:before="46" w:line="219" w:lineRule="auto"/>
        <w:rPr/>
      </w:pPr>
      <w:r>
        <w:rPr>
          <w:spacing w:val="8"/>
        </w:rPr>
        <w:t>(2)如果存在高风险供应链或交易，需要及时向业务分管副总汇报。</w:t>
      </w:r>
    </w:p>
    <w:p>
      <w:pPr>
        <w:pStyle w:val="BodyText"/>
        <w:ind w:left="205" w:right="361" w:firstLine="119"/>
        <w:spacing w:before="53" w:line="243" w:lineRule="auto"/>
        <w:rPr/>
      </w:pPr>
      <w:r>
        <w:rPr>
          <w:spacing w:val="5"/>
        </w:rPr>
        <w:t>(3)定期对员工进行白银供应链规则培训，起草和更新白银供应链规则，为高级管</w:t>
      </w:r>
      <w:r>
        <w:rPr>
          <w:spacing w:val="2"/>
        </w:rPr>
        <w:t xml:space="preserve"> </w:t>
      </w:r>
      <w:r>
        <w:rPr>
          <w:spacing w:val="2"/>
        </w:rPr>
        <w:t>理层履责提供准确的信息。</w:t>
      </w:r>
    </w:p>
    <w:p>
      <w:pPr>
        <w:pStyle w:val="BodyText"/>
        <w:ind w:left="324"/>
        <w:spacing w:before="46" w:line="221" w:lineRule="auto"/>
        <w:rPr/>
      </w:pPr>
      <w:r>
        <w:rPr>
          <w:spacing w:val="8"/>
        </w:rPr>
        <w:t>(4)每年至少一次对重要客户进行现场调查；</w:t>
      </w:r>
    </w:p>
    <w:p>
      <w:pPr>
        <w:pStyle w:val="BodyText"/>
        <w:ind w:left="324"/>
        <w:spacing w:before="49" w:line="220" w:lineRule="auto"/>
        <w:rPr/>
      </w:pPr>
      <w:r>
        <w:rPr>
          <w:spacing w:val="7"/>
        </w:rPr>
        <w:t>(5)协助与鼓励含银原料供应商及白银交易客户承诺遵守白银供应链尽职规则；</w:t>
      </w:r>
    </w:p>
    <w:p>
      <w:pPr>
        <w:pStyle w:val="BodyText"/>
        <w:ind w:left="324"/>
        <w:spacing w:before="52" w:line="222" w:lineRule="auto"/>
        <w:rPr/>
      </w:pPr>
      <w:r>
        <w:rPr>
          <w:spacing w:val="8"/>
        </w:rPr>
        <w:t>(6)如出现异常情况需及时向合高级管理者报告。</w:t>
      </w:r>
    </w:p>
    <w:p>
      <w:pPr>
        <w:pStyle w:val="BodyText"/>
        <w:ind w:left="205" w:right="450"/>
        <w:spacing w:before="43" w:line="247" w:lineRule="auto"/>
        <w:rPr/>
      </w:pPr>
      <w:r>
        <w:rPr>
          <w:spacing w:val="6"/>
        </w:rPr>
        <w:t>4.2.3原料采购中心负责原材料采购，确保矿粉、原材料供</w:t>
      </w:r>
      <w:r>
        <w:rPr>
          <w:spacing w:val="5"/>
        </w:rPr>
        <w:t>应的长期性、稳定性、</w:t>
      </w:r>
      <w:r>
        <w:rPr/>
        <w:t xml:space="preserve"> </w:t>
      </w:r>
      <w:r>
        <w:rPr>
          <w:spacing w:val="3"/>
        </w:rPr>
        <w:t>安全性，并拒绝与高风险地区的相关企业、组织或国家合作。</w:t>
      </w:r>
    </w:p>
    <w:p>
      <w:pPr>
        <w:pStyle w:val="BodyText"/>
        <w:ind w:left="205" w:right="401"/>
        <w:spacing w:before="39" w:line="253" w:lineRule="auto"/>
        <w:rPr/>
      </w:pPr>
      <w:r>
        <w:rPr>
          <w:spacing w:val="6"/>
        </w:rPr>
        <w:t>4.2.4质检中心对采购含银原料进行过磅称重，化验；生产部负责原料的出入库记</w:t>
      </w:r>
      <w:r>
        <w:rPr>
          <w:spacing w:val="8"/>
        </w:rPr>
        <w:t xml:space="preserve"> </w:t>
      </w:r>
      <w:r>
        <w:rPr>
          <w:spacing w:val="4"/>
        </w:rPr>
        <w:t>录；贵金属事业部负责对产出银锭进行称重、打标记录，车间组织投料生产并做好</w:t>
      </w:r>
      <w:r>
        <w:rPr>
          <w:spacing w:val="18"/>
        </w:rPr>
        <w:t xml:space="preserve"> </w:t>
      </w:r>
      <w:r>
        <w:rPr>
          <w:spacing w:val="4"/>
        </w:rPr>
        <w:t>投料记录和产出银锭记录，在生产过程中采用封闭式流程，确保白银生产加工的安</w:t>
      </w:r>
      <w:r>
        <w:rPr>
          <w:spacing w:val="18"/>
        </w:rPr>
        <w:t xml:space="preserve"> </w:t>
      </w:r>
      <w:r>
        <w:rPr/>
        <w:t>全性与可追溯性。</w:t>
      </w:r>
    </w:p>
    <w:p>
      <w:pPr>
        <w:pStyle w:val="BodyText"/>
        <w:ind w:left="205"/>
        <w:spacing w:before="60" w:line="220" w:lineRule="auto"/>
        <w:rPr/>
      </w:pPr>
      <w:r>
        <w:rPr>
          <w:spacing w:val="5"/>
        </w:rPr>
        <w:t>4.2.5质检中心要确保检测白银纯度的准确性。</w:t>
      </w:r>
    </w:p>
    <w:p>
      <w:pPr>
        <w:pStyle w:val="BodyText"/>
        <w:ind w:left="205" w:right="430"/>
        <w:spacing w:before="50" w:line="246" w:lineRule="auto"/>
        <w:rPr/>
      </w:pPr>
      <w:r>
        <w:rPr>
          <w:spacing w:val="6"/>
        </w:rPr>
        <w:t>4.2.6生产部负责与原料采购中心结合，保证含银原料接收的准确性，贵金属事业</w:t>
      </w:r>
      <w:r>
        <w:rPr>
          <w:spacing w:val="10"/>
        </w:rPr>
        <w:t xml:space="preserve"> </w:t>
      </w:r>
      <w:r>
        <w:rPr>
          <w:spacing w:val="3"/>
        </w:rPr>
        <w:t>部负责对白银销售前的数量的统计，保证白银实物出厂的安全性。</w:t>
      </w:r>
    </w:p>
    <w:p>
      <w:pPr>
        <w:pStyle w:val="BodyText"/>
        <w:ind w:left="465" w:right="418" w:hanging="260"/>
        <w:spacing w:before="38" w:line="247" w:lineRule="auto"/>
        <w:rPr/>
      </w:pPr>
      <w:r>
        <w:rPr>
          <w:spacing w:val="12"/>
        </w:rPr>
        <w:t>4.2.7原料采购中心(国外)及营销中心需对交货人身份信息进行确认，并在交易</w:t>
      </w:r>
      <w:r>
        <w:rPr>
          <w:spacing w:val="4"/>
        </w:rPr>
        <w:t xml:space="preserve"> </w:t>
      </w:r>
      <w:r>
        <w:rPr>
          <w:spacing w:val="4"/>
        </w:rPr>
        <w:t>过程中，采用监督机制确保交易的安全性，保证公司不参与恐怖主义融资。</w:t>
      </w:r>
    </w:p>
    <w:p>
      <w:pPr>
        <w:pStyle w:val="BodyText"/>
        <w:ind w:left="205" w:right="396"/>
        <w:spacing w:before="39" w:line="251" w:lineRule="auto"/>
        <w:rPr/>
      </w:pPr>
      <w:r>
        <w:rPr>
          <w:spacing w:val="7"/>
        </w:rPr>
        <w:t>4.2.8原料采购中心制定培训计划，采用线下或线上方式对合规成员组织培训，学</w:t>
      </w:r>
      <w:r>
        <w:rPr>
          <w:spacing w:val="6"/>
        </w:rPr>
        <w:t xml:space="preserve"> </w:t>
      </w:r>
      <w:r>
        <w:rPr>
          <w:spacing w:val="1"/>
        </w:rPr>
        <w:t>习</w:t>
      </w:r>
      <w:r>
        <w:rPr>
          <w:spacing w:val="1"/>
        </w:rPr>
        <w:t xml:space="preserve"> </w:t>
      </w:r>
      <w:r>
        <w:rPr>
          <w:rFonts w:ascii="Times New Roman" w:hAnsi="Times New Roman" w:eastAsia="Times New Roman" w:cs="Times New Roman"/>
        </w:rPr>
        <w:t>LBMA</w:t>
      </w:r>
      <w:r>
        <w:rPr>
          <w:spacing w:val="1"/>
        </w:rPr>
        <w:t>负责任白银指南的相关内容，准确掌握公司负责任白银管理的相关政</w:t>
      </w:r>
      <w:r>
        <w:rPr/>
        <w:t>策，</w:t>
      </w:r>
      <w:r>
        <w:rPr/>
        <w:t xml:space="preserve"> </w:t>
      </w:r>
      <w:r>
        <w:rPr/>
        <w:t>每年至少一次。</w:t>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205"/>
        <w:spacing w:before="87" w:line="219" w:lineRule="auto"/>
        <w:outlineLvl w:val="0"/>
        <w:rPr>
          <w:rFonts w:ascii="SimSun" w:hAnsi="SimSun" w:eastAsia="SimSun" w:cs="SimSun"/>
          <w:sz w:val="27"/>
          <w:szCs w:val="27"/>
        </w:rPr>
      </w:pPr>
      <w:bookmarkStart w:name="bookmark7" w:id="9"/>
      <w:bookmarkEnd w:id="9"/>
      <w:r>
        <w:rPr>
          <w:rFonts w:ascii="SimSun" w:hAnsi="SimSun" w:eastAsia="SimSun" w:cs="SimSun"/>
          <w:sz w:val="27"/>
          <w:szCs w:val="27"/>
          <w:spacing w:val="-6"/>
        </w:rPr>
        <w:t>5</w:t>
      </w:r>
      <w:r>
        <w:rPr>
          <w:rFonts w:ascii="SimSun" w:hAnsi="SimSun" w:eastAsia="SimSun" w:cs="SimSun"/>
          <w:sz w:val="27"/>
          <w:szCs w:val="27"/>
          <w:spacing w:val="16"/>
        </w:rPr>
        <w:t xml:space="preserve"> </w:t>
      </w:r>
      <w:r>
        <w:rPr>
          <w:rFonts w:ascii="SimSun" w:hAnsi="SimSun" w:eastAsia="SimSun" w:cs="SimSun"/>
          <w:sz w:val="27"/>
          <w:szCs w:val="27"/>
          <w:spacing w:val="-6"/>
        </w:rPr>
        <w:t>管理体系</w:t>
      </w:r>
    </w:p>
    <w:p>
      <w:pPr>
        <w:pStyle w:val="BodyText"/>
        <w:ind w:left="205"/>
        <w:spacing w:before="223" w:line="220" w:lineRule="auto"/>
        <w:outlineLvl w:val="1"/>
        <w:rPr/>
      </w:pPr>
      <w:bookmarkStart w:name="bookmark8" w:id="10"/>
      <w:bookmarkEnd w:id="10"/>
      <w:r>
        <w:rPr>
          <w:spacing w:val="7"/>
        </w:rPr>
        <w:t>5.1制定和发布公司关于</w:t>
      </w:r>
      <w:r>
        <w:rPr>
          <w:rFonts w:ascii="SimSun" w:hAnsi="SimSun" w:eastAsia="SimSun" w:cs="SimSun"/>
        </w:rPr>
        <w:t>LBMA</w:t>
      </w:r>
      <w:r>
        <w:rPr>
          <w:rFonts w:ascii="SimSun" w:hAnsi="SimSun" w:eastAsia="SimSun" w:cs="SimSun"/>
          <w:spacing w:val="-6"/>
        </w:rPr>
        <w:t xml:space="preserve"> </w:t>
      </w:r>
      <w:r>
        <w:rPr>
          <w:spacing w:val="7"/>
        </w:rPr>
        <w:t>负责任白银供应链尽职调查政策。</w:t>
      </w:r>
    </w:p>
    <w:p>
      <w:pPr>
        <w:pStyle w:val="BodyText"/>
        <w:ind w:left="205" w:right="363"/>
        <w:spacing w:before="50" w:line="281" w:lineRule="auto"/>
        <w:rPr/>
      </w:pPr>
      <w:r>
        <w:rPr>
          <w:spacing w:val="5"/>
        </w:rPr>
        <w:t>5.1.1公司关于</w:t>
      </w:r>
      <w:r>
        <w:rPr>
          <w:rFonts w:ascii="SimSun" w:hAnsi="SimSun" w:eastAsia="SimSun" w:cs="SimSun"/>
        </w:rPr>
        <w:t>LBMA</w:t>
      </w:r>
      <w:r>
        <w:rPr>
          <w:rFonts w:ascii="SimSun" w:hAnsi="SimSun" w:eastAsia="SimSun" w:cs="SimSun"/>
          <w:spacing w:val="5"/>
        </w:rPr>
        <w:t xml:space="preserve"> </w:t>
      </w:r>
      <w:r>
        <w:rPr>
          <w:spacing w:val="5"/>
        </w:rPr>
        <w:t>负责任白银的公告，告知供应链合作方严格遵守公司白银供应</w:t>
      </w:r>
      <w:r>
        <w:rPr>
          <w:spacing w:val="15"/>
        </w:rPr>
        <w:t xml:space="preserve"> </w:t>
      </w:r>
      <w:r>
        <w:rPr>
          <w:spacing w:val="4"/>
        </w:rPr>
        <w:t>链管理制度，并公开接收社会各界及全公司内部员工的监督。</w:t>
      </w:r>
    </w:p>
    <w:p>
      <w:pPr>
        <w:spacing w:line="281" w:lineRule="auto"/>
        <w:sectPr>
          <w:pgSz w:w="11900" w:h="16840"/>
          <w:pgMar w:top="1256" w:right="1785" w:bottom="400" w:left="1785" w:header="0" w:footer="0" w:gutter="0"/>
        </w:sectPr>
        <w:rPr/>
      </w:pPr>
    </w:p>
    <w:p>
      <w:pPr>
        <w:pStyle w:val="BodyText"/>
        <w:ind w:left="215" w:right="449"/>
        <w:spacing w:before="41" w:line="264" w:lineRule="auto"/>
        <w:jc w:val="both"/>
        <w:rPr/>
      </w:pPr>
      <w:bookmarkStart w:name="bookmark42" w:id="11"/>
      <w:bookmarkEnd w:id="11"/>
      <w:r>
        <w:rPr>
          <w:spacing w:val="7"/>
        </w:rPr>
        <w:t>5.1.2公司白银原料采购承诺，承诺遵守《</w:t>
      </w:r>
      <w:r>
        <w:rPr>
          <w:rFonts w:ascii="SimSun" w:hAnsi="SimSun" w:eastAsia="SimSun" w:cs="SimSun"/>
        </w:rPr>
        <w:t>LBMA</w:t>
      </w:r>
      <w:r>
        <w:rPr>
          <w:rFonts w:ascii="SimSun" w:hAnsi="SimSun" w:eastAsia="SimSun" w:cs="SimSun"/>
          <w:spacing w:val="-38"/>
        </w:rPr>
        <w:t xml:space="preserve"> </w:t>
      </w:r>
      <w:r>
        <w:rPr>
          <w:spacing w:val="7"/>
        </w:rPr>
        <w:t>负责任白银指南》,积</w:t>
      </w:r>
      <w:r>
        <w:rPr>
          <w:spacing w:val="6"/>
        </w:rPr>
        <w:t>极参与并支</w:t>
      </w:r>
      <w:r>
        <w:rPr/>
        <w:t xml:space="preserve"> </w:t>
      </w:r>
      <w:r>
        <w:rPr/>
        <w:t>持</w:t>
      </w:r>
      <w:r>
        <w:rPr>
          <w:rFonts w:ascii="SimSun" w:hAnsi="SimSun" w:eastAsia="SimSun" w:cs="SimSun"/>
        </w:rPr>
        <w:t>LBMA</w:t>
      </w:r>
      <w:r>
        <w:rPr>
          <w:rFonts w:ascii="SimSun" w:hAnsi="SimSun" w:eastAsia="SimSun" w:cs="SimSun"/>
          <w:spacing w:val="-2"/>
        </w:rPr>
        <w:t xml:space="preserve"> </w:t>
      </w:r>
      <w:r>
        <w:rPr/>
        <w:t>含银原料的可追溯性工作，严格遵守白银供应链无冲突冶炼厂计划要求，公</w:t>
      </w:r>
      <w:r>
        <w:rPr/>
        <w:t xml:space="preserve"> </w:t>
      </w:r>
      <w:r>
        <w:rPr>
          <w:spacing w:val="3"/>
        </w:rPr>
        <w:t>司不与提供来自冲突影响地区及高风险地区的含银原料供应商进行交易。</w:t>
      </w:r>
    </w:p>
    <w:p>
      <w:pPr>
        <w:spacing w:line="243" w:lineRule="auto"/>
        <w:rPr>
          <w:rFonts w:ascii="Arial"/>
          <w:sz w:val="21"/>
        </w:rPr>
      </w:pPr>
      <w:r/>
    </w:p>
    <w:p>
      <w:pPr>
        <w:pStyle w:val="BodyText"/>
        <w:ind w:left="215"/>
        <w:spacing w:before="69" w:line="223" w:lineRule="auto"/>
        <w:outlineLvl w:val="1"/>
        <w:rPr/>
      </w:pPr>
      <w:bookmarkStart w:name="bookmark9" w:id="12"/>
      <w:bookmarkEnd w:id="12"/>
      <w:r>
        <w:rPr>
          <w:spacing w:val="12"/>
        </w:rPr>
        <w:t>5.2尽职调查流程</w:t>
      </w:r>
    </w:p>
    <w:p>
      <w:pPr>
        <w:pStyle w:val="BodyText"/>
        <w:ind w:left="215"/>
        <w:spacing w:before="42" w:line="219" w:lineRule="auto"/>
        <w:rPr/>
      </w:pPr>
      <w:r>
        <w:rPr>
          <w:spacing w:val="1"/>
        </w:rPr>
        <w:t>5.2.1在交易前，将公司</w:t>
      </w:r>
      <w:r>
        <w:rPr>
          <w:rFonts w:ascii="Times New Roman" w:hAnsi="Times New Roman" w:eastAsia="Times New Roman" w:cs="Times New Roman"/>
        </w:rPr>
        <w:t>LBMA</w:t>
      </w:r>
      <w:r>
        <w:rPr>
          <w:rFonts w:ascii="Times New Roman" w:hAnsi="Times New Roman" w:eastAsia="Times New Roman" w:cs="Times New Roman"/>
          <w:spacing w:val="-15"/>
        </w:rPr>
        <w:t xml:space="preserve"> </w:t>
      </w:r>
      <w:r>
        <w:rPr>
          <w:spacing w:val="1"/>
        </w:rPr>
        <w:t>负责任白银供应链管理政策及要求明确告知对方。</w:t>
      </w:r>
    </w:p>
    <w:p>
      <w:pPr>
        <w:pStyle w:val="BodyText"/>
        <w:ind w:left="215" w:right="448"/>
        <w:spacing w:before="51" w:line="242" w:lineRule="auto"/>
        <w:rPr/>
      </w:pPr>
      <w:r>
        <w:rPr>
          <w:spacing w:val="6"/>
        </w:rPr>
        <w:t>5.2.2向含银原料供应商、客户发放尽职</w:t>
      </w:r>
      <w:r>
        <w:rPr>
          <w:spacing w:val="5"/>
        </w:rPr>
        <w:t>调查表，具体内容详见尽职调查表，收集</w:t>
      </w:r>
      <w:r>
        <w:rPr/>
        <w:t xml:space="preserve"> </w:t>
      </w:r>
      <w:r>
        <w:rPr>
          <w:spacing w:val="1"/>
        </w:rPr>
        <w:t>相应的资质与资料。</w:t>
      </w:r>
    </w:p>
    <w:p>
      <w:pPr>
        <w:pStyle w:val="BodyText"/>
        <w:ind w:left="215"/>
        <w:spacing w:before="49" w:line="220" w:lineRule="auto"/>
        <w:rPr/>
      </w:pPr>
      <w:r>
        <w:rPr>
          <w:spacing w:val="5"/>
        </w:rPr>
        <w:t>5.2.3跟踪、收回尽职调查表，并进行风险评估。</w:t>
      </w:r>
    </w:p>
    <w:p>
      <w:pPr>
        <w:pStyle w:val="BodyText"/>
        <w:ind w:left="215"/>
        <w:spacing w:before="41" w:line="222" w:lineRule="auto"/>
        <w:rPr/>
      </w:pPr>
      <w:r>
        <w:rPr>
          <w:spacing w:val="6"/>
        </w:rPr>
        <w:t>5.2.4编制尽职调查报告。</w:t>
      </w:r>
    </w:p>
    <w:p>
      <w:pPr>
        <w:spacing w:line="279" w:lineRule="auto"/>
        <w:rPr>
          <w:rFonts w:ascii="Arial"/>
          <w:sz w:val="21"/>
        </w:rPr>
      </w:pPr>
      <w:r/>
    </w:p>
    <w:p>
      <w:pPr>
        <w:pStyle w:val="BodyText"/>
        <w:ind w:left="215"/>
        <w:spacing w:before="68" w:line="222" w:lineRule="auto"/>
        <w:outlineLvl w:val="1"/>
        <w:rPr/>
      </w:pPr>
      <w:bookmarkStart w:name="bookmark10" w:id="13"/>
      <w:bookmarkEnd w:id="13"/>
      <w:r>
        <w:rPr>
          <w:spacing w:val="8"/>
        </w:rPr>
        <w:t>5.3尽职调查内容</w:t>
      </w:r>
    </w:p>
    <w:p>
      <w:pPr>
        <w:pStyle w:val="BodyText"/>
        <w:ind w:left="215" w:right="489"/>
        <w:spacing w:before="45" w:line="245" w:lineRule="auto"/>
        <w:rPr/>
      </w:pPr>
      <w:r>
        <w:rPr>
          <w:spacing w:val="4"/>
        </w:rPr>
        <w:t>5.3.1尽职调查供应商包括矿产白银供应商、含银物料供应商、再生白银供应商、</w:t>
      </w:r>
      <w:r>
        <w:rPr>
          <w:spacing w:val="17"/>
        </w:rPr>
        <w:t xml:space="preserve"> </w:t>
      </w:r>
      <w:r>
        <w:rPr>
          <w:spacing w:val="-2"/>
        </w:rPr>
        <w:t>贸易商、运输商。</w:t>
      </w:r>
    </w:p>
    <w:p>
      <w:pPr>
        <w:pStyle w:val="BodyText"/>
        <w:ind w:left="215"/>
        <w:spacing w:before="45" w:line="222" w:lineRule="auto"/>
        <w:rPr/>
      </w:pPr>
      <w:r>
        <w:rPr>
          <w:spacing w:val="3"/>
        </w:rPr>
        <w:t>5.3.2尽职调查客户包括贸易商、买家等；</w:t>
      </w:r>
    </w:p>
    <w:p>
      <w:pPr>
        <w:pStyle w:val="BodyText"/>
        <w:ind w:left="215" w:right="447"/>
        <w:spacing w:before="43" w:line="242" w:lineRule="auto"/>
        <w:rPr/>
      </w:pPr>
      <w:r>
        <w:rPr>
          <w:spacing w:val="6"/>
        </w:rPr>
        <w:t>5.3.3在采购、销售交易发生前，要了解供</w:t>
      </w:r>
      <w:r>
        <w:rPr>
          <w:spacing w:val="5"/>
        </w:rPr>
        <w:t>应商、客户对于来自受冲突影响、高风</w:t>
      </w:r>
      <w:r>
        <w:rPr/>
        <w:t xml:space="preserve"> </w:t>
      </w:r>
      <w:r>
        <w:rPr>
          <w:spacing w:val="3"/>
        </w:rPr>
        <w:t>险区域及存在的其它风险情况负责任的供应链采购、销售情况。</w:t>
      </w:r>
    </w:p>
    <w:p>
      <w:pPr>
        <w:pStyle w:val="BodyText"/>
        <w:ind w:left="215" w:right="448"/>
        <w:spacing w:before="50" w:line="251" w:lineRule="auto"/>
        <w:rPr/>
      </w:pPr>
      <w:r>
        <w:rPr>
          <w:spacing w:val="4"/>
        </w:rPr>
        <w:t>5.3.4尽职调查应包含供应链资质情况、白银原料产地识别，采矿与山口</w:t>
      </w:r>
      <w:r>
        <w:rPr>
          <w:spacing w:val="3"/>
        </w:rPr>
        <w:t>许可证，</w:t>
      </w:r>
      <w:r>
        <w:rPr/>
        <w:t xml:space="preserve"> </w:t>
      </w:r>
      <w:r>
        <w:rPr>
          <w:spacing w:val="3"/>
        </w:rPr>
        <w:t>采矿情况信息证明是否侵犯人权、是否违规操作等，开采能力数据等，可能</w:t>
      </w:r>
      <w:r>
        <w:rPr>
          <w:spacing w:val="2"/>
        </w:rPr>
        <w:t>造成高</w:t>
      </w:r>
      <w:r>
        <w:rPr/>
        <w:t xml:space="preserve"> </w:t>
      </w:r>
      <w:r>
        <w:rPr>
          <w:spacing w:val="6"/>
        </w:rPr>
        <w:t>度不利影响</w:t>
      </w:r>
      <w:r>
        <w:rPr>
          <w:rFonts w:ascii="SimSun" w:hAnsi="SimSun" w:eastAsia="SimSun" w:cs="SimSun"/>
        </w:rPr>
        <w:t>ESG</w:t>
      </w:r>
      <w:r>
        <w:rPr>
          <w:rFonts w:ascii="SimSun" w:hAnsi="SimSun" w:eastAsia="SimSun" w:cs="SimSun"/>
          <w:spacing w:val="-45"/>
        </w:rPr>
        <w:t xml:space="preserve"> </w:t>
      </w:r>
      <w:r>
        <w:rPr>
          <w:spacing w:val="6"/>
        </w:rPr>
        <w:t>风险。</w:t>
      </w:r>
    </w:p>
    <w:p>
      <w:pPr>
        <w:spacing w:line="278" w:lineRule="auto"/>
        <w:rPr>
          <w:rFonts w:ascii="Arial"/>
          <w:sz w:val="21"/>
        </w:rPr>
      </w:pPr>
      <w:r/>
    </w:p>
    <w:p>
      <w:pPr>
        <w:pStyle w:val="BodyText"/>
        <w:ind w:left="215"/>
        <w:spacing w:before="68" w:line="223" w:lineRule="auto"/>
        <w:outlineLvl w:val="1"/>
        <w:rPr/>
      </w:pPr>
      <w:bookmarkStart w:name="bookmark11" w:id="14"/>
      <w:bookmarkEnd w:id="14"/>
      <w:r>
        <w:rPr>
          <w:spacing w:val="9"/>
        </w:rPr>
        <w:t>5.4尽职调查措施</w:t>
      </w:r>
    </w:p>
    <w:p>
      <w:pPr>
        <w:pStyle w:val="BodyText"/>
        <w:ind w:left="215" w:right="479"/>
        <w:spacing w:before="35" w:line="245" w:lineRule="auto"/>
        <w:rPr/>
      </w:pPr>
      <w:r>
        <w:rPr>
          <w:spacing w:val="5"/>
        </w:rPr>
        <w:t>5.4.1建立供应链客商档案。包括名称、法人、地址、联</w:t>
      </w:r>
      <w:r>
        <w:rPr>
          <w:spacing w:val="4"/>
        </w:rPr>
        <w:t>系方式、运营方式、交易</w:t>
      </w:r>
      <w:r>
        <w:rPr/>
        <w:t xml:space="preserve"> </w:t>
      </w:r>
      <w:r>
        <w:rPr>
          <w:spacing w:val="-3"/>
        </w:rPr>
        <w:t>合同等。</w:t>
      </w:r>
    </w:p>
    <w:p>
      <w:pPr>
        <w:pStyle w:val="BodyText"/>
        <w:ind w:left="215" w:right="489"/>
        <w:spacing w:before="41" w:line="242" w:lineRule="auto"/>
        <w:rPr/>
      </w:pPr>
      <w:r>
        <w:rPr>
          <w:spacing w:val="4"/>
        </w:rPr>
        <w:t>5.4.2对既有供应链需进行年度评估，如有供应商或客户，需要及时对其进行风险</w:t>
      </w:r>
      <w:r>
        <w:rPr>
          <w:spacing w:val="17"/>
        </w:rPr>
        <w:t xml:space="preserve"> </w:t>
      </w:r>
      <w:r>
        <w:rPr/>
        <w:t>评估，符合体系要求方可进行交易。</w:t>
      </w:r>
    </w:p>
    <w:p>
      <w:pPr>
        <w:pStyle w:val="BodyText"/>
        <w:ind w:left="215"/>
        <w:spacing w:before="40" w:line="221" w:lineRule="auto"/>
        <w:rPr/>
      </w:pPr>
      <w:r>
        <w:rPr>
          <w:spacing w:val="4"/>
        </w:rPr>
        <w:t>5.4.3确定供应链没有任何的洗钱、诈骗或恐怖主义行为。</w:t>
      </w:r>
    </w:p>
    <w:p>
      <w:pPr>
        <w:pStyle w:val="BodyText"/>
        <w:ind w:left="215"/>
        <w:spacing w:before="49" w:line="222" w:lineRule="auto"/>
        <w:rPr/>
      </w:pPr>
      <w:r>
        <w:rPr>
          <w:spacing w:val="4"/>
        </w:rPr>
        <w:t>5.4.4定期获取供应链公司的经营状况及交易目的信息。</w:t>
      </w:r>
    </w:p>
    <w:p>
      <w:pPr>
        <w:pStyle w:val="BodyText"/>
        <w:ind w:left="215"/>
        <w:spacing w:before="46" w:line="219" w:lineRule="auto"/>
        <w:rPr/>
      </w:pPr>
      <w:r>
        <w:rPr>
          <w:spacing w:val="3"/>
        </w:rPr>
        <w:t>5.4.5针对矿产含银供应商，在交易前，需要获得如下信息：</w:t>
      </w:r>
    </w:p>
    <w:p>
      <w:pPr>
        <w:pStyle w:val="BodyText"/>
        <w:ind w:left="614"/>
        <w:spacing w:before="63" w:line="222" w:lineRule="auto"/>
        <w:rPr/>
      </w:pPr>
      <w:r>
        <w:rPr>
          <w:rFonts w:ascii="SimSun" w:hAnsi="SimSun" w:eastAsia="SimSun" w:cs="SimSun"/>
          <w:spacing w:val="-1"/>
        </w:rPr>
        <w:t>a)</w:t>
      </w:r>
      <w:r>
        <w:rPr>
          <w:spacing w:val="-1"/>
        </w:rPr>
        <w:t>白银的产地来源信息；</w:t>
      </w:r>
    </w:p>
    <w:p>
      <w:pPr>
        <w:pStyle w:val="BodyText"/>
        <w:ind w:left="614"/>
        <w:spacing w:before="17" w:line="212" w:lineRule="auto"/>
        <w:rPr/>
      </w:pPr>
      <w:r>
        <w:rPr>
          <w:rFonts w:ascii="Times New Roman" w:hAnsi="Times New Roman" w:eastAsia="Times New Roman" w:cs="Times New Roman"/>
          <w:spacing w:val="2"/>
        </w:rPr>
        <w:t>b)</w:t>
      </w:r>
      <w:r>
        <w:rPr>
          <w:spacing w:val="2"/>
        </w:rPr>
        <w:t>采矿许可证；</w:t>
      </w:r>
    </w:p>
    <w:p>
      <w:pPr>
        <w:pStyle w:val="BodyText"/>
        <w:ind w:left="614"/>
        <w:spacing w:before="81" w:line="222" w:lineRule="auto"/>
        <w:rPr/>
      </w:pPr>
      <w:r>
        <w:rPr>
          <w:rFonts w:ascii="SimSun" w:hAnsi="SimSun" w:eastAsia="SimSun" w:cs="SimSun"/>
        </w:rPr>
        <w:t>c)</w:t>
      </w:r>
      <w:r>
        <w:rPr/>
        <w:t>提供进/出口白银或者精矿许可证；</w:t>
      </w:r>
    </w:p>
    <w:p>
      <w:pPr>
        <w:pStyle w:val="BodyText"/>
        <w:ind w:left="614"/>
        <w:spacing w:before="46" w:line="222" w:lineRule="auto"/>
        <w:rPr/>
      </w:pPr>
      <w:r>
        <w:rPr>
          <w:rFonts w:ascii="SimSun" w:hAnsi="SimSun" w:eastAsia="SimSun" w:cs="SimSun"/>
          <w:spacing w:val="-2"/>
        </w:rPr>
        <w:t>d)</w:t>
      </w:r>
      <w:r>
        <w:rPr>
          <w:spacing w:val="-2"/>
        </w:rPr>
        <w:t>采矿情况信息证明；</w:t>
      </w:r>
    </w:p>
    <w:p>
      <w:pPr>
        <w:pStyle w:val="BodyText"/>
        <w:ind w:left="614"/>
        <w:spacing w:before="46" w:line="221" w:lineRule="auto"/>
        <w:rPr/>
      </w:pPr>
      <w:r>
        <w:rPr>
          <w:rFonts w:ascii="SimSun" w:hAnsi="SimSun" w:eastAsia="SimSun" w:cs="SimSun"/>
          <w:spacing w:val="1"/>
        </w:rPr>
        <w:t>e)</w:t>
      </w:r>
      <w:r>
        <w:rPr>
          <w:spacing w:val="1"/>
        </w:rPr>
        <w:t>定期对矿产白银客户进行尽职调查。</w:t>
      </w:r>
    </w:p>
    <w:p>
      <w:pPr>
        <w:pStyle w:val="BodyText"/>
        <w:ind w:left="215"/>
        <w:spacing w:before="68" w:line="219" w:lineRule="auto"/>
        <w:rPr/>
      </w:pPr>
      <w:r>
        <w:rPr>
          <w:spacing w:val="3"/>
        </w:rPr>
        <w:t>5.4.6针对再生白银供应链客商，在交易前，需要获得</w:t>
      </w:r>
      <w:r>
        <w:rPr>
          <w:spacing w:val="2"/>
        </w:rPr>
        <w:t>如下信息：</w:t>
      </w:r>
    </w:p>
    <w:p>
      <w:pPr>
        <w:pStyle w:val="BodyText"/>
        <w:ind w:left="614" w:right="451"/>
        <w:spacing w:before="22" w:line="257" w:lineRule="auto"/>
        <w:rPr/>
      </w:pPr>
      <w:r>
        <w:rPr>
          <w:rFonts w:ascii="Times New Roman" w:hAnsi="Times New Roman" w:eastAsia="Times New Roman" w:cs="Times New Roman"/>
          <w:spacing w:val="3"/>
        </w:rPr>
        <w:t>a) </w:t>
      </w:r>
      <w:r>
        <w:rPr>
          <w:spacing w:val="3"/>
        </w:rPr>
        <w:t>再生白银供应商需提供合法的商业关系，包括再生银来源证明、收益人等信</w:t>
      </w:r>
      <w:r>
        <w:rPr>
          <w:spacing w:val="9"/>
        </w:rPr>
        <w:t xml:space="preserve"> </w:t>
      </w:r>
      <w:r>
        <w:rPr>
          <w:spacing w:val="-9"/>
        </w:rPr>
        <w:t>息；</w:t>
      </w:r>
    </w:p>
    <w:p>
      <w:pPr>
        <w:pStyle w:val="BodyText"/>
        <w:ind w:left="614"/>
        <w:spacing w:before="15" w:line="212" w:lineRule="auto"/>
        <w:rPr/>
      </w:pPr>
      <w:r>
        <w:rPr>
          <w:rFonts w:ascii="Times New Roman" w:hAnsi="Times New Roman" w:eastAsia="Times New Roman" w:cs="Times New Roman"/>
          <w:spacing w:val="4"/>
        </w:rPr>
        <w:t>b)</w:t>
      </w:r>
      <w:r>
        <w:rPr>
          <w:spacing w:val="4"/>
        </w:rPr>
        <w:t>公司会持续不断的对再生白银客户进行尽职调查。</w:t>
      </w:r>
    </w:p>
    <w:p>
      <w:pPr>
        <w:spacing w:line="330" w:lineRule="auto"/>
        <w:rPr>
          <w:rFonts w:ascii="Arial"/>
          <w:sz w:val="21"/>
        </w:rPr>
      </w:pPr>
      <w:r/>
    </w:p>
    <w:p>
      <w:pPr>
        <w:pStyle w:val="BodyText"/>
        <w:ind w:left="215"/>
        <w:spacing w:before="69" w:line="222" w:lineRule="auto"/>
        <w:outlineLvl w:val="1"/>
        <w:rPr/>
      </w:pPr>
      <w:bookmarkStart w:name="bookmark12" w:id="15"/>
      <w:bookmarkEnd w:id="15"/>
      <w:r>
        <w:rPr>
          <w:spacing w:val="8"/>
        </w:rPr>
        <w:t>5.5风险评价标准</w:t>
      </w:r>
    </w:p>
    <w:p>
      <w:pPr>
        <w:pStyle w:val="BodyText"/>
        <w:ind w:left="215"/>
        <w:spacing w:before="49" w:line="224" w:lineRule="auto"/>
        <w:rPr/>
      </w:pPr>
      <w:r>
        <w:rPr>
          <w:spacing w:val="7"/>
        </w:rPr>
        <w:t>5.5.1零容忍供应链</w:t>
      </w:r>
    </w:p>
    <w:p>
      <w:pPr>
        <w:pStyle w:val="BodyText"/>
        <w:ind w:left="215" w:right="362" w:firstLine="159"/>
        <w:spacing w:before="33" w:line="252" w:lineRule="auto"/>
        <w:rPr>
          <w:rFonts w:ascii="SimSun" w:hAnsi="SimSun" w:eastAsia="SimSun" w:cs="SimSun"/>
        </w:rPr>
      </w:pPr>
      <w:r>
        <w:rPr>
          <w:spacing w:val="4"/>
        </w:rPr>
        <w:t>(1)一旦发现零容忍问题，公司不得与白银供应对手方</w:t>
      </w:r>
      <w:r>
        <w:rPr>
          <w:spacing w:val="3"/>
        </w:rPr>
        <w:t>建立业务关系，或必须立即</w:t>
      </w:r>
      <w:r>
        <w:rPr/>
        <w:t xml:space="preserve"> </w:t>
      </w:r>
      <w:r>
        <w:rPr>
          <w:spacing w:val="-6"/>
        </w:rPr>
        <w:t>终止现有关系。公司立即通知</w:t>
      </w:r>
      <w:r>
        <w:rPr>
          <w:spacing w:val="-6"/>
        </w:rPr>
        <w:t xml:space="preserve"> </w:t>
      </w:r>
      <w:r>
        <w:rPr>
          <w:rFonts w:ascii="Times New Roman" w:hAnsi="Times New Roman" w:eastAsia="Times New Roman" w:cs="Times New Roman"/>
          <w:spacing w:val="-6"/>
        </w:rPr>
        <w:t>LBMA</w:t>
      </w:r>
      <w:r>
        <w:rPr>
          <w:rFonts w:ascii="SimSun" w:hAnsi="SimSun" w:eastAsia="SimSun" w:cs="SimSun"/>
          <w:spacing w:val="-6"/>
        </w:rPr>
        <w:t>。</w:t>
      </w:r>
    </w:p>
    <w:p>
      <w:pPr>
        <w:pStyle w:val="BodyText"/>
        <w:ind w:left="374"/>
        <w:spacing w:before="36" w:line="222" w:lineRule="auto"/>
        <w:rPr/>
      </w:pPr>
      <w:r>
        <w:rPr>
          <w:spacing w:val="8"/>
        </w:rPr>
        <w:t>(2)零容忍问题包括但不限于：</w:t>
      </w:r>
    </w:p>
    <w:p>
      <w:pPr>
        <w:spacing w:line="222" w:lineRule="auto"/>
        <w:sectPr>
          <w:pgSz w:w="11900" w:h="16840"/>
          <w:pgMar w:top="1251" w:right="1785" w:bottom="400" w:left="1785" w:header="0" w:footer="0" w:gutter="0"/>
        </w:sectPr>
        <w:rPr/>
      </w:pPr>
    </w:p>
    <w:p>
      <w:pPr>
        <w:pStyle w:val="BodyText"/>
        <w:ind w:left="604"/>
        <w:spacing w:before="44" w:line="212" w:lineRule="auto"/>
        <w:rPr/>
      </w:pPr>
      <w:r>
        <w:rPr>
          <w:rFonts w:ascii="Times New Roman" w:hAnsi="Times New Roman" w:eastAsia="Times New Roman" w:cs="Times New Roman"/>
          <w:b/>
          <w:bCs/>
          <w:spacing w:val="3"/>
        </w:rPr>
        <w:t>a) </w:t>
      </w:r>
      <w:r>
        <w:rPr>
          <w:b/>
          <w:bCs/>
          <w:spacing w:val="3"/>
        </w:rPr>
        <w:t>开采银来自被指定为世界遗产地的地区。</w:t>
      </w:r>
    </w:p>
    <w:p>
      <w:pPr>
        <w:pStyle w:val="BodyText"/>
        <w:ind w:left="198" w:right="346" w:firstLine="409"/>
        <w:spacing w:before="63" w:line="257" w:lineRule="auto"/>
        <w:rPr/>
      </w:pPr>
      <w:r>
        <w:rPr>
          <w:rFonts w:ascii="SimSun" w:hAnsi="SimSun" w:eastAsia="SimSun" w:cs="SimSun"/>
          <w:b/>
          <w:bCs/>
          <w:spacing w:val="10"/>
        </w:rPr>
        <w:t>b)</w:t>
      </w:r>
      <w:r>
        <w:rPr>
          <w:b/>
          <w:bCs/>
          <w:spacing w:val="10"/>
        </w:rPr>
        <w:t>以违反国际制裁(包括但不吸纳与联合国、欧盟、英国和美国制裁)的方式</w:t>
      </w:r>
      <w:r>
        <w:rPr>
          <w:spacing w:val="17"/>
        </w:rPr>
        <w:t xml:space="preserve"> </w:t>
      </w:r>
      <w:r>
        <w:rPr>
          <w:b/>
          <w:bCs/>
          <w:spacing w:val="2"/>
        </w:rPr>
        <w:t>采购开采银或再生银。</w:t>
      </w:r>
    </w:p>
    <w:p>
      <w:pPr>
        <w:pStyle w:val="BodyText"/>
        <w:ind w:left="195" w:right="350" w:firstLine="409"/>
        <w:spacing w:before="19" w:line="258" w:lineRule="auto"/>
        <w:rPr/>
      </w:pPr>
      <w:r>
        <w:rPr>
          <w:rFonts w:ascii="Times New Roman" w:hAnsi="Times New Roman" w:eastAsia="Times New Roman" w:cs="Times New Roman"/>
          <w:b/>
          <w:bCs/>
          <w:spacing w:val="-1"/>
        </w:rPr>
        <w:t>c) </w:t>
      </w:r>
      <w:r>
        <w:rPr>
          <w:b/>
          <w:bCs/>
          <w:spacing w:val="-1"/>
        </w:rPr>
        <w:t>开采银或再生银的供应对手方、其他已知的上游公司或其</w:t>
      </w:r>
      <w:r>
        <w:rPr>
          <w:spacing w:val="-27"/>
        </w:rPr>
        <w:t xml:space="preserve"> </w:t>
      </w:r>
      <w:r>
        <w:rPr>
          <w:rFonts w:ascii="Times New Roman" w:hAnsi="Times New Roman" w:eastAsia="Times New Roman" w:cs="Times New Roman"/>
          <w:b/>
          <w:bCs/>
          <w:spacing w:val="-1"/>
        </w:rPr>
        <w:t>UBO</w:t>
      </w:r>
      <w:r>
        <w:rPr>
          <w:rFonts w:ascii="Times New Roman" w:hAnsi="Times New Roman" w:eastAsia="Times New Roman" w:cs="Times New Roman"/>
          <w:b/>
          <w:bCs/>
          <w:spacing w:val="34"/>
          <w:w w:val="101"/>
        </w:rPr>
        <w:t xml:space="preserve"> </w:t>
      </w:r>
      <w:r>
        <w:rPr>
          <w:b/>
          <w:bCs/>
          <w:spacing w:val="-1"/>
        </w:rPr>
        <w:t>是已</w:t>
      </w:r>
      <w:r>
        <w:rPr>
          <w:b/>
          <w:bCs/>
          <w:spacing w:val="-2"/>
        </w:rPr>
        <w:t>知的洗钱</w:t>
      </w:r>
      <w:r>
        <w:rPr/>
        <w:t xml:space="preserve"> </w:t>
      </w:r>
      <w:r>
        <w:rPr>
          <w:spacing w:val="2"/>
        </w:rPr>
        <w:t>者</w:t>
      </w:r>
      <w:r>
        <w:rPr>
          <w:spacing w:val="-32"/>
        </w:rPr>
        <w:t xml:space="preserve"> </w:t>
      </w:r>
      <w:r>
        <w:rPr>
          <w:spacing w:val="2"/>
        </w:rPr>
        <w:t>、</w:t>
      </w:r>
      <w:r>
        <w:rPr>
          <w:b/>
          <w:bCs/>
          <w:spacing w:val="2"/>
        </w:rPr>
        <w:t>欺诈者或恐怖分子，或曾严重侵犯人权，或直接或间接支持非法非国家武装组</w:t>
      </w:r>
      <w:r>
        <w:rPr/>
        <w:t xml:space="preserve"> </w:t>
      </w:r>
      <w:r>
        <w:rPr>
          <w:b/>
          <w:bCs/>
          <w:spacing w:val="-5"/>
        </w:rPr>
        <w:t>织。</w:t>
      </w:r>
    </w:p>
    <w:p>
      <w:pPr>
        <w:pStyle w:val="BodyText"/>
        <w:ind w:left="198"/>
        <w:spacing w:before="47" w:line="222" w:lineRule="auto"/>
        <w:rPr/>
      </w:pPr>
      <w:r>
        <w:rPr>
          <w:b/>
          <w:bCs/>
          <w:spacing w:val="7"/>
        </w:rPr>
        <w:t>5.5.2直接评定为高风险标准</w:t>
      </w:r>
    </w:p>
    <w:p>
      <w:pPr>
        <w:pStyle w:val="BodyText"/>
        <w:ind w:left="607" w:right="381" w:hanging="9"/>
        <w:spacing w:before="44" w:line="244" w:lineRule="auto"/>
        <w:rPr/>
      </w:pPr>
      <w:r>
        <w:rPr>
          <w:rFonts w:ascii="SimSun" w:hAnsi="SimSun" w:eastAsia="SimSun" w:cs="SimSun"/>
          <w:b/>
          <w:bCs/>
          <w:spacing w:val="4"/>
        </w:rPr>
        <w:t>a)</w:t>
      </w:r>
      <w:r>
        <w:rPr>
          <w:b/>
          <w:bCs/>
          <w:spacing w:val="4"/>
        </w:rPr>
        <w:t>矿产白银(含银精矿)或再生银的源头、白银</w:t>
      </w:r>
      <w:r>
        <w:rPr>
          <w:b/>
          <w:bCs/>
          <w:spacing w:val="3"/>
        </w:rPr>
        <w:t>销售区域经过或途经冲突影响地</w:t>
      </w:r>
      <w:r>
        <w:rPr/>
        <w:t xml:space="preserve"> </w:t>
      </w:r>
      <w:r>
        <w:rPr>
          <w:b/>
          <w:bCs/>
          <w:spacing w:val="1"/>
        </w:rPr>
        <w:t>区或人权侵犯高风险地区。</w:t>
      </w:r>
    </w:p>
    <w:p>
      <w:pPr>
        <w:pStyle w:val="BodyText"/>
        <w:ind w:left="607"/>
        <w:spacing w:before="46" w:line="222" w:lineRule="auto"/>
        <w:rPr/>
      </w:pPr>
      <w:r>
        <w:rPr>
          <w:rFonts w:ascii="SimSun" w:hAnsi="SimSun" w:eastAsia="SimSun" w:cs="SimSun"/>
          <w:b/>
          <w:bCs/>
          <w:spacing w:val="3"/>
        </w:rPr>
        <w:t>b)</w:t>
      </w:r>
      <w:r>
        <w:rPr>
          <w:b/>
          <w:bCs/>
          <w:spacing w:val="3"/>
        </w:rPr>
        <w:t>矿产白银来源于一个已知储量有限、资源有限或预计白银产量有</w:t>
      </w:r>
      <w:r>
        <w:rPr>
          <w:b/>
          <w:bCs/>
          <w:spacing w:val="2"/>
        </w:rPr>
        <w:t>限的国家。</w:t>
      </w:r>
    </w:p>
    <w:p>
      <w:pPr>
        <w:pStyle w:val="BodyText"/>
        <w:ind w:left="607" w:right="375"/>
        <w:spacing w:before="55" w:line="249" w:lineRule="auto"/>
        <w:rPr/>
      </w:pPr>
      <w:r>
        <w:rPr>
          <w:rFonts w:ascii="SimSun" w:hAnsi="SimSun" w:eastAsia="SimSun" w:cs="SimSun"/>
          <w:b/>
          <w:bCs/>
          <w:spacing w:val="4"/>
        </w:rPr>
        <w:t>c)</w:t>
      </w:r>
      <w:r>
        <w:rPr>
          <w:b/>
          <w:bCs/>
          <w:spacing w:val="4"/>
        </w:rPr>
        <w:t>再生白银来自于巳知、白银销售至众所周知或被</w:t>
      </w:r>
      <w:r>
        <w:rPr>
          <w:b/>
          <w:bCs/>
          <w:spacing w:val="3"/>
        </w:rPr>
        <w:t>怀疑其白银来自于或途经冲</w:t>
      </w:r>
      <w:r>
        <w:rPr/>
        <w:t xml:space="preserve"> </w:t>
      </w:r>
      <w:r>
        <w:rPr>
          <w:b/>
          <w:bCs/>
          <w:spacing w:val="1"/>
        </w:rPr>
        <w:t>突影响地区和人权侵犯高风险地区。</w:t>
      </w:r>
    </w:p>
    <w:p>
      <w:pPr>
        <w:pStyle w:val="BodyText"/>
        <w:ind w:left="604"/>
        <w:spacing w:before="31" w:line="212" w:lineRule="auto"/>
        <w:rPr/>
      </w:pPr>
      <w:r>
        <w:rPr>
          <w:rFonts w:ascii="Times New Roman" w:hAnsi="Times New Roman" w:eastAsia="Times New Roman" w:cs="Times New Roman"/>
          <w:b/>
          <w:bCs/>
          <w:spacing w:val="4"/>
        </w:rPr>
        <w:t>d)</w:t>
      </w:r>
      <w:r>
        <w:rPr>
          <w:b/>
          <w:bCs/>
          <w:spacing w:val="4"/>
        </w:rPr>
        <w:t>白银供应交易方其他已知上游公司、白银销售客户位于</w:t>
      </w:r>
      <w:r>
        <w:rPr>
          <w:b/>
          <w:bCs/>
          <w:spacing w:val="3"/>
        </w:rPr>
        <w:t>高洗钱风险的国家。</w:t>
      </w:r>
    </w:p>
    <w:p>
      <w:pPr>
        <w:pStyle w:val="BodyText"/>
        <w:ind w:left="607" w:right="384"/>
        <w:spacing w:before="63" w:line="247" w:lineRule="auto"/>
        <w:rPr/>
      </w:pPr>
      <w:r>
        <w:rPr>
          <w:rFonts w:ascii="SimSun" w:hAnsi="SimSun" w:eastAsia="SimSun" w:cs="SimSun"/>
          <w:b/>
          <w:bCs/>
          <w:spacing w:val="3"/>
        </w:rPr>
        <w:t>e)</w:t>
      </w:r>
      <w:r>
        <w:rPr>
          <w:b/>
          <w:bCs/>
          <w:spacing w:val="3"/>
        </w:rPr>
        <w:t>供应方、其已知上游公司、白银销售客户中对其有重要影响的权益所有者是</w:t>
      </w:r>
      <w:r>
        <w:rPr>
          <w:spacing w:val="14"/>
        </w:rPr>
        <w:t xml:space="preserve"> </w:t>
      </w:r>
      <w:r>
        <w:rPr>
          <w:b/>
          <w:bCs/>
        </w:rPr>
        <w:t>政治敏感人物。</w:t>
      </w:r>
    </w:p>
    <w:p>
      <w:pPr>
        <w:pStyle w:val="BodyText"/>
        <w:ind w:left="607" w:right="384"/>
        <w:spacing w:before="38" w:line="247" w:lineRule="auto"/>
        <w:rPr/>
      </w:pPr>
      <w:r>
        <w:rPr>
          <w:rFonts w:ascii="SimSun" w:hAnsi="SimSun" w:eastAsia="SimSun" w:cs="SimSun"/>
          <w:b/>
          <w:bCs/>
          <w:spacing w:val="3"/>
        </w:rPr>
        <w:t>f)</w:t>
      </w:r>
      <w:r>
        <w:rPr>
          <w:b/>
          <w:bCs/>
          <w:spacing w:val="3"/>
        </w:rPr>
        <w:t>供应商、其已知的上游公司、白银销售客户从事于高风险业务，如武器、博</w:t>
      </w:r>
      <w:r>
        <w:rPr>
          <w:spacing w:val="13"/>
        </w:rPr>
        <w:t xml:space="preserve"> </w:t>
      </w:r>
      <w:r>
        <w:rPr>
          <w:b/>
          <w:bCs/>
          <w:spacing w:val="2"/>
        </w:rPr>
        <w:t>彩业、古董和艺术品、教派和其领导人。</w:t>
      </w:r>
    </w:p>
    <w:p>
      <w:pPr>
        <w:pStyle w:val="BodyText"/>
        <w:ind w:left="607" w:right="312" w:hanging="3"/>
        <w:spacing w:before="41" w:line="245" w:lineRule="auto"/>
        <w:rPr/>
      </w:pPr>
      <w:r>
        <w:rPr>
          <w:rFonts w:ascii="Times New Roman" w:hAnsi="Times New Roman" w:eastAsia="Times New Roman" w:cs="Times New Roman"/>
          <w:b/>
          <w:bCs/>
          <w:spacing w:val="2"/>
        </w:rPr>
        <w:t>g) </w:t>
      </w:r>
      <w:r>
        <w:rPr>
          <w:b/>
          <w:bCs/>
          <w:spacing w:val="2"/>
        </w:rPr>
        <w:t>来自、途经的高风险国家和地区，包括</w:t>
      </w:r>
      <w:r>
        <w:rPr>
          <w:rFonts w:ascii="Times New Roman" w:hAnsi="Times New Roman" w:eastAsia="Times New Roman" w:cs="Times New Roman"/>
          <w:b/>
          <w:bCs/>
        </w:rPr>
        <w:t>CFSP</w:t>
      </w:r>
      <w:r>
        <w:rPr>
          <w:b/>
          <w:bCs/>
          <w:spacing w:val="2"/>
        </w:rPr>
        <w:t>公布的冲突战乱国家和地区、被</w:t>
      </w:r>
      <w:r>
        <w:rPr>
          <w:spacing w:val="12"/>
        </w:rPr>
        <w:t xml:space="preserve"> </w:t>
      </w:r>
      <w:r>
        <w:rPr>
          <w:b/>
          <w:bCs/>
        </w:rPr>
        <w:t>联合国制裁的国家或地区、</w:t>
      </w:r>
      <w:r>
        <w:rPr>
          <w:rFonts w:ascii="SimSun" w:hAnsi="SimSun" w:eastAsia="SimSun" w:cs="SimSun"/>
          <w:b/>
          <w:bCs/>
        </w:rPr>
        <w:t>FATF</w:t>
      </w:r>
      <w:r>
        <w:rPr>
          <w:rFonts w:ascii="SimSun" w:hAnsi="SimSun" w:eastAsia="SimSun" w:cs="SimSun"/>
          <w:spacing w:val="-4"/>
        </w:rPr>
        <w:t xml:space="preserve"> </w:t>
      </w:r>
      <w:r>
        <w:rPr>
          <w:b/>
          <w:bCs/>
        </w:rPr>
        <w:t>公布的洗钱高风险国家和地区。</w:t>
      </w:r>
    </w:p>
    <w:p>
      <w:pPr>
        <w:pStyle w:val="BodyText"/>
        <w:ind w:left="604"/>
        <w:spacing w:before="36" w:line="212" w:lineRule="auto"/>
        <w:rPr/>
      </w:pPr>
      <w:r>
        <w:rPr>
          <w:rFonts w:ascii="Times New Roman" w:hAnsi="Times New Roman" w:eastAsia="Times New Roman" w:cs="Times New Roman"/>
          <w:b/>
          <w:bCs/>
          <w:spacing w:val="1"/>
        </w:rPr>
        <w:t>h) </w:t>
      </w:r>
      <w:r>
        <w:rPr>
          <w:b/>
          <w:bCs/>
          <w:spacing w:val="1"/>
        </w:rPr>
        <w:t>不符合环保和可持续发展的合法要求。</w:t>
      </w:r>
    </w:p>
    <w:p>
      <w:pPr>
        <w:pStyle w:val="BodyText"/>
        <w:ind w:left="198" w:right="407" w:hanging="3"/>
        <w:spacing w:before="72" w:line="242" w:lineRule="auto"/>
        <w:rPr/>
      </w:pPr>
      <w:r>
        <w:rPr>
          <w:rFonts w:ascii="SimSun" w:hAnsi="SimSun" w:eastAsia="SimSun" w:cs="SimSun"/>
          <w:spacing w:val="7"/>
        </w:rPr>
        <w:t>5.</w:t>
      </w:r>
      <w:r>
        <w:rPr>
          <w:b/>
          <w:bCs/>
          <w:spacing w:val="7"/>
        </w:rPr>
        <w:t>5.3评价方法：以</w:t>
      </w:r>
      <w:r>
        <w:rPr>
          <w:rFonts w:ascii="SimSun" w:hAnsi="SimSun" w:eastAsia="SimSun" w:cs="SimSun"/>
          <w:b/>
          <w:bCs/>
        </w:rPr>
        <w:t>LBMA</w:t>
      </w:r>
      <w:r>
        <w:rPr>
          <w:rFonts w:ascii="SimSun" w:hAnsi="SimSun" w:eastAsia="SimSun" w:cs="SimSun"/>
          <w:spacing w:val="-18"/>
        </w:rPr>
        <w:t xml:space="preserve"> </w:t>
      </w:r>
      <w:r>
        <w:rPr>
          <w:b/>
          <w:bCs/>
          <w:spacing w:val="7"/>
        </w:rPr>
        <w:t>尽职调查工具包中的</w:t>
      </w:r>
      <w:r>
        <w:rPr>
          <w:rFonts w:ascii="SimSun" w:hAnsi="SimSun" w:eastAsia="SimSun" w:cs="SimSun"/>
          <w:b/>
          <w:bCs/>
        </w:rPr>
        <w:t>LBMA</w:t>
      </w:r>
      <w:r>
        <w:rPr>
          <w:rFonts w:ascii="SimSun" w:hAnsi="SimSun" w:eastAsia="SimSun" w:cs="SimSun"/>
          <w:spacing w:val="-19"/>
        </w:rPr>
        <w:t xml:space="preserve"> </w:t>
      </w:r>
      <w:r>
        <w:rPr>
          <w:b/>
          <w:bCs/>
          <w:spacing w:val="7"/>
        </w:rPr>
        <w:t>供应链评</w:t>
      </w:r>
      <w:r>
        <w:rPr>
          <w:b/>
          <w:bCs/>
          <w:spacing w:val="6"/>
        </w:rPr>
        <w:t>估表内容为基础，结</w:t>
      </w:r>
      <w:r>
        <w:rPr/>
        <w:t xml:space="preserve"> </w:t>
      </w:r>
      <w:r>
        <w:rPr>
          <w:b/>
          <w:bCs/>
          <w:spacing w:val="3"/>
        </w:rPr>
        <w:t>合实际收到供应商、客户的对应的资料情况，进行评估，最终确定风险等级</w:t>
      </w:r>
      <w:r>
        <w:rPr>
          <w:spacing w:val="3"/>
        </w:rPr>
        <w:t>。</w:t>
      </w:r>
    </w:p>
    <w:p>
      <w:pPr>
        <w:pStyle w:val="BodyText"/>
        <w:ind w:left="198"/>
        <w:spacing w:before="53" w:line="223" w:lineRule="auto"/>
        <w:rPr/>
      </w:pPr>
      <w:r>
        <w:rPr>
          <w:b/>
          <w:bCs/>
          <w:spacing w:val="8"/>
        </w:rPr>
        <w:t>5.5.4应对措施</w:t>
      </w:r>
    </w:p>
    <w:p>
      <w:pPr>
        <w:pStyle w:val="BodyText"/>
        <w:ind w:left="195" w:right="352" w:firstLine="152"/>
        <w:spacing w:before="27" w:line="251" w:lineRule="auto"/>
        <w:rPr/>
      </w:pPr>
      <w:r>
        <w:rPr>
          <w:b/>
          <w:bCs/>
          <w:spacing w:val="8"/>
        </w:rPr>
        <w:t>(1)低风险(未发现警示信号</w:t>
      </w:r>
      <w:r>
        <w:rPr>
          <w:spacing w:val="8"/>
        </w:rPr>
        <w:t xml:space="preserve"> </w:t>
      </w:r>
      <w:r>
        <w:rPr>
          <w:rFonts w:ascii="Times New Roman" w:hAnsi="Times New Roman" w:eastAsia="Times New Roman" w:cs="Times New Roman"/>
          <w:b/>
          <w:bCs/>
        </w:rPr>
        <w:t>Red</w:t>
      </w:r>
      <w:r>
        <w:rPr>
          <w:rFonts w:ascii="Times New Roman" w:hAnsi="Times New Roman" w:eastAsia="Times New Roman" w:cs="Times New Roman"/>
          <w:b/>
          <w:bCs/>
          <w:spacing w:val="8"/>
        </w:rPr>
        <w:t xml:space="preserve">     </w:t>
      </w:r>
      <w:r>
        <w:rPr>
          <w:rFonts w:ascii="Times New Roman" w:hAnsi="Times New Roman" w:eastAsia="Times New Roman" w:cs="Times New Roman"/>
          <w:b/>
          <w:bCs/>
        </w:rPr>
        <w:t>Flag</w:t>
      </w:r>
      <w:r>
        <w:rPr>
          <w:rFonts w:ascii="Times New Roman" w:hAnsi="Times New Roman" w:eastAsia="Times New Roman" w:cs="Times New Roman"/>
          <w:b/>
          <w:bCs/>
          <w:spacing w:val="8"/>
        </w:rPr>
        <w:t>):  </w:t>
      </w:r>
      <w:r>
        <w:rPr>
          <w:b/>
          <w:bCs/>
          <w:spacing w:val="8"/>
        </w:rPr>
        <w:t>继续交易，降低</w:t>
      </w:r>
      <w:r>
        <w:rPr>
          <w:b/>
          <w:bCs/>
          <w:spacing w:val="7"/>
        </w:rPr>
        <w:t>风险。维持关系，但</w:t>
      </w:r>
      <w:r>
        <w:rPr/>
        <w:t xml:space="preserve"> </w:t>
      </w:r>
      <w:r>
        <w:rPr>
          <w:spacing w:val="3"/>
        </w:rPr>
        <w:t>须执行改进计划。</w:t>
      </w:r>
    </w:p>
    <w:p>
      <w:pPr>
        <w:pStyle w:val="BodyText"/>
        <w:ind w:left="198"/>
        <w:spacing w:before="35" w:line="219" w:lineRule="auto"/>
        <w:rPr/>
      </w:pPr>
      <w:r>
        <w:rPr>
          <w:b/>
          <w:bCs/>
        </w:rPr>
        <w:t>若强化尽职调查</w:t>
      </w:r>
      <w:r>
        <w:rPr>
          <w:rFonts w:ascii="Times New Roman" w:hAnsi="Times New Roman" w:eastAsia="Times New Roman" w:cs="Times New Roman"/>
          <w:b/>
          <w:bCs/>
        </w:rPr>
        <w:t>EDD</w:t>
      </w:r>
      <w:r>
        <w:rPr>
          <w:rFonts w:ascii="Times New Roman" w:hAnsi="Times New Roman" w:eastAsia="Times New Roman" w:cs="Times New Roman"/>
          <w:b/>
          <w:bCs/>
          <w:spacing w:val="43"/>
        </w:rPr>
        <w:t xml:space="preserve"> </w:t>
      </w:r>
      <w:r>
        <w:rPr>
          <w:b/>
          <w:bCs/>
        </w:rPr>
        <w:t>结果不完全令人满意，或认为虽然存在以下情况，但对手方已</w:t>
      </w:r>
    </w:p>
    <w:p>
      <w:pPr>
        <w:pStyle w:val="BodyText"/>
        <w:ind w:left="195"/>
        <w:spacing w:before="74" w:line="220" w:lineRule="auto"/>
        <w:rPr/>
      </w:pPr>
      <w:r>
        <w:rPr>
          <w:spacing w:val="4"/>
        </w:rPr>
        <w:t>作出合理和善意的努力，公司可以继续提炼白银：</w:t>
      </w:r>
    </w:p>
    <w:p>
      <w:pPr>
        <w:pStyle w:val="BodyText"/>
        <w:ind w:left="604"/>
        <w:spacing w:before="62" w:line="222" w:lineRule="auto"/>
        <w:rPr/>
      </w:pPr>
      <w:r>
        <w:rPr>
          <w:rFonts w:ascii="SimSun" w:hAnsi="SimSun" w:eastAsia="SimSun" w:cs="SimSun"/>
          <w:spacing w:val="-2"/>
        </w:rPr>
        <w:t>a)</w:t>
      </w:r>
      <w:r>
        <w:rPr>
          <w:spacing w:val="-2"/>
        </w:rPr>
        <w:t>贿赂；</w:t>
      </w:r>
    </w:p>
    <w:p>
      <w:pPr>
        <w:pStyle w:val="BodyText"/>
        <w:ind w:left="604"/>
        <w:spacing w:before="35" w:line="220" w:lineRule="auto"/>
        <w:rPr/>
      </w:pPr>
      <w:r>
        <w:rPr>
          <w:rFonts w:ascii="SimSun" w:hAnsi="SimSun" w:eastAsia="SimSun" w:cs="SimSun"/>
          <w:spacing w:val="3"/>
        </w:rPr>
        <w:t>b)</w:t>
      </w:r>
      <w:r>
        <w:rPr>
          <w:spacing w:val="3"/>
        </w:rPr>
        <w:t>非欺诈性误报矿物产地；</w:t>
      </w:r>
    </w:p>
    <w:p>
      <w:pPr>
        <w:pStyle w:val="BodyText"/>
        <w:ind w:left="604"/>
        <w:spacing w:before="53" w:line="222" w:lineRule="auto"/>
        <w:rPr/>
      </w:pPr>
      <w:r>
        <w:rPr>
          <w:rFonts w:ascii="SimSun" w:hAnsi="SimSun" w:eastAsia="SimSun" w:cs="SimSun"/>
          <w:spacing w:val="4"/>
        </w:rPr>
        <w:t>c)</w:t>
      </w:r>
      <w:r>
        <w:rPr>
          <w:spacing w:val="4"/>
        </w:rPr>
        <w:t>未支付应付政府的税收、费用和特许权使用费；</w:t>
      </w:r>
    </w:p>
    <w:p>
      <w:pPr>
        <w:pStyle w:val="BodyText"/>
        <w:ind w:left="195" w:right="373" w:firstLine="409"/>
        <w:spacing w:before="36" w:line="256" w:lineRule="auto"/>
        <w:rPr/>
      </w:pPr>
      <w:r>
        <w:rPr>
          <w:rFonts w:ascii="Times New Roman" w:hAnsi="Times New Roman" w:eastAsia="Times New Roman" w:cs="Times New Roman"/>
          <w:spacing w:val="3"/>
        </w:rPr>
        <w:t>d)</w:t>
      </w:r>
      <w:r>
        <w:rPr>
          <w:rFonts w:ascii="Times New Roman" w:hAnsi="Times New Roman" w:eastAsia="Times New Roman" w:cs="Times New Roman"/>
          <w:spacing w:val="-10"/>
        </w:rPr>
        <w:t xml:space="preserve"> </w:t>
      </w:r>
      <w:r>
        <w:rPr>
          <w:spacing w:val="3"/>
        </w:rPr>
        <w:t>严重违反与环境、健康、安全、劳工和社区有关的地方</w:t>
      </w:r>
      <w:r>
        <w:rPr>
          <w:spacing w:val="2"/>
        </w:rPr>
        <w:t>立法，及/或存在极有</w:t>
      </w:r>
      <w:r>
        <w:rPr/>
        <w:t xml:space="preserve"> </w:t>
      </w:r>
      <w:r>
        <w:rPr>
          <w:spacing w:val="7"/>
        </w:rPr>
        <w:t>可能造成高度不利影响的</w:t>
      </w:r>
      <w:r>
        <w:rPr>
          <w:spacing w:val="-14"/>
        </w:rPr>
        <w:t xml:space="preserve"> </w:t>
      </w:r>
      <w:r>
        <w:rPr>
          <w:rFonts w:ascii="Times New Roman" w:hAnsi="Times New Roman" w:eastAsia="Times New Roman" w:cs="Times New Roman"/>
        </w:rPr>
        <w:t>ESG</w:t>
      </w:r>
      <w:r>
        <w:rPr>
          <w:rFonts w:ascii="Times New Roman" w:hAnsi="Times New Roman" w:eastAsia="Times New Roman" w:cs="Times New Roman"/>
          <w:spacing w:val="7"/>
        </w:rPr>
        <w:t xml:space="preserve">  </w:t>
      </w:r>
      <w:r>
        <w:rPr>
          <w:spacing w:val="7"/>
        </w:rPr>
        <w:t>风险。</w:t>
      </w:r>
    </w:p>
    <w:p>
      <w:pPr>
        <w:pStyle w:val="BodyText"/>
        <w:ind w:left="195"/>
        <w:spacing w:before="46" w:line="219" w:lineRule="auto"/>
        <w:rPr/>
      </w:pPr>
      <w:r>
        <w:rPr>
          <w:spacing w:val="4"/>
        </w:rPr>
        <w:t>在该情况下，公司应要求对手方实施符合以下条件的改进计划：</w:t>
      </w:r>
    </w:p>
    <w:p>
      <w:pPr>
        <w:pStyle w:val="BodyText"/>
        <w:ind w:left="684"/>
        <w:spacing w:before="31" w:line="212" w:lineRule="auto"/>
        <w:rPr/>
      </w:pPr>
      <w:r>
        <w:rPr>
          <w:rFonts w:ascii="Times New Roman" w:hAnsi="Times New Roman" w:eastAsia="Times New Roman" w:cs="Times New Roman"/>
          <w:spacing w:val="6"/>
        </w:rPr>
        <w:t>a)</w:t>
      </w:r>
      <w:r>
        <w:rPr>
          <w:spacing w:val="6"/>
        </w:rPr>
        <w:t>由公司提供输入及参与设计；</w:t>
      </w:r>
    </w:p>
    <w:p>
      <w:pPr>
        <w:pStyle w:val="BodyText"/>
        <w:ind w:left="684"/>
        <w:spacing w:before="59" w:line="212" w:lineRule="auto"/>
        <w:rPr/>
      </w:pPr>
      <w:r>
        <w:rPr>
          <w:rFonts w:ascii="Times New Roman" w:hAnsi="Times New Roman" w:eastAsia="Times New Roman" w:cs="Times New Roman"/>
          <w:spacing w:val="6"/>
        </w:rPr>
        <w:t>b)</w:t>
      </w:r>
      <w:r>
        <w:rPr>
          <w:spacing w:val="6"/>
        </w:rPr>
        <w:t>明确记录，包括绩效目标和定量及/或定性的绩效衡量指标；</w:t>
      </w:r>
    </w:p>
    <w:p>
      <w:pPr>
        <w:pStyle w:val="BodyText"/>
        <w:ind w:left="684"/>
        <w:spacing w:before="59" w:line="212" w:lineRule="auto"/>
        <w:rPr/>
      </w:pPr>
      <w:r>
        <w:rPr>
          <w:rFonts w:ascii="Times New Roman" w:hAnsi="Times New Roman" w:eastAsia="Times New Roman" w:cs="Times New Roman"/>
          <w:spacing w:val="3"/>
        </w:rPr>
        <w:t>c) </w:t>
      </w:r>
      <w:r>
        <w:rPr>
          <w:spacing w:val="3"/>
        </w:rPr>
        <w:t>经合规官及/或董事会委员会审批。</w:t>
      </w:r>
    </w:p>
    <w:p>
      <w:pPr>
        <w:pStyle w:val="BodyText"/>
        <w:ind w:left="195" w:right="982" w:firstLine="189"/>
        <w:spacing w:before="59" w:line="257" w:lineRule="auto"/>
        <w:rPr/>
      </w:pPr>
      <w:r>
        <w:rPr>
          <w:spacing w:val="8"/>
        </w:rPr>
        <w:t>(2</w:t>
      </w:r>
      <w:r>
        <w:rPr>
          <w:spacing w:val="-48"/>
        </w:rPr>
        <w:t xml:space="preserve"> </w:t>
      </w:r>
      <w:r>
        <w:rPr>
          <w:b/>
          <w:bCs/>
          <w:spacing w:val="8"/>
        </w:rPr>
        <w:t>)中风险(发现警示信号</w:t>
      </w:r>
      <w:r>
        <w:rPr>
          <w:spacing w:val="-60"/>
        </w:rPr>
        <w:t xml:space="preserve"> </w:t>
      </w:r>
      <w:r>
        <w:rPr>
          <w:rFonts w:ascii="Times New Roman" w:hAnsi="Times New Roman" w:eastAsia="Times New Roman" w:cs="Times New Roman"/>
          <w:b/>
          <w:bCs/>
        </w:rPr>
        <w:t>Red</w:t>
      </w:r>
      <w:r>
        <w:rPr>
          <w:rFonts w:ascii="Times New Roman" w:hAnsi="Times New Roman" w:eastAsia="Times New Roman" w:cs="Times New Roman"/>
          <w:b/>
          <w:bCs/>
          <w:spacing w:val="8"/>
        </w:rPr>
        <w:t xml:space="preserve">     </w:t>
      </w:r>
      <w:r>
        <w:rPr>
          <w:rFonts w:ascii="Times New Roman" w:hAnsi="Times New Roman" w:eastAsia="Times New Roman" w:cs="Times New Roman"/>
          <w:b/>
          <w:bCs/>
        </w:rPr>
        <w:t>Flag</w:t>
      </w:r>
      <w:r>
        <w:rPr>
          <w:rFonts w:ascii="Times New Roman" w:hAnsi="Times New Roman" w:eastAsia="Times New Roman" w:cs="Times New Roman"/>
          <w:b/>
          <w:bCs/>
          <w:spacing w:val="8"/>
        </w:rPr>
        <w:t>):  </w:t>
      </w:r>
      <w:r>
        <w:rPr>
          <w:b/>
          <w:bCs/>
          <w:spacing w:val="8"/>
        </w:rPr>
        <w:t>暂停交易，直至降低为低风险。</w:t>
      </w:r>
      <w:r>
        <w:rPr/>
        <w:t xml:space="preserve"> </w:t>
      </w:r>
      <w:r>
        <w:rPr>
          <w:spacing w:val="2"/>
        </w:rPr>
        <w:t>若强化尽职调查</w:t>
      </w:r>
      <w:r>
        <w:rPr>
          <w:rFonts w:ascii="Times New Roman" w:hAnsi="Times New Roman" w:eastAsia="Times New Roman" w:cs="Times New Roman"/>
        </w:rPr>
        <w:t>EDD</w:t>
      </w:r>
      <w:r>
        <w:rPr>
          <w:rFonts w:ascii="Times New Roman" w:hAnsi="Times New Roman" w:eastAsia="Times New Roman" w:cs="Times New Roman"/>
          <w:spacing w:val="51"/>
          <w:w w:val="101"/>
        </w:rPr>
        <w:t xml:space="preserve"> </w:t>
      </w:r>
      <w:r>
        <w:rPr>
          <w:spacing w:val="2"/>
        </w:rPr>
        <w:t>发现以下情况，公司应暂停提炼白银：</w:t>
      </w:r>
    </w:p>
    <w:p>
      <w:pPr>
        <w:pStyle w:val="BodyText"/>
        <w:ind w:left="687"/>
        <w:spacing w:before="31" w:line="219" w:lineRule="auto"/>
        <w:rPr/>
      </w:pPr>
      <w:r>
        <w:rPr>
          <w:rFonts w:ascii="SimSun" w:hAnsi="SimSun" w:eastAsia="SimSun" w:cs="SimSun"/>
          <w:b/>
          <w:bCs/>
        </w:rPr>
        <w:t>a)</w:t>
      </w:r>
      <w:r>
        <w:rPr>
          <w:b/>
          <w:bCs/>
        </w:rPr>
        <w:t>存在有关以下情况的合理怀疑：</w:t>
      </w:r>
    </w:p>
    <w:p>
      <w:pPr>
        <w:pStyle w:val="BodyText"/>
        <w:ind w:left="607"/>
        <w:spacing w:before="52" w:line="221" w:lineRule="auto"/>
        <w:rPr/>
      </w:pPr>
      <w:r>
        <w:rPr>
          <w:b/>
          <w:bCs/>
          <w:spacing w:val="1"/>
        </w:rPr>
        <w:t>洗钱；恐怖主义融资；严重侵犯人权；直接或间接支持非国家武装组织；</w:t>
      </w:r>
    </w:p>
    <w:p>
      <w:pPr>
        <w:pStyle w:val="BodyText"/>
        <w:ind w:left="195"/>
        <w:spacing w:before="52" w:line="221" w:lineRule="auto"/>
        <w:rPr/>
      </w:pPr>
      <w:r>
        <w:rPr/>
        <w:t>谎报矿物产地。</w:t>
      </w:r>
    </w:p>
    <w:p>
      <w:pPr>
        <w:pStyle w:val="BodyText"/>
        <w:ind w:left="607"/>
        <w:spacing w:before="64" w:line="219" w:lineRule="auto"/>
        <w:rPr/>
      </w:pPr>
      <w:r>
        <w:rPr>
          <w:rFonts w:ascii="SimSun" w:hAnsi="SimSun" w:eastAsia="SimSun" w:cs="SimSun"/>
          <w:b/>
          <w:bCs/>
          <w:spacing w:val="3"/>
        </w:rPr>
        <w:t>b)</w:t>
      </w:r>
      <w:r>
        <w:rPr>
          <w:b/>
          <w:bCs/>
          <w:spacing w:val="3"/>
        </w:rPr>
        <w:t>存在公司的分类标准中定义的据称灾难性</w:t>
      </w:r>
      <w:r>
        <w:rPr>
          <w:spacing w:val="3"/>
        </w:rPr>
        <w:t xml:space="preserve"> </w:t>
      </w:r>
      <w:r>
        <w:rPr>
          <w:rFonts w:ascii="SimSun" w:hAnsi="SimSun" w:eastAsia="SimSun" w:cs="SimSun"/>
          <w:b/>
          <w:bCs/>
        </w:rPr>
        <w:t>ESG</w:t>
      </w:r>
      <w:r>
        <w:rPr>
          <w:rFonts w:ascii="SimSun" w:hAnsi="SimSun" w:eastAsia="SimSun" w:cs="SimSun"/>
          <w:spacing w:val="3"/>
        </w:rPr>
        <w:t xml:space="preserve"> </w:t>
      </w:r>
      <w:r>
        <w:rPr>
          <w:b/>
          <w:bCs/>
          <w:spacing w:val="3"/>
        </w:rPr>
        <w:t>影响。</w:t>
      </w:r>
    </w:p>
    <w:p>
      <w:pPr>
        <w:pStyle w:val="BodyText"/>
        <w:ind w:left="198" w:right="380"/>
        <w:spacing w:before="22" w:line="290" w:lineRule="auto"/>
        <w:rPr/>
      </w:pPr>
      <w:r>
        <w:rPr>
          <w:b/>
          <w:bCs/>
          <w:spacing w:val="3"/>
        </w:rPr>
        <w:t>一旦从供应商那里获得反驳初步怀疑的额外信息/数据或针对</w:t>
      </w:r>
      <w:r>
        <w:rPr>
          <w:spacing w:val="3"/>
        </w:rPr>
        <w:t xml:space="preserve"> </w:t>
      </w:r>
      <w:r>
        <w:rPr>
          <w:rFonts w:ascii="SimSun" w:hAnsi="SimSun" w:eastAsia="SimSun" w:cs="SimSun"/>
          <w:b/>
          <w:bCs/>
        </w:rPr>
        <w:t>ESG</w:t>
      </w:r>
      <w:r>
        <w:rPr>
          <w:rFonts w:ascii="SimSun" w:hAnsi="SimSun" w:eastAsia="SimSun" w:cs="SimSun"/>
          <w:spacing w:val="3"/>
        </w:rPr>
        <w:t xml:space="preserve"> </w:t>
      </w:r>
      <w:r>
        <w:rPr>
          <w:b/>
          <w:bCs/>
          <w:spacing w:val="3"/>
        </w:rPr>
        <w:t>影响的及时和适</w:t>
      </w:r>
      <w:r>
        <w:rPr/>
        <w:t xml:space="preserve"> </w:t>
      </w:r>
      <w:r>
        <w:rPr>
          <w:b/>
          <w:bCs/>
          <w:spacing w:val="2"/>
        </w:rPr>
        <w:t>当的回应，即可恢复提炼。这应由合规官及/或董事会委员会审批。</w:t>
      </w:r>
    </w:p>
    <w:p>
      <w:pPr>
        <w:spacing w:line="290" w:lineRule="auto"/>
        <w:sectPr>
          <w:pgSz w:w="11900" w:h="16840"/>
          <w:pgMar w:top="1253" w:right="1785" w:bottom="400" w:left="1785" w:header="0" w:footer="0" w:gutter="0"/>
        </w:sectPr>
        <w:rPr/>
      </w:pPr>
    </w:p>
    <w:p>
      <w:pPr>
        <w:pStyle w:val="BodyText"/>
        <w:ind w:left="205" w:right="371"/>
        <w:spacing w:before="41" w:line="265" w:lineRule="auto"/>
        <w:jc w:val="both"/>
        <w:rPr/>
      </w:pPr>
      <w:bookmarkStart w:name="bookmark43" w:id="16"/>
      <w:bookmarkEnd w:id="16"/>
      <w:r>
        <w:rPr>
          <w:spacing w:val="8"/>
        </w:rPr>
        <w:t>改进计划：与供应商沟通促进其指定和实施改善措施，在6个月之内确认风</w:t>
      </w:r>
      <w:r>
        <w:rPr>
          <w:spacing w:val="7"/>
        </w:rPr>
        <w:t>险符合</w:t>
      </w:r>
      <w:r>
        <w:rPr/>
        <w:t xml:space="preserve"> </w:t>
      </w:r>
      <w:r>
        <w:rPr>
          <w:spacing w:val="8"/>
        </w:rPr>
        <w:t>本规定的要求后继续交易；如果供应商在6个月内拒不提供相关合法性证明文件和</w:t>
      </w:r>
      <w:r>
        <w:rPr>
          <w:spacing w:val="9"/>
        </w:rPr>
        <w:t xml:space="preserve"> </w:t>
      </w:r>
      <w:r>
        <w:rPr>
          <w:spacing w:val="4"/>
        </w:rPr>
        <w:t>整改报告，那么公司应将其判定为高风险供应链，停止与其交易。具体要求如下：</w:t>
      </w:r>
    </w:p>
    <w:p>
      <w:pPr>
        <w:pStyle w:val="BodyText"/>
        <w:ind w:left="205" w:right="347"/>
        <w:spacing w:before="3" w:line="264" w:lineRule="auto"/>
        <w:tabs>
          <w:tab w:val="left" w:pos="313"/>
        </w:tabs>
        <w:rPr/>
      </w:pPr>
      <w:r>
        <w:rPr>
          <w:spacing w:val="5"/>
        </w:rPr>
        <w:t>对于大规模开采的白银、手工及小型矿开采的白银、再生银：使用可信的独立来源</w:t>
      </w:r>
      <w:r>
        <w:rPr>
          <w:spacing w:val="6"/>
        </w:rPr>
        <w:t xml:space="preserve"> </w:t>
      </w:r>
      <w:r>
        <w:rPr>
          <w:spacing w:val="2"/>
        </w:rPr>
        <w:t>的文件、数据和信息来核实情况，从矿山到精炼厂，供应链中每一家公司(包括白银</w:t>
      </w:r>
      <w:r>
        <w:rPr>
          <w:spacing w:val="4"/>
        </w:rPr>
        <w:t xml:space="preserve"> </w:t>
      </w:r>
      <w:r>
        <w:rPr>
          <w:spacing w:val="5"/>
        </w:rPr>
        <w:t>生产商、贸易商、出口商和运输商)的收益所有人和政府监控名单信息都要</w:t>
      </w:r>
      <w:r>
        <w:rPr>
          <w:spacing w:val="4"/>
        </w:rPr>
        <w:t>求要核</w:t>
      </w:r>
      <w:r>
        <w:rPr/>
        <w:t xml:space="preserve">  </w:t>
      </w:r>
      <w:r>
        <w:rPr/>
        <w:tab/>
      </w:r>
      <w:r>
        <w:rPr>
          <w:spacing w:val="9"/>
        </w:rPr>
        <w:t>(3)高风险：停止交易，断绝风险，将其列入</w:t>
      </w:r>
      <w:r>
        <w:rPr>
          <w:spacing w:val="8"/>
        </w:rPr>
        <w:t>公司黑名单，3年之内不能与公司交</w:t>
      </w:r>
      <w:r>
        <w:rPr/>
        <w:t xml:space="preserve"> </w:t>
      </w:r>
      <w:r>
        <w:rPr>
          <w:spacing w:val="-4"/>
        </w:rPr>
        <w:t>易。</w:t>
      </w:r>
    </w:p>
    <w:p>
      <w:pPr>
        <w:pStyle w:val="BodyText"/>
        <w:ind w:left="205"/>
        <w:spacing w:before="2" w:line="219" w:lineRule="auto"/>
        <w:rPr/>
      </w:pPr>
      <w:r>
        <w:rPr>
          <w:spacing w:val="3"/>
        </w:rPr>
        <w:t>当强化尽职调查</w:t>
      </w:r>
      <w:r>
        <w:rPr>
          <w:rFonts w:ascii="Times New Roman" w:hAnsi="Times New Roman" w:eastAsia="Times New Roman" w:cs="Times New Roman"/>
        </w:rPr>
        <w:t>EDD</w:t>
      </w:r>
      <w:r>
        <w:rPr>
          <w:rFonts w:ascii="Times New Roman" w:hAnsi="Times New Roman" w:eastAsia="Times New Roman" w:cs="Times New Roman"/>
          <w:spacing w:val="31"/>
        </w:rPr>
        <w:t xml:space="preserve"> </w:t>
      </w:r>
      <w:r>
        <w:rPr>
          <w:spacing w:val="3"/>
        </w:rPr>
        <w:t>发现存在以下巳知情况时，公司应立即停止提</w:t>
      </w:r>
      <w:r>
        <w:rPr>
          <w:spacing w:val="2"/>
        </w:rPr>
        <w:t>炼白银：</w:t>
      </w:r>
    </w:p>
    <w:p>
      <w:pPr>
        <w:pStyle w:val="BodyText"/>
        <w:ind w:left="624"/>
        <w:spacing w:before="21" w:line="212" w:lineRule="auto"/>
        <w:rPr/>
      </w:pPr>
      <w:r>
        <w:rPr>
          <w:rFonts w:ascii="Times New Roman" w:hAnsi="Times New Roman" w:eastAsia="Times New Roman" w:cs="Times New Roman"/>
          <w:spacing w:val="-3"/>
        </w:rPr>
        <w:t>a)</w:t>
      </w:r>
      <w:r>
        <w:rPr>
          <w:rFonts w:ascii="Times New Roman" w:hAnsi="Times New Roman" w:eastAsia="Times New Roman" w:cs="Times New Roman"/>
          <w:spacing w:val="25"/>
        </w:rPr>
        <w:t xml:space="preserve"> </w:t>
      </w:r>
      <w:r>
        <w:rPr>
          <w:spacing w:val="-3"/>
        </w:rPr>
        <w:t>洗钱；</w:t>
      </w:r>
    </w:p>
    <w:p>
      <w:pPr>
        <w:pStyle w:val="BodyText"/>
        <w:ind w:left="624"/>
        <w:spacing w:before="69" w:line="212" w:lineRule="auto"/>
        <w:rPr/>
      </w:pPr>
      <w:r>
        <w:rPr>
          <w:rFonts w:ascii="Times New Roman" w:hAnsi="Times New Roman" w:eastAsia="Times New Roman" w:cs="Times New Roman"/>
          <w:spacing w:val="1"/>
        </w:rPr>
        <w:t>b) </w:t>
      </w:r>
      <w:r>
        <w:rPr>
          <w:spacing w:val="1"/>
        </w:rPr>
        <w:t>恐怖主义融资；</w:t>
      </w:r>
    </w:p>
    <w:p>
      <w:pPr>
        <w:pStyle w:val="BodyText"/>
        <w:ind w:left="624"/>
        <w:spacing w:before="59" w:line="212" w:lineRule="auto"/>
        <w:rPr/>
      </w:pPr>
      <w:r>
        <w:rPr>
          <w:rFonts w:ascii="Times New Roman" w:hAnsi="Times New Roman" w:eastAsia="Times New Roman" w:cs="Times New Roman"/>
          <w:spacing w:val="-3"/>
        </w:rPr>
        <w:t>c) </w:t>
      </w:r>
      <w:r>
        <w:rPr>
          <w:spacing w:val="-3"/>
        </w:rPr>
        <w:t>严重侵犯人权；</w:t>
      </w:r>
    </w:p>
    <w:p>
      <w:pPr>
        <w:pStyle w:val="BodyText"/>
        <w:ind w:left="624"/>
        <w:spacing w:before="49" w:line="212" w:lineRule="auto"/>
        <w:rPr/>
      </w:pPr>
      <w:r>
        <w:rPr>
          <w:rFonts w:ascii="Times New Roman" w:hAnsi="Times New Roman" w:eastAsia="Times New Roman" w:cs="Times New Roman"/>
          <w:spacing w:val="2"/>
        </w:rPr>
        <w:t>d) </w:t>
      </w:r>
      <w:r>
        <w:rPr>
          <w:spacing w:val="2"/>
        </w:rPr>
        <w:t>直接或间接支持非国家武装组织；</w:t>
      </w:r>
    </w:p>
    <w:p>
      <w:pPr>
        <w:pStyle w:val="BodyText"/>
        <w:ind w:left="624"/>
        <w:spacing w:before="58" w:line="212" w:lineRule="auto"/>
        <w:rPr/>
      </w:pPr>
      <w:r>
        <w:rPr>
          <w:rFonts w:ascii="Times New Roman" w:hAnsi="Times New Roman" w:eastAsia="Times New Roman" w:cs="Times New Roman"/>
          <w:spacing w:val="2"/>
        </w:rPr>
        <w:t>e) </w:t>
      </w:r>
      <w:r>
        <w:rPr>
          <w:spacing w:val="2"/>
        </w:rPr>
        <w:t>谎报矿物产地。</w:t>
      </w:r>
    </w:p>
    <w:p>
      <w:pPr>
        <w:spacing w:line="311" w:lineRule="auto"/>
        <w:rPr>
          <w:rFonts w:ascii="Arial"/>
          <w:sz w:val="21"/>
        </w:rPr>
      </w:pPr>
      <w:r/>
    </w:p>
    <w:p>
      <w:pPr>
        <w:pStyle w:val="BodyText"/>
        <w:ind w:left="205"/>
        <w:spacing w:before="69" w:line="223" w:lineRule="auto"/>
        <w:outlineLvl w:val="1"/>
        <w:rPr/>
      </w:pPr>
      <w:bookmarkStart w:name="bookmark13" w:id="17"/>
      <w:bookmarkEnd w:id="17"/>
      <w:r>
        <w:rPr>
          <w:spacing w:val="11"/>
        </w:rPr>
        <w:t>5.6白银供应链尽职调查培训</w:t>
      </w:r>
    </w:p>
    <w:p>
      <w:pPr>
        <w:pStyle w:val="BodyText"/>
        <w:ind w:left="205" w:right="381"/>
        <w:spacing w:before="53" w:line="247" w:lineRule="auto"/>
        <w:rPr/>
      </w:pPr>
      <w:r>
        <w:rPr>
          <w:spacing w:val="8"/>
        </w:rPr>
        <w:t>5.6.1公司每年会对白银供应链中的员工进</w:t>
      </w:r>
      <w:r>
        <w:rPr>
          <w:spacing w:val="7"/>
        </w:rPr>
        <w:t>行该规定的培训，并将培训计划纳入年</w:t>
      </w:r>
      <w:r>
        <w:rPr/>
        <w:t xml:space="preserve"> </w:t>
      </w:r>
      <w:r>
        <w:rPr>
          <w:spacing w:val="4"/>
        </w:rPr>
        <w:t>度培训计划当中，至少每年进行一次。</w:t>
      </w:r>
    </w:p>
    <w:p>
      <w:pPr>
        <w:pStyle w:val="BodyText"/>
        <w:ind w:left="205"/>
        <w:spacing w:before="28" w:line="220" w:lineRule="auto"/>
        <w:rPr/>
      </w:pPr>
      <w:r>
        <w:rPr>
          <w:spacing w:val="5"/>
        </w:rPr>
        <w:t>5.6.2涉及白银供应链的员工必须参加，并通过培训签到的形式进行相关培训确认。</w:t>
      </w:r>
    </w:p>
    <w:p>
      <w:pPr>
        <w:pStyle w:val="BodyText"/>
        <w:ind w:left="205"/>
        <w:spacing w:before="61" w:line="222" w:lineRule="auto"/>
        <w:rPr/>
      </w:pPr>
      <w:r>
        <w:rPr>
          <w:spacing w:val="7"/>
        </w:rPr>
        <w:t>5.6.3采用线上或线下讲解授课方式。</w:t>
      </w:r>
    </w:p>
    <w:p>
      <w:pPr>
        <w:spacing w:line="269" w:lineRule="auto"/>
        <w:rPr>
          <w:rFonts w:ascii="Arial"/>
          <w:sz w:val="21"/>
        </w:rPr>
      </w:pPr>
      <w:r/>
    </w:p>
    <w:p>
      <w:pPr>
        <w:pStyle w:val="BodyText"/>
        <w:ind w:left="205"/>
        <w:spacing w:before="69" w:line="224" w:lineRule="auto"/>
        <w:outlineLvl w:val="1"/>
        <w:rPr/>
      </w:pPr>
      <w:bookmarkStart w:name="bookmark14" w:id="18"/>
      <w:bookmarkEnd w:id="18"/>
      <w:r>
        <w:rPr>
          <w:spacing w:val="13"/>
        </w:rPr>
        <w:t>5.7供应链追溯系统</w:t>
      </w:r>
    </w:p>
    <w:p>
      <w:pPr>
        <w:pStyle w:val="BodyText"/>
        <w:ind w:left="205" w:right="377"/>
        <w:spacing w:before="53" w:line="259" w:lineRule="auto"/>
        <w:rPr/>
      </w:pPr>
      <w:r>
        <w:rPr>
          <w:spacing w:val="8"/>
        </w:rPr>
        <w:t>5.7.1建立供应链追溯系统，收集并维护每一精炼批</w:t>
      </w:r>
      <w:r>
        <w:rPr>
          <w:spacing w:val="7"/>
        </w:rPr>
        <w:t>次的供应链信息，包括为每一</w:t>
      </w:r>
      <w:r>
        <w:rPr/>
        <w:t xml:space="preserve"> </w:t>
      </w:r>
      <w:r>
        <w:rPr>
          <w:spacing w:val="4"/>
        </w:rPr>
        <w:t>输入及输出分配一个单独参考编号：</w:t>
      </w:r>
    </w:p>
    <w:p>
      <w:pPr>
        <w:pStyle w:val="BodyText"/>
        <w:ind w:left="575"/>
        <w:spacing w:line="220" w:lineRule="auto"/>
        <w:rPr/>
      </w:pPr>
      <w:r>
        <w:rPr>
          <w:rFonts w:ascii="SimSun" w:hAnsi="SimSun" w:eastAsia="SimSun" w:cs="SimSun"/>
          <w:spacing w:val="15"/>
        </w:rPr>
        <w:t>a) </w:t>
      </w:r>
      <w:r>
        <w:rPr>
          <w:spacing w:val="15"/>
        </w:rPr>
        <w:t>白银产品向上追溯(白银—原料)</w:t>
      </w:r>
    </w:p>
    <w:p>
      <w:pPr>
        <w:pStyle w:val="BodyText"/>
        <w:ind w:left="885"/>
        <w:spacing w:before="70" w:line="220" w:lineRule="auto"/>
        <w:rPr/>
      </w:pPr>
      <w:r>
        <w:rPr>
          <w:spacing w:val="24"/>
        </w:rPr>
        <w:t>-含银物料类型(矿产白银/再生白银);</w:t>
      </w:r>
    </w:p>
    <w:p>
      <w:pPr>
        <w:pStyle w:val="BodyText"/>
        <w:ind w:left="885"/>
        <w:spacing w:before="51" w:line="222" w:lineRule="auto"/>
        <w:rPr/>
      </w:pPr>
      <w:r>
        <w:rPr>
          <w:spacing w:val="15"/>
        </w:rPr>
        <w:t>-入库重量和分析报告；</w:t>
      </w:r>
    </w:p>
    <w:p>
      <w:pPr>
        <w:pStyle w:val="BodyText"/>
        <w:ind w:left="885"/>
        <w:spacing w:before="46" w:line="220" w:lineRule="auto"/>
        <w:rPr/>
      </w:pPr>
      <w:r>
        <w:rPr>
          <w:spacing w:val="13"/>
        </w:rPr>
        <w:t>-原料入库日期和成品入库日期；</w:t>
      </w:r>
    </w:p>
    <w:p>
      <w:pPr>
        <w:pStyle w:val="BodyText"/>
        <w:ind w:left="585"/>
        <w:spacing w:before="32" w:line="222" w:lineRule="auto"/>
        <w:rPr/>
      </w:pPr>
      <w:r>
        <w:rPr>
          <w:rFonts w:ascii="SimSun" w:hAnsi="SimSun" w:eastAsia="SimSun" w:cs="SimSun"/>
          <w:spacing w:val="15"/>
        </w:rPr>
        <w:t>b) </w:t>
      </w:r>
      <w:r>
        <w:rPr>
          <w:spacing w:val="15"/>
        </w:rPr>
        <w:t>白银产品向下追溯(白银一顾客)</w:t>
      </w:r>
    </w:p>
    <w:p>
      <w:pPr>
        <w:pStyle w:val="BodyText"/>
        <w:ind w:left="885"/>
        <w:spacing w:before="56" w:line="222" w:lineRule="auto"/>
        <w:rPr/>
      </w:pPr>
      <w:r>
        <w:rPr>
          <w:spacing w:val="13"/>
        </w:rPr>
        <w:t>-</w:t>
      </w:r>
      <w:r>
        <w:rPr>
          <w:spacing w:val="-54"/>
        </w:rPr>
        <w:t xml:space="preserve"> </w:t>
      </w:r>
      <w:r>
        <w:rPr>
          <w:spacing w:val="13"/>
        </w:rPr>
        <w:t>顾客信息；</w:t>
      </w:r>
    </w:p>
    <w:p>
      <w:pPr>
        <w:pStyle w:val="BodyText"/>
        <w:ind w:left="885"/>
        <w:spacing w:before="58" w:line="222" w:lineRule="auto"/>
        <w:rPr/>
      </w:pPr>
      <w:r>
        <w:rPr>
          <w:spacing w:val="15"/>
        </w:rPr>
        <w:t>-交易重量和分析报告；</w:t>
      </w:r>
    </w:p>
    <w:p>
      <w:pPr>
        <w:pStyle w:val="BodyText"/>
        <w:ind w:left="885"/>
        <w:spacing w:before="49" w:line="222" w:lineRule="auto"/>
        <w:rPr/>
      </w:pPr>
      <w:r>
        <w:rPr>
          <w:spacing w:val="9"/>
        </w:rPr>
        <w:t>-</w:t>
      </w:r>
      <w:r>
        <w:rPr>
          <w:spacing w:val="-30"/>
        </w:rPr>
        <w:t xml:space="preserve"> </w:t>
      </w:r>
      <w:r>
        <w:rPr>
          <w:spacing w:val="9"/>
        </w:rPr>
        <w:t>出库日期；</w:t>
      </w:r>
    </w:p>
    <w:p>
      <w:pPr>
        <w:spacing w:line="265" w:lineRule="auto"/>
        <w:rPr>
          <w:rFonts w:ascii="Arial"/>
          <w:sz w:val="21"/>
        </w:rPr>
      </w:pPr>
      <w:r/>
    </w:p>
    <w:p>
      <w:pPr>
        <w:pStyle w:val="BodyText"/>
        <w:ind w:left="205"/>
        <w:spacing w:before="68" w:line="221" w:lineRule="auto"/>
        <w:outlineLvl w:val="1"/>
        <w:rPr/>
      </w:pPr>
      <w:bookmarkStart w:name="bookmark15" w:id="19"/>
      <w:bookmarkEnd w:id="19"/>
      <w:r>
        <w:rPr>
          <w:spacing w:val="13"/>
        </w:rPr>
        <w:t>5.8记录的保留</w:t>
      </w:r>
    </w:p>
    <w:p>
      <w:pPr>
        <w:pStyle w:val="BodyText"/>
        <w:ind w:left="205" w:right="302"/>
        <w:spacing w:before="39" w:line="254" w:lineRule="auto"/>
        <w:rPr/>
      </w:pPr>
      <w:r>
        <w:rPr>
          <w:spacing w:val="3"/>
        </w:rPr>
        <w:t>5.8.</w:t>
      </w:r>
      <w:r>
        <w:rPr>
          <w:spacing w:val="-60"/>
        </w:rPr>
        <w:t xml:space="preserve"> </w:t>
      </w:r>
      <w:r>
        <w:rPr>
          <w:spacing w:val="3"/>
        </w:rPr>
        <w:t>1按照</w:t>
      </w:r>
      <w:r>
        <w:rPr>
          <w:rFonts w:ascii="Times New Roman" w:hAnsi="Times New Roman" w:eastAsia="Times New Roman" w:cs="Times New Roman"/>
        </w:rPr>
        <w:t>LBMA</w:t>
      </w:r>
      <w:r>
        <w:rPr>
          <w:rFonts w:ascii="Times New Roman" w:hAnsi="Times New Roman" w:eastAsia="Times New Roman" w:cs="Times New Roman"/>
          <w:spacing w:val="-14"/>
        </w:rPr>
        <w:t xml:space="preserve"> </w:t>
      </w:r>
      <w:r>
        <w:rPr>
          <w:spacing w:val="3"/>
        </w:rPr>
        <w:t>要求保留充分的供应链文档记录，以证</w:t>
      </w:r>
      <w:r>
        <w:rPr>
          <w:spacing w:val="2"/>
        </w:rPr>
        <w:t>明已遵照适当及持续的尽职</w:t>
      </w:r>
      <w:r>
        <w:rPr/>
        <w:t xml:space="preserve"> </w:t>
      </w:r>
      <w:r>
        <w:rPr>
          <w:spacing w:val="5"/>
        </w:rPr>
        <w:t>调查。</w:t>
      </w:r>
    </w:p>
    <w:p>
      <w:pPr>
        <w:pStyle w:val="BodyText"/>
        <w:ind w:left="205"/>
        <w:spacing w:before="42" w:line="221" w:lineRule="auto"/>
        <w:rPr/>
      </w:pPr>
      <w:r>
        <w:rPr>
          <w:spacing w:val="9"/>
        </w:rPr>
        <w:t>5.8.2保留供应链追溯系统的记录。</w:t>
      </w:r>
    </w:p>
    <w:p>
      <w:pPr>
        <w:pStyle w:val="BodyText"/>
        <w:ind w:left="205"/>
        <w:spacing w:before="58" w:line="219" w:lineRule="auto"/>
        <w:rPr/>
      </w:pPr>
      <w:r>
        <w:rPr>
          <w:spacing w:val="18"/>
        </w:rPr>
        <w:t>5.8.3记录保存5年。</w:t>
      </w:r>
    </w:p>
    <w:p>
      <w:pPr>
        <w:spacing w:line="301" w:lineRule="auto"/>
        <w:rPr>
          <w:rFonts w:ascii="Arial"/>
          <w:sz w:val="21"/>
        </w:rPr>
      </w:pPr>
      <w:r/>
    </w:p>
    <w:p>
      <w:pPr>
        <w:pStyle w:val="BodyText"/>
        <w:ind w:left="205"/>
        <w:spacing w:before="69" w:line="221" w:lineRule="auto"/>
        <w:outlineLvl w:val="1"/>
        <w:rPr/>
      </w:pPr>
      <w:bookmarkStart w:name="bookmark16" w:id="20"/>
      <w:bookmarkEnd w:id="20"/>
      <w:r>
        <w:rPr>
          <w:spacing w:val="10"/>
        </w:rPr>
        <w:t>5.9白银供应链违规行为、事项上报程序</w:t>
      </w:r>
    </w:p>
    <w:p>
      <w:pPr>
        <w:pStyle w:val="BodyText"/>
        <w:ind w:left="205"/>
        <w:spacing w:before="47" w:line="219" w:lineRule="auto"/>
        <w:rPr/>
      </w:pPr>
      <w:r>
        <w:rPr>
          <w:spacing w:val="8"/>
        </w:rPr>
        <w:t>5.9.1公司白银供应链相关工作人员如发现违规行为、事项，应及时向所在单位、</w:t>
      </w:r>
    </w:p>
    <w:p>
      <w:pPr>
        <w:pStyle w:val="BodyText"/>
        <w:ind w:left="205" w:right="257"/>
        <w:spacing w:before="53" w:line="265" w:lineRule="auto"/>
        <w:rPr/>
      </w:pPr>
      <w:r>
        <w:rPr>
          <w:spacing w:val="7"/>
        </w:rPr>
        <w:t>公司合规专员进行书而或电话报告，合规专员向分管领导进行报告，同时将发现的</w:t>
      </w:r>
      <w:r>
        <w:rPr>
          <w:spacing w:val="17"/>
        </w:rPr>
        <w:t xml:space="preserve"> </w:t>
      </w:r>
      <w:r>
        <w:rPr>
          <w:spacing w:val="8"/>
        </w:rPr>
        <w:t>违规行为、事项及处理建议及时向公司合规专员报告，公司合规专员向公司合规总</w:t>
      </w:r>
      <w:r>
        <w:rPr>
          <w:spacing w:val="18"/>
        </w:rPr>
        <w:t xml:space="preserve"> </w:t>
      </w:r>
      <w:r>
        <w:rPr>
          <w:spacing w:val="3"/>
        </w:rPr>
        <w:t>监汇报。</w:t>
      </w:r>
    </w:p>
    <w:p>
      <w:pPr>
        <w:spacing w:line="265" w:lineRule="auto"/>
        <w:sectPr>
          <w:pgSz w:w="11900" w:h="16840"/>
          <w:pgMar w:top="1200" w:right="1785" w:bottom="400" w:left="1785" w:header="0" w:footer="0" w:gutter="0"/>
        </w:sectPr>
        <w:rPr/>
      </w:pPr>
    </w:p>
    <w:p>
      <w:pPr>
        <w:pStyle w:val="BodyText"/>
        <w:ind w:left="205" w:right="386"/>
        <w:spacing w:before="43" w:line="254" w:lineRule="auto"/>
        <w:rPr/>
      </w:pPr>
      <w:bookmarkStart w:name="bookmark44" w:id="21"/>
      <w:bookmarkEnd w:id="21"/>
      <w:r>
        <w:rPr>
          <w:spacing w:val="6"/>
        </w:rPr>
        <w:t>5.9.2发现存在有关白银提取、运输或贸易的系统性或广泛人权侵犯行为，或者供</w:t>
      </w:r>
      <w:r>
        <w:rPr/>
        <w:t xml:space="preserve"> </w:t>
      </w:r>
      <w:r>
        <w:rPr>
          <w:spacing w:val="5"/>
        </w:rPr>
        <w:t>应商向非法的非政府武装组织提供直接或直接支持，或者欺诈掩盖白银的原</w:t>
      </w:r>
      <w:r>
        <w:rPr>
          <w:spacing w:val="4"/>
        </w:rPr>
        <w:t>产地或</w:t>
      </w:r>
      <w:r>
        <w:rPr/>
        <w:t xml:space="preserve"> </w:t>
      </w:r>
      <w:r>
        <w:rPr>
          <w:spacing w:val="5"/>
        </w:rPr>
        <w:t>者存在洗钱或恐怖主义融资等事项时，通报</w:t>
      </w:r>
      <w:r>
        <w:rPr>
          <w:spacing w:val="4"/>
        </w:rPr>
        <w:t>与该供应商解除合同关系，相关业务员</w:t>
      </w:r>
      <w:r>
        <w:rPr/>
        <w:t xml:space="preserve"> </w:t>
      </w:r>
      <w:r>
        <w:rPr>
          <w:spacing w:val="-1"/>
        </w:rPr>
        <w:t>立即实施。</w:t>
      </w:r>
    </w:p>
    <w:p>
      <w:pPr>
        <w:pStyle w:val="BodyText"/>
        <w:ind w:left="205" w:right="382"/>
        <w:spacing w:before="42" w:line="247" w:lineRule="auto"/>
        <w:rPr/>
      </w:pPr>
      <w:r>
        <w:rPr>
          <w:spacing w:val="6"/>
        </w:rPr>
        <w:t>5.9.3发现可能存在有关白银提取、运输或贸易的系统性或广泛人权侵犯行为，或</w:t>
      </w:r>
      <w:r>
        <w:rPr>
          <w:spacing w:val="5"/>
        </w:rPr>
        <w:t xml:space="preserve"> </w:t>
      </w:r>
      <w:r>
        <w:rPr>
          <w:spacing w:val="5"/>
        </w:rPr>
        <w:t>者供应商向非法的非政府武装组织提供直接或间接支持，或者欺诈掩盖白银的原产</w:t>
      </w:r>
      <w:r>
        <w:rPr>
          <w:spacing w:val="1"/>
        </w:rPr>
        <w:t xml:space="preserve"> </w:t>
      </w:r>
      <w:r>
        <w:rPr>
          <w:spacing w:val="5"/>
        </w:rPr>
        <w:t>地或者存在洗钱或恐怖主义融资等事项时，立即暂停交易，并对供应链</w:t>
      </w:r>
      <w:r>
        <w:rPr>
          <w:spacing w:val="4"/>
        </w:rPr>
        <w:t>客商进行专</w:t>
      </w:r>
      <w:r>
        <w:rPr/>
        <w:t xml:space="preserve"> </w:t>
      </w:r>
      <w:r>
        <w:rPr>
          <w:spacing w:val="2"/>
        </w:rPr>
        <w:t>项调查，结合调查的结果来确定是否继续进行交易。</w:t>
      </w:r>
    </w:p>
    <w:p>
      <w:pPr>
        <w:spacing w:line="311" w:lineRule="auto"/>
        <w:rPr>
          <w:rFonts w:ascii="Arial"/>
          <w:sz w:val="21"/>
        </w:rPr>
      </w:pPr>
      <w:r/>
    </w:p>
    <w:p>
      <w:pPr>
        <w:pStyle w:val="BodyText"/>
        <w:ind w:left="205"/>
        <w:spacing w:before="68" w:line="223" w:lineRule="auto"/>
        <w:outlineLvl w:val="1"/>
        <w:rPr/>
      </w:pPr>
      <w:bookmarkStart w:name="bookmark17" w:id="22"/>
      <w:bookmarkEnd w:id="22"/>
      <w:r>
        <w:rPr>
          <w:spacing w:val="8"/>
        </w:rPr>
        <w:t>5.10白银供应链交易监控</w:t>
      </w:r>
    </w:p>
    <w:p>
      <w:pPr>
        <w:pStyle w:val="BodyText"/>
        <w:ind w:left="205" w:right="387"/>
        <w:spacing w:before="43" w:line="249" w:lineRule="auto"/>
        <w:rPr/>
      </w:pPr>
      <w:r>
        <w:rPr>
          <w:spacing w:val="7"/>
        </w:rPr>
        <w:t>5.10.1为确保公司白银供应链交易符合</w:t>
      </w:r>
      <w:r>
        <w:rPr>
          <w:rFonts w:ascii="SimSun" w:hAnsi="SimSun" w:eastAsia="SimSun" w:cs="SimSun"/>
        </w:rPr>
        <w:t>LBMA</w:t>
      </w:r>
      <w:r>
        <w:rPr>
          <w:rFonts w:ascii="SimSun" w:hAnsi="SimSun" w:eastAsia="SimSun" w:cs="SimSun"/>
          <w:spacing w:val="-19"/>
        </w:rPr>
        <w:t xml:space="preserve"> </w:t>
      </w:r>
      <w:r>
        <w:rPr>
          <w:spacing w:val="7"/>
        </w:rPr>
        <w:t>白银负责任指南要求</w:t>
      </w:r>
      <w:r>
        <w:rPr>
          <w:spacing w:val="6"/>
        </w:rPr>
        <w:t>，与公司对于供</w:t>
      </w:r>
      <w:r>
        <w:rPr/>
        <w:t xml:space="preserve"> </w:t>
      </w:r>
      <w:r>
        <w:rPr>
          <w:spacing w:val="5"/>
        </w:rPr>
        <w:t>应链调查评估的风险一致，保证公司白银的来源合规合法，公司应获取收</w:t>
      </w:r>
      <w:r>
        <w:rPr>
          <w:spacing w:val="4"/>
        </w:rPr>
        <w:t>到的每一</w:t>
      </w:r>
      <w:r>
        <w:rPr/>
        <w:t xml:space="preserve"> </w:t>
      </w:r>
      <w:r>
        <w:rPr>
          <w:spacing w:val="2"/>
        </w:rPr>
        <w:t>批含银原料的相关资料。</w:t>
      </w:r>
    </w:p>
    <w:p>
      <w:pPr>
        <w:pStyle w:val="BodyText"/>
        <w:ind w:left="205" w:right="390"/>
        <w:spacing w:before="50" w:line="233" w:lineRule="auto"/>
        <w:rPr/>
      </w:pPr>
      <w:r>
        <w:rPr>
          <w:spacing w:val="7"/>
        </w:rPr>
        <w:t>5.10.2重量和品质数据，运输单据(货运单、航运单、铁路大票、形式发票等)</w:t>
      </w:r>
      <w:r>
        <w:rPr>
          <w:spacing w:val="6"/>
        </w:rPr>
        <w:t>,进</w:t>
      </w:r>
      <w:r>
        <w:rPr/>
        <w:t xml:space="preserve"> </w:t>
      </w:r>
      <w:r>
        <w:rPr>
          <w:spacing w:val="1"/>
        </w:rPr>
        <w:t>出口相关单据，能够获取的其他资料信息。</w:t>
      </w:r>
    </w:p>
    <w:p>
      <w:pPr>
        <w:pStyle w:val="BodyText"/>
        <w:ind w:left="205" w:right="370"/>
        <w:spacing w:before="71" w:line="243" w:lineRule="auto"/>
        <w:rPr/>
      </w:pPr>
      <w:r>
        <w:rPr>
          <w:spacing w:val="5"/>
        </w:rPr>
        <w:t>5.10.3交易过程中出现高风险交易情况，业务人员必须要求客户提供相应资料</w:t>
      </w:r>
      <w:r>
        <w:rPr>
          <w:spacing w:val="4"/>
        </w:rPr>
        <w:t>进行</w:t>
      </w:r>
      <w:r>
        <w:rPr/>
        <w:t xml:space="preserve"> </w:t>
      </w:r>
      <w:r>
        <w:rPr>
          <w:spacing w:val="5"/>
        </w:rPr>
        <w:t>相互印证，核实是否真实相符，同时进行交易背景调查，情况不一致的需要通过调</w:t>
      </w:r>
      <w:r>
        <w:rPr>
          <w:spacing w:val="1"/>
        </w:rPr>
        <w:t xml:space="preserve"> </w:t>
      </w:r>
      <w:r>
        <w:rPr/>
        <w:t>查并得出书面调查结果。</w:t>
      </w:r>
    </w:p>
    <w:p>
      <w:pPr>
        <w:pStyle w:val="BodyText"/>
        <w:ind w:left="205" w:right="437"/>
        <w:spacing w:before="59" w:line="233" w:lineRule="auto"/>
        <w:rPr/>
      </w:pPr>
      <w:r>
        <w:rPr>
          <w:spacing w:val="4"/>
        </w:rPr>
        <w:t>5.10.4每年合规专员组织实施</w:t>
      </w:r>
      <w:r>
        <w:rPr>
          <w:rFonts w:ascii="Times New Roman" w:hAnsi="Times New Roman" w:eastAsia="Times New Roman" w:cs="Times New Roman"/>
        </w:rPr>
        <w:t>LBMA</w:t>
      </w:r>
      <w:r>
        <w:rPr>
          <w:spacing w:val="4"/>
        </w:rPr>
        <w:t>负责任白银年度内部合规性审核，并编制年度</w:t>
      </w:r>
      <w:r>
        <w:rPr>
          <w:spacing w:val="6"/>
        </w:rPr>
        <w:t xml:space="preserve"> </w:t>
      </w:r>
      <w:r>
        <w:rPr>
          <w:spacing w:val="1"/>
        </w:rPr>
        <w:t>合规性报告，并向公司</w:t>
      </w:r>
      <w:r>
        <w:rPr>
          <w:rFonts w:ascii="Times New Roman" w:hAnsi="Times New Roman" w:eastAsia="Times New Roman" w:cs="Times New Roman"/>
        </w:rPr>
        <w:t>LBMA</w:t>
      </w:r>
      <w:r>
        <w:rPr>
          <w:spacing w:val="1"/>
        </w:rPr>
        <w:t>负责任白银供应链管理领导小组领导报告。</w:t>
      </w:r>
    </w:p>
    <w:p>
      <w:pPr>
        <w:spacing w:line="282" w:lineRule="auto"/>
        <w:rPr>
          <w:rFonts w:ascii="Arial"/>
          <w:sz w:val="21"/>
        </w:rPr>
      </w:pPr>
      <w:r/>
    </w:p>
    <w:p>
      <w:pPr>
        <w:pStyle w:val="BodyText"/>
        <w:ind w:left="205"/>
        <w:spacing w:before="69" w:line="222" w:lineRule="auto"/>
        <w:outlineLvl w:val="1"/>
        <w:rPr/>
      </w:pPr>
      <w:bookmarkStart w:name="bookmark18" w:id="23"/>
      <w:bookmarkEnd w:id="23"/>
      <w:r>
        <w:rPr>
          <w:spacing w:val="6"/>
        </w:rPr>
        <w:t>5.11白银供应链第三方审核监督</w:t>
      </w:r>
    </w:p>
    <w:p>
      <w:pPr>
        <w:pStyle w:val="BodyText"/>
        <w:ind w:left="205"/>
        <w:spacing w:before="45" w:line="221" w:lineRule="auto"/>
        <w:rPr/>
      </w:pPr>
      <w:r>
        <w:rPr>
          <w:spacing w:val="5"/>
        </w:rPr>
        <w:t>5.11.1由指定认可的第三方审计机构开展年度第三方审核，</w:t>
      </w:r>
      <w:r>
        <w:rPr>
          <w:spacing w:val="4"/>
        </w:rPr>
        <w:t>确保持续改进。</w:t>
      </w:r>
    </w:p>
    <w:p>
      <w:pPr>
        <w:pStyle w:val="BodyText"/>
        <w:ind w:left="205" w:right="391"/>
        <w:spacing w:before="57" w:line="244" w:lineRule="auto"/>
        <w:rPr/>
      </w:pPr>
      <w:r>
        <w:rPr>
          <w:spacing w:val="4"/>
        </w:rPr>
        <w:t>5.11.2针对第三方审核机构在审核过程中提出的风险、问题，涉及白银供应链管理</w:t>
      </w:r>
      <w:r>
        <w:rPr>
          <w:spacing w:val="16"/>
        </w:rPr>
        <w:t xml:space="preserve"> </w:t>
      </w:r>
      <w:r>
        <w:rPr>
          <w:spacing w:val="4"/>
        </w:rPr>
        <w:t>的部门、分子公司，需认真对照问题，制定改进措施、时限、责任人等。</w:t>
      </w:r>
    </w:p>
    <w:p>
      <w:pPr>
        <w:spacing w:line="279" w:lineRule="auto"/>
        <w:rPr>
          <w:rFonts w:ascii="Arial"/>
          <w:sz w:val="21"/>
        </w:rPr>
      </w:pPr>
      <w:r/>
    </w:p>
    <w:p>
      <w:pPr>
        <w:pStyle w:val="BodyText"/>
        <w:ind w:left="205"/>
        <w:spacing w:before="68" w:line="222" w:lineRule="auto"/>
        <w:outlineLvl w:val="1"/>
        <w:rPr/>
      </w:pPr>
      <w:bookmarkStart w:name="bookmark19" w:id="24"/>
      <w:bookmarkEnd w:id="24"/>
      <w:r>
        <w:rPr>
          <w:spacing w:val="13"/>
        </w:rPr>
        <w:t>5.12问责</w:t>
      </w:r>
    </w:p>
    <w:p>
      <w:pPr>
        <w:pStyle w:val="BodyText"/>
        <w:ind w:left="205" w:right="369"/>
        <w:spacing w:before="46" w:line="265" w:lineRule="auto"/>
        <w:jc w:val="both"/>
        <w:rPr/>
      </w:pPr>
      <w:r>
        <w:rPr>
          <w:spacing w:val="5"/>
        </w:rPr>
        <w:t>5.12.1公司各相关部门、分子公司涉及白银供应链的员工，没有按照本规定要求开</w:t>
      </w:r>
      <w:r>
        <w:rPr/>
        <w:t xml:space="preserve"> </w:t>
      </w:r>
      <w:r>
        <w:rPr>
          <w:spacing w:val="5"/>
        </w:rPr>
        <w:t>展工作，造成不良后果的，根据情节严重情况，依据公司相关问责</w:t>
      </w:r>
      <w:r>
        <w:rPr>
          <w:spacing w:val="4"/>
        </w:rPr>
        <w:t>管理规定进行处</w:t>
      </w:r>
      <w:r>
        <w:rPr/>
        <w:t xml:space="preserve"> </w:t>
      </w:r>
      <w:r>
        <w:rPr>
          <w:spacing w:val="-4"/>
        </w:rPr>
        <w:t>理。</w:t>
      </w:r>
    </w:p>
    <w:p>
      <w:pPr>
        <w:pStyle w:val="BodyText"/>
        <w:ind w:left="205" w:right="391"/>
        <w:spacing w:before="295" w:line="264" w:lineRule="auto"/>
        <w:rPr/>
      </w:pPr>
      <w:r>
        <w:rPr>
          <w:spacing w:val="6"/>
        </w:rPr>
        <w:t>5.13关于</w:t>
      </w:r>
      <w:r>
        <w:rPr>
          <w:rFonts w:ascii="Times New Roman" w:hAnsi="Times New Roman" w:eastAsia="Times New Roman" w:cs="Times New Roman"/>
        </w:rPr>
        <w:t>LBMA</w:t>
      </w:r>
      <w:r>
        <w:rPr>
          <w:spacing w:val="6"/>
        </w:rPr>
        <w:t>负责任的白银尽职调查程序的合</w:t>
      </w:r>
      <w:r>
        <w:rPr>
          <w:spacing w:val="5"/>
        </w:rPr>
        <w:t>理及有效性，合规总监在无特殊情</w:t>
      </w:r>
      <w:r>
        <w:rPr/>
        <w:t xml:space="preserve"> </w:t>
      </w:r>
      <w:r>
        <w:rPr>
          <w:spacing w:val="4"/>
        </w:rPr>
        <w:t>况下每半年组织合规成员进行评估并确定是否需要修改以优化改进。</w:t>
      </w:r>
    </w:p>
    <w:p>
      <w:pPr>
        <w:spacing w:line="383" w:lineRule="auto"/>
        <w:rPr>
          <w:rFonts w:ascii="Arial"/>
          <w:sz w:val="21"/>
        </w:rPr>
      </w:pPr>
      <w:r/>
    </w:p>
    <w:p>
      <w:pPr>
        <w:ind w:left="205"/>
        <w:spacing w:before="91" w:line="219" w:lineRule="auto"/>
        <w:outlineLvl w:val="0"/>
        <w:rPr>
          <w:rFonts w:ascii="SimSun" w:hAnsi="SimSun" w:eastAsia="SimSun" w:cs="SimSun"/>
          <w:sz w:val="28"/>
          <w:szCs w:val="28"/>
        </w:rPr>
      </w:pPr>
      <w:bookmarkStart w:name="bookmark20" w:id="25"/>
      <w:bookmarkEnd w:id="25"/>
      <w:r>
        <w:rPr>
          <w:rFonts w:ascii="SimSun" w:hAnsi="SimSun" w:eastAsia="SimSun" w:cs="SimSun"/>
          <w:sz w:val="28"/>
          <w:szCs w:val="28"/>
          <w:spacing w:val="18"/>
        </w:rPr>
        <w:t>6相关文件</w:t>
      </w:r>
    </w:p>
    <w:p>
      <w:pPr>
        <w:pStyle w:val="BodyText"/>
        <w:ind w:left="599"/>
        <w:spacing w:before="214" w:line="223" w:lineRule="auto"/>
        <w:rPr/>
      </w:pPr>
      <w:r>
        <w:rPr>
          <w:spacing w:val="-3"/>
        </w:rPr>
        <w:t>《关于</w:t>
      </w:r>
      <w:r>
        <w:rPr>
          <w:rFonts w:ascii="Times New Roman" w:hAnsi="Times New Roman" w:eastAsia="Times New Roman" w:cs="Times New Roman"/>
          <w:spacing w:val="-3"/>
        </w:rPr>
        <w:t>LBMA </w:t>
      </w:r>
      <w:r>
        <w:rPr>
          <w:spacing w:val="-3"/>
        </w:rPr>
        <w:t>负责任白银的公告》</w:t>
      </w:r>
    </w:p>
    <w:p>
      <w:pPr>
        <w:pStyle w:val="BodyText"/>
        <w:ind w:left="599"/>
        <w:spacing w:before="43" w:line="220" w:lineRule="auto"/>
        <w:rPr/>
      </w:pPr>
      <w:r>
        <w:rPr>
          <w:spacing w:val="8"/>
        </w:rPr>
        <w:t>《关于</w:t>
      </w:r>
      <w:r>
        <w:rPr>
          <w:rFonts w:ascii="SimSun" w:hAnsi="SimSun" w:eastAsia="SimSun" w:cs="SimSun"/>
        </w:rPr>
        <w:t>LBMA</w:t>
      </w:r>
      <w:r>
        <w:rPr>
          <w:rFonts w:ascii="SimSun" w:hAnsi="SimSun" w:eastAsia="SimSun" w:cs="SimSun"/>
          <w:spacing w:val="-17"/>
        </w:rPr>
        <w:t xml:space="preserve"> </w:t>
      </w:r>
      <w:r>
        <w:rPr>
          <w:spacing w:val="8"/>
        </w:rPr>
        <w:t>负责任白银原料采购声明》</w:t>
      </w:r>
    </w:p>
    <w:p>
      <w:pPr>
        <w:pStyle w:val="BodyText"/>
        <w:ind w:left="599"/>
        <w:spacing w:before="50" w:line="221" w:lineRule="auto"/>
        <w:rPr/>
      </w:pPr>
      <w:r>
        <w:rPr>
          <w:spacing w:val="-1"/>
        </w:rPr>
        <w:t>《关于</w:t>
      </w:r>
      <w:r>
        <w:rPr>
          <w:rFonts w:ascii="Times New Roman" w:hAnsi="Times New Roman" w:eastAsia="Times New Roman" w:cs="Times New Roman"/>
          <w:spacing w:val="-1"/>
        </w:rPr>
        <w:t>LBMA </w:t>
      </w:r>
      <w:r>
        <w:rPr>
          <w:spacing w:val="-1"/>
        </w:rPr>
        <w:t>负责任白银合规小组任命的通知》</w:t>
      </w:r>
    </w:p>
    <w:p>
      <w:pPr>
        <w:pStyle w:val="BodyText"/>
        <w:ind w:left="599"/>
        <w:spacing w:before="52" w:line="223" w:lineRule="auto"/>
        <w:rPr/>
      </w:pPr>
      <w:r>
        <w:rPr>
          <w:rFonts w:ascii="SimSun" w:hAnsi="SimSun" w:eastAsia="SimSun" w:cs="SimSun"/>
          <w:spacing w:val="5"/>
        </w:rPr>
        <w:t>《</w:t>
      </w:r>
      <w:r>
        <w:rPr>
          <w:rFonts w:ascii="SimSun" w:hAnsi="SimSun" w:eastAsia="SimSun" w:cs="SimSun"/>
        </w:rPr>
        <w:t>LBMA</w:t>
      </w:r>
      <w:r>
        <w:rPr>
          <w:rFonts w:ascii="SimSun" w:hAnsi="SimSun" w:eastAsia="SimSun" w:cs="SimSun"/>
          <w:spacing w:val="-17"/>
        </w:rPr>
        <w:t xml:space="preserve"> </w:t>
      </w:r>
      <w:r>
        <w:rPr>
          <w:spacing w:val="5"/>
        </w:rPr>
        <w:t>负贵任的白银供应链尽职调查表》</w:t>
      </w:r>
    </w:p>
    <w:p>
      <w:pPr>
        <w:pStyle w:val="BodyText"/>
        <w:ind w:left="599"/>
        <w:spacing w:before="43" w:line="220" w:lineRule="auto"/>
        <w:rPr/>
      </w:pPr>
      <w:r>
        <w:rPr>
          <w:rFonts w:ascii="SimSun" w:hAnsi="SimSun" w:eastAsia="SimSun" w:cs="SimSun"/>
          <w:spacing w:val="-5"/>
        </w:rPr>
        <w:t>《</w:t>
      </w:r>
      <w:r>
        <w:rPr>
          <w:rFonts w:ascii="Times New Roman" w:hAnsi="Times New Roman" w:eastAsia="Times New Roman" w:cs="Times New Roman"/>
          <w:spacing w:val="-5"/>
        </w:rPr>
        <w:t>LBMA </w:t>
      </w:r>
      <w:r>
        <w:rPr>
          <w:spacing w:val="-5"/>
        </w:rPr>
        <w:t>负责任的白银供应链评估表》</w:t>
      </w:r>
    </w:p>
    <w:p>
      <w:pPr>
        <w:pStyle w:val="BodyText"/>
        <w:ind w:left="599"/>
        <w:spacing w:before="50" w:line="220" w:lineRule="auto"/>
        <w:rPr/>
      </w:pPr>
      <w:r>
        <w:rPr>
          <w:rFonts w:ascii="SimSun" w:hAnsi="SimSun" w:eastAsia="SimSun" w:cs="SimSun"/>
          <w:spacing w:val="7"/>
        </w:rPr>
        <w:t>《</w:t>
      </w:r>
      <w:r>
        <w:rPr>
          <w:rFonts w:ascii="SimSun" w:hAnsi="SimSun" w:eastAsia="SimSun" w:cs="SimSun"/>
        </w:rPr>
        <w:t>LBMA</w:t>
      </w:r>
      <w:r>
        <w:rPr>
          <w:rFonts w:ascii="SimSun" w:hAnsi="SimSun" w:eastAsia="SimSun" w:cs="SimSun"/>
          <w:spacing w:val="-36"/>
        </w:rPr>
        <w:t xml:space="preserve"> </w:t>
      </w:r>
      <w:r>
        <w:rPr>
          <w:spacing w:val="7"/>
        </w:rPr>
        <w:t>了解你的客户问卷-矿产原料》</w:t>
      </w:r>
    </w:p>
    <w:p>
      <w:pPr>
        <w:spacing w:line="220" w:lineRule="auto"/>
        <w:sectPr>
          <w:pgSz w:w="11900" w:h="16840"/>
          <w:pgMar w:top="1310" w:right="1785" w:bottom="400" w:left="1785" w:header="0" w:footer="0" w:gutter="0"/>
        </w:sectPr>
        <w:rPr/>
      </w:pP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ind w:firstLine="2704"/>
        <w:spacing w:line="2120" w:lineRule="exact"/>
        <w:rPr/>
      </w:pPr>
      <w:r>
        <w:rPr>
          <w:position w:val="-42"/>
        </w:rPr>
        <w:drawing>
          <wp:inline distT="0" distB="0" distL="0" distR="0">
            <wp:extent cx="1790739" cy="1346192"/>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790739" cy="1346192"/>
                    </a:xfrm>
                    <a:prstGeom prst="rect">
                      <a:avLst/>
                    </a:prstGeom>
                  </pic:spPr>
                </pic:pic>
              </a:graphicData>
            </a:graphic>
          </wp:inline>
        </w:drawing>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434"/>
        <w:spacing w:before="141" w:line="198" w:lineRule="auto"/>
        <w:rPr>
          <w:rFonts w:ascii="Arial" w:hAnsi="Arial" w:eastAsia="Arial" w:cs="Arial"/>
          <w:sz w:val="49"/>
          <w:szCs w:val="49"/>
        </w:rPr>
      </w:pPr>
      <w:r>
        <w:rPr>
          <w:rFonts w:ascii="Arial" w:hAnsi="Arial" w:eastAsia="Arial" w:cs="Arial"/>
          <w:sz w:val="49"/>
          <w:szCs w:val="49"/>
          <w:b/>
          <w:bCs/>
          <w:spacing w:val="-9"/>
        </w:rPr>
        <w:t>LBMA</w:t>
      </w:r>
      <w:r>
        <w:rPr>
          <w:rFonts w:ascii="Arial" w:hAnsi="Arial" w:eastAsia="Arial" w:cs="Arial"/>
          <w:sz w:val="49"/>
          <w:szCs w:val="49"/>
          <w:b/>
          <w:bCs/>
          <w:spacing w:val="42"/>
        </w:rPr>
        <w:t xml:space="preserve"> </w:t>
      </w:r>
      <w:r>
        <w:rPr>
          <w:rFonts w:ascii="Arial" w:hAnsi="Arial" w:eastAsia="Arial" w:cs="Arial"/>
          <w:sz w:val="49"/>
          <w:szCs w:val="49"/>
          <w:b/>
          <w:bCs/>
          <w:spacing w:val="-9"/>
        </w:rPr>
        <w:t>Responsible Silver Supply</w:t>
      </w:r>
    </w:p>
    <w:p>
      <w:pPr>
        <w:ind w:left="334"/>
        <w:spacing w:before="125" w:line="198" w:lineRule="auto"/>
        <w:rPr>
          <w:rFonts w:ascii="Arial" w:hAnsi="Arial" w:eastAsia="Arial" w:cs="Arial"/>
          <w:sz w:val="49"/>
          <w:szCs w:val="49"/>
        </w:rPr>
      </w:pPr>
      <w:r>
        <w:rPr>
          <w:rFonts w:ascii="Arial" w:hAnsi="Arial" w:eastAsia="Arial" w:cs="Arial"/>
          <w:sz w:val="49"/>
          <w:szCs w:val="49"/>
          <w:b/>
          <w:bCs/>
          <w:spacing w:val="-11"/>
        </w:rPr>
        <w:t>Chain</w:t>
      </w:r>
      <w:r>
        <w:rPr>
          <w:rFonts w:ascii="Arial" w:hAnsi="Arial" w:eastAsia="Arial" w:cs="Arial"/>
          <w:sz w:val="49"/>
          <w:szCs w:val="49"/>
          <w:b/>
          <w:bCs/>
          <w:spacing w:val="31"/>
        </w:rPr>
        <w:t xml:space="preserve"> </w:t>
      </w:r>
      <w:r>
        <w:rPr>
          <w:rFonts w:ascii="Arial" w:hAnsi="Arial" w:eastAsia="Arial" w:cs="Arial"/>
          <w:sz w:val="49"/>
          <w:szCs w:val="49"/>
          <w:b/>
          <w:bCs/>
          <w:spacing w:val="-11"/>
        </w:rPr>
        <w:t>Due</w:t>
      </w:r>
      <w:r>
        <w:rPr>
          <w:rFonts w:ascii="Arial" w:hAnsi="Arial" w:eastAsia="Arial" w:cs="Arial"/>
          <w:sz w:val="49"/>
          <w:szCs w:val="49"/>
          <w:b/>
          <w:bCs/>
          <w:spacing w:val="31"/>
        </w:rPr>
        <w:t xml:space="preserve"> </w:t>
      </w:r>
      <w:r>
        <w:rPr>
          <w:rFonts w:ascii="Arial" w:hAnsi="Arial" w:eastAsia="Arial" w:cs="Arial"/>
          <w:sz w:val="49"/>
          <w:szCs w:val="49"/>
          <w:b/>
          <w:bCs/>
          <w:spacing w:val="-11"/>
        </w:rPr>
        <w:t>Diligence</w:t>
      </w:r>
      <w:r>
        <w:rPr>
          <w:rFonts w:ascii="Arial" w:hAnsi="Arial" w:eastAsia="Arial" w:cs="Arial"/>
          <w:sz w:val="49"/>
          <w:szCs w:val="49"/>
          <w:b/>
          <w:bCs/>
          <w:spacing w:val="30"/>
        </w:rPr>
        <w:t xml:space="preserve"> </w:t>
      </w:r>
      <w:r>
        <w:rPr>
          <w:rFonts w:ascii="Arial" w:hAnsi="Arial" w:eastAsia="Arial" w:cs="Arial"/>
          <w:sz w:val="49"/>
          <w:szCs w:val="49"/>
          <w:b/>
          <w:bCs/>
          <w:spacing w:val="-11"/>
        </w:rPr>
        <w:t>Manage</w:t>
      </w:r>
      <w:r>
        <w:rPr>
          <w:rFonts w:ascii="Arial" w:hAnsi="Arial" w:eastAsia="Arial" w:cs="Arial"/>
          <w:sz w:val="49"/>
          <w:szCs w:val="49"/>
          <w:b/>
          <w:bCs/>
          <w:spacing w:val="-12"/>
        </w:rPr>
        <w:t>ment</w:t>
      </w:r>
    </w:p>
    <w:p>
      <w:pPr>
        <w:ind w:left="3344"/>
        <w:spacing w:before="136" w:line="193" w:lineRule="auto"/>
        <w:rPr>
          <w:rFonts w:ascii="Arial" w:hAnsi="Arial" w:eastAsia="Arial" w:cs="Arial"/>
          <w:sz w:val="49"/>
          <w:szCs w:val="49"/>
        </w:rPr>
      </w:pPr>
      <w:r>
        <w:rPr>
          <w:rFonts w:ascii="Arial" w:hAnsi="Arial" w:eastAsia="Arial" w:cs="Arial"/>
          <w:sz w:val="49"/>
          <w:szCs w:val="49"/>
          <w:b/>
          <w:bCs/>
          <w:spacing w:val="-8"/>
        </w:rPr>
        <w:t>system</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235"/>
        <w:spacing w:before="52" w:line="196" w:lineRule="auto"/>
        <w:rPr>
          <w:rFonts w:ascii="Arial" w:hAnsi="Arial" w:eastAsia="Arial" w:cs="Arial"/>
          <w:sz w:val="18"/>
          <w:szCs w:val="18"/>
        </w:rPr>
      </w:pPr>
      <w:r>
        <w:rPr>
          <w:rFonts w:ascii="Arial" w:hAnsi="Arial" w:eastAsia="Arial" w:cs="Arial"/>
          <w:sz w:val="16"/>
          <w:szCs w:val="16"/>
          <w:b/>
          <w:bCs/>
          <w:spacing w:val="-2"/>
        </w:rPr>
        <w:t>Released</w:t>
      </w:r>
      <w:r>
        <w:rPr>
          <w:rFonts w:ascii="Arial" w:hAnsi="Arial" w:eastAsia="Arial" w:cs="Arial"/>
          <w:sz w:val="16"/>
          <w:szCs w:val="16"/>
          <w:b/>
          <w:bCs/>
          <w:spacing w:val="10"/>
        </w:rPr>
        <w:t xml:space="preserve">  </w:t>
      </w:r>
      <w:r>
        <w:rPr>
          <w:rFonts w:ascii="Arial" w:hAnsi="Arial" w:eastAsia="Arial" w:cs="Arial"/>
          <w:sz w:val="16"/>
          <w:szCs w:val="16"/>
          <w:b/>
          <w:bCs/>
          <w:spacing w:val="-2"/>
        </w:rPr>
        <w:t>on</w:t>
      </w:r>
      <w:r>
        <w:rPr>
          <w:rFonts w:ascii="Arial" w:hAnsi="Arial" w:eastAsia="Arial" w:cs="Arial"/>
          <w:sz w:val="16"/>
          <w:szCs w:val="16"/>
          <w:b/>
          <w:bCs/>
          <w:spacing w:val="13"/>
        </w:rPr>
        <w:t xml:space="preserve">  </w:t>
      </w:r>
      <w:r>
        <w:rPr>
          <w:rFonts w:ascii="Arial" w:hAnsi="Arial" w:eastAsia="Arial" w:cs="Arial"/>
          <w:sz w:val="16"/>
          <w:szCs w:val="16"/>
          <w:b/>
          <w:bCs/>
          <w:spacing w:val="-2"/>
        </w:rPr>
        <w:t>March</w:t>
      </w:r>
      <w:r>
        <w:rPr>
          <w:rFonts w:ascii="Arial" w:hAnsi="Arial" w:eastAsia="Arial" w:cs="Arial"/>
          <w:sz w:val="16"/>
          <w:szCs w:val="16"/>
          <w:b/>
          <w:bCs/>
          <w:spacing w:val="13"/>
          <w:w w:val="101"/>
        </w:rPr>
        <w:t xml:space="preserve">  </w:t>
      </w:r>
      <w:r>
        <w:rPr>
          <w:rFonts w:ascii="Arial" w:hAnsi="Arial" w:eastAsia="Arial" w:cs="Arial"/>
          <w:sz w:val="16"/>
          <w:szCs w:val="16"/>
          <w:b/>
          <w:bCs/>
          <w:spacing w:val="-2"/>
        </w:rPr>
        <w:t>11,2024                                         </w:t>
      </w:r>
      <w:r>
        <w:rPr>
          <w:rFonts w:ascii="Arial" w:hAnsi="Arial" w:eastAsia="Arial" w:cs="Arial"/>
          <w:sz w:val="16"/>
          <w:szCs w:val="16"/>
          <w:b/>
          <w:bCs/>
          <w:spacing w:val="-3"/>
        </w:rPr>
        <w:t xml:space="preserve">                       </w:t>
      </w:r>
      <w:r>
        <w:rPr>
          <w:rFonts w:ascii="Arial" w:hAnsi="Arial" w:eastAsia="Arial" w:cs="Arial"/>
          <w:sz w:val="18"/>
          <w:szCs w:val="18"/>
          <w:b/>
          <w:bCs/>
          <w:spacing w:val="-3"/>
        </w:rPr>
        <w:t>Implemented</w:t>
      </w:r>
      <w:r>
        <w:rPr>
          <w:rFonts w:ascii="Arial" w:hAnsi="Arial" w:eastAsia="Arial" w:cs="Arial"/>
          <w:sz w:val="18"/>
          <w:szCs w:val="18"/>
          <w:b/>
          <w:bCs/>
          <w:spacing w:val="4"/>
        </w:rPr>
        <w:t xml:space="preserve"> </w:t>
      </w:r>
      <w:r>
        <w:rPr>
          <w:rFonts w:ascii="Arial" w:hAnsi="Arial" w:eastAsia="Arial" w:cs="Arial"/>
          <w:sz w:val="18"/>
          <w:szCs w:val="18"/>
          <w:b/>
          <w:bCs/>
          <w:spacing w:val="-3"/>
        </w:rPr>
        <w:t>on</w:t>
      </w:r>
      <w:r>
        <w:rPr>
          <w:rFonts w:ascii="Arial" w:hAnsi="Arial" w:eastAsia="Arial" w:cs="Arial"/>
          <w:sz w:val="18"/>
          <w:szCs w:val="18"/>
          <w:b/>
          <w:bCs/>
          <w:spacing w:val="10"/>
        </w:rPr>
        <w:t xml:space="preserve"> </w:t>
      </w:r>
      <w:r>
        <w:rPr>
          <w:rFonts w:ascii="Arial" w:hAnsi="Arial" w:eastAsia="Arial" w:cs="Arial"/>
          <w:sz w:val="18"/>
          <w:szCs w:val="18"/>
          <w:b/>
          <w:bCs/>
          <w:spacing w:val="-3"/>
        </w:rPr>
        <w:t>March</w:t>
      </w:r>
      <w:r>
        <w:rPr>
          <w:rFonts w:ascii="Arial" w:hAnsi="Arial" w:eastAsia="Arial" w:cs="Arial"/>
          <w:sz w:val="18"/>
          <w:szCs w:val="18"/>
          <w:b/>
          <w:bCs/>
          <w:spacing w:val="12"/>
        </w:rPr>
        <w:t xml:space="preserve"> </w:t>
      </w:r>
      <w:r>
        <w:rPr>
          <w:rFonts w:ascii="Arial" w:hAnsi="Arial" w:eastAsia="Arial" w:cs="Arial"/>
          <w:sz w:val="18"/>
          <w:szCs w:val="18"/>
          <w:b/>
          <w:bCs/>
          <w:spacing w:val="-3"/>
        </w:rPr>
        <w:t>11,2024</w:t>
      </w:r>
    </w:p>
    <w:p>
      <w:pPr>
        <w:spacing w:line="196" w:lineRule="auto"/>
        <w:sectPr>
          <w:pgSz w:w="11900" w:h="16840"/>
          <w:pgMar w:top="1431" w:right="1785" w:bottom="400" w:left="1785" w:header="0" w:footer="0" w:gutter="0"/>
        </w:sectPr>
        <w:rPr>
          <w:rFonts w:ascii="Arial" w:hAnsi="Arial" w:eastAsia="Arial" w:cs="Arial"/>
          <w:sz w:val="18"/>
          <w:szCs w:val="18"/>
        </w:rPr>
      </w:pPr>
    </w:p>
    <w:p>
      <w:pPr>
        <w:ind w:left="614"/>
        <w:spacing w:before="247" w:line="198" w:lineRule="auto"/>
        <w:rPr>
          <w:rFonts w:ascii="Arial" w:hAnsi="Arial" w:eastAsia="Arial" w:cs="Arial"/>
          <w:sz w:val="17"/>
          <w:szCs w:val="17"/>
        </w:rPr>
      </w:pPr>
      <w:r>
        <w:rPr>
          <w:rFonts w:ascii="Arial" w:hAnsi="Arial" w:eastAsia="Arial" w:cs="Arial"/>
          <w:sz w:val="17"/>
          <w:szCs w:val="17"/>
          <w:b/>
          <w:bCs/>
          <w:spacing w:val="-1"/>
        </w:rPr>
        <w:t>Minshan    Environmental    Energy    High    tech    Co.,Ltd.Released(Second    Edition)</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1844"/>
        <w:spacing w:before="72" w:line="198" w:lineRule="auto"/>
        <w:rPr>
          <w:rFonts w:ascii="Arial" w:hAnsi="Arial" w:eastAsia="Arial" w:cs="Arial"/>
          <w:sz w:val="25"/>
          <w:szCs w:val="25"/>
        </w:rPr>
      </w:pPr>
      <w:r>
        <w:rPr>
          <w:rFonts w:ascii="Arial" w:hAnsi="Arial" w:eastAsia="Arial" w:cs="Arial"/>
          <w:sz w:val="25"/>
          <w:szCs w:val="25"/>
          <w:b/>
          <w:bCs/>
          <w:spacing w:val="-11"/>
        </w:rPr>
        <w:t>Silver Supply Chain</w:t>
      </w:r>
      <w:r>
        <w:rPr>
          <w:rFonts w:ascii="Arial" w:hAnsi="Arial" w:eastAsia="Arial" w:cs="Arial"/>
          <w:sz w:val="25"/>
          <w:szCs w:val="25"/>
          <w:b/>
          <w:bCs/>
          <w:spacing w:val="10"/>
        </w:rPr>
        <w:t xml:space="preserve"> </w:t>
      </w:r>
      <w:r>
        <w:rPr>
          <w:rFonts w:ascii="Arial" w:hAnsi="Arial" w:eastAsia="Arial" w:cs="Arial"/>
          <w:sz w:val="25"/>
          <w:szCs w:val="25"/>
          <w:b/>
          <w:bCs/>
          <w:spacing w:val="-11"/>
        </w:rPr>
        <w:t>Due</w:t>
      </w:r>
      <w:r>
        <w:rPr>
          <w:rFonts w:ascii="Arial" w:hAnsi="Arial" w:eastAsia="Arial" w:cs="Arial"/>
          <w:sz w:val="25"/>
          <w:szCs w:val="25"/>
          <w:b/>
          <w:bCs/>
          <w:spacing w:val="11"/>
        </w:rPr>
        <w:t xml:space="preserve"> </w:t>
      </w:r>
      <w:r>
        <w:rPr>
          <w:rFonts w:ascii="Arial" w:hAnsi="Arial" w:eastAsia="Arial" w:cs="Arial"/>
          <w:sz w:val="25"/>
          <w:szCs w:val="25"/>
          <w:b/>
          <w:bCs/>
          <w:spacing w:val="-12"/>
        </w:rPr>
        <w:t>Diligence</w:t>
      </w:r>
      <w:r>
        <w:rPr>
          <w:rFonts w:ascii="Arial" w:hAnsi="Arial" w:eastAsia="Arial" w:cs="Arial"/>
          <w:sz w:val="25"/>
          <w:szCs w:val="25"/>
          <w:b/>
          <w:bCs/>
          <w:spacing w:val="11"/>
        </w:rPr>
        <w:t xml:space="preserve"> </w:t>
      </w:r>
      <w:r>
        <w:rPr>
          <w:rFonts w:ascii="Arial" w:hAnsi="Arial" w:eastAsia="Arial" w:cs="Arial"/>
          <w:sz w:val="25"/>
          <w:szCs w:val="25"/>
          <w:b/>
          <w:bCs/>
          <w:spacing w:val="-12"/>
        </w:rPr>
        <w:t>Policy</w:t>
      </w:r>
    </w:p>
    <w:p>
      <w:pPr>
        <w:ind w:left="155" w:right="303" w:firstLine="389"/>
        <w:spacing w:before="187" w:line="359" w:lineRule="auto"/>
        <w:jc w:val="both"/>
        <w:rPr>
          <w:rFonts w:ascii="Arial" w:hAnsi="Arial" w:eastAsia="Arial" w:cs="Arial"/>
          <w:sz w:val="17"/>
          <w:szCs w:val="17"/>
        </w:rPr>
      </w:pPr>
      <w:r>
        <w:rPr>
          <w:rFonts w:ascii="Arial" w:hAnsi="Arial" w:eastAsia="Arial" w:cs="Arial"/>
          <w:sz w:val="17"/>
          <w:szCs w:val="17"/>
          <w:spacing w:val="-1"/>
        </w:rPr>
        <w:t>Minshan</w:t>
      </w:r>
      <w:r>
        <w:rPr>
          <w:rFonts w:ascii="Arial" w:hAnsi="Arial" w:eastAsia="Arial" w:cs="Arial"/>
          <w:sz w:val="17"/>
          <w:szCs w:val="17"/>
          <w:spacing w:val="13"/>
          <w:w w:val="101"/>
        </w:rPr>
        <w:t xml:space="preserve">  </w:t>
      </w:r>
      <w:r>
        <w:rPr>
          <w:rFonts w:ascii="Arial" w:hAnsi="Arial" w:eastAsia="Arial" w:cs="Arial"/>
          <w:sz w:val="17"/>
          <w:szCs w:val="17"/>
          <w:spacing w:val="-1"/>
        </w:rPr>
        <w:t>Envlronmental</w:t>
      </w:r>
      <w:r>
        <w:rPr>
          <w:rFonts w:ascii="Arial" w:hAnsi="Arial" w:eastAsia="Arial" w:cs="Arial"/>
          <w:sz w:val="17"/>
          <w:szCs w:val="17"/>
          <w:spacing w:val="14"/>
        </w:rPr>
        <w:t xml:space="preserve">  </w:t>
      </w:r>
      <w:r>
        <w:rPr>
          <w:rFonts w:ascii="Arial" w:hAnsi="Arial" w:eastAsia="Arial" w:cs="Arial"/>
          <w:sz w:val="17"/>
          <w:szCs w:val="17"/>
          <w:spacing w:val="-1"/>
        </w:rPr>
        <w:t>Energy</w:t>
      </w:r>
      <w:r>
        <w:rPr>
          <w:rFonts w:ascii="Arial" w:hAnsi="Arial" w:eastAsia="Arial" w:cs="Arial"/>
          <w:sz w:val="17"/>
          <w:szCs w:val="17"/>
          <w:spacing w:val="14"/>
        </w:rPr>
        <w:t xml:space="preserve">  </w:t>
      </w:r>
      <w:r>
        <w:rPr>
          <w:rFonts w:ascii="Arial" w:hAnsi="Arial" w:eastAsia="Arial" w:cs="Arial"/>
          <w:sz w:val="17"/>
          <w:szCs w:val="17"/>
          <w:spacing w:val="-1"/>
        </w:rPr>
        <w:t>Hlgh  tech</w:t>
      </w:r>
      <w:r>
        <w:rPr>
          <w:rFonts w:ascii="Arial" w:hAnsi="Arial" w:eastAsia="Arial" w:cs="Arial"/>
          <w:sz w:val="17"/>
          <w:szCs w:val="17"/>
          <w:spacing w:val="11"/>
        </w:rPr>
        <w:t xml:space="preserve">  </w:t>
      </w:r>
      <w:r>
        <w:rPr>
          <w:rFonts w:ascii="Arial" w:hAnsi="Arial" w:eastAsia="Arial" w:cs="Arial"/>
          <w:sz w:val="17"/>
          <w:szCs w:val="17"/>
          <w:spacing w:val="-1"/>
        </w:rPr>
        <w:t>Co.,Ltd.strictly  adheres</w:t>
      </w:r>
      <w:r>
        <w:rPr>
          <w:rFonts w:ascii="Arial" w:hAnsi="Arial" w:eastAsia="Arial" w:cs="Arial"/>
          <w:sz w:val="17"/>
          <w:szCs w:val="17"/>
          <w:spacing w:val="9"/>
        </w:rPr>
        <w:t xml:space="preserve">  </w:t>
      </w:r>
      <w:r>
        <w:rPr>
          <w:rFonts w:ascii="Arial" w:hAnsi="Arial" w:eastAsia="Arial" w:cs="Arial"/>
          <w:sz w:val="17"/>
          <w:szCs w:val="17"/>
          <w:spacing w:val="-1"/>
        </w:rPr>
        <w:t>to</w:t>
      </w:r>
      <w:r>
        <w:rPr>
          <w:rFonts w:ascii="Arial" w:hAnsi="Arial" w:eastAsia="Arial" w:cs="Arial"/>
          <w:sz w:val="17"/>
          <w:szCs w:val="17"/>
          <w:spacing w:val="8"/>
        </w:rPr>
        <w:t xml:space="preserve">  </w:t>
      </w:r>
      <w:r>
        <w:rPr>
          <w:rFonts w:ascii="Arial" w:hAnsi="Arial" w:eastAsia="Arial" w:cs="Arial"/>
          <w:sz w:val="17"/>
          <w:szCs w:val="17"/>
          <w:spacing w:val="-1"/>
        </w:rPr>
        <w:t>t</w:t>
      </w:r>
      <w:r>
        <w:rPr>
          <w:rFonts w:ascii="Arial" w:hAnsi="Arial" w:eastAsia="Arial" w:cs="Arial"/>
          <w:sz w:val="17"/>
          <w:szCs w:val="17"/>
          <w:spacing w:val="-2"/>
        </w:rPr>
        <w:t>he   LBMA   Responsible</w:t>
      </w:r>
      <w:r>
        <w:rPr>
          <w:rFonts w:ascii="Arial" w:hAnsi="Arial" w:eastAsia="Arial" w:cs="Arial"/>
          <w:sz w:val="17"/>
          <w:szCs w:val="17"/>
          <w:spacing w:val="1"/>
        </w:rPr>
        <w:t xml:space="preserve"> </w:t>
      </w:r>
      <w:r>
        <w:rPr>
          <w:rFonts w:ascii="Arial" w:hAnsi="Arial" w:eastAsia="Arial" w:cs="Arial"/>
          <w:sz w:val="17"/>
          <w:szCs w:val="17"/>
          <w:spacing w:val="-1"/>
        </w:rPr>
        <w:t>SIlver</w:t>
      </w:r>
      <w:r>
        <w:rPr>
          <w:rFonts w:ascii="Arial" w:hAnsi="Arial" w:eastAsia="Arial" w:cs="Arial"/>
          <w:sz w:val="17"/>
          <w:szCs w:val="17"/>
          <w:spacing w:val="19"/>
        </w:rPr>
        <w:t xml:space="preserve">  </w:t>
      </w:r>
      <w:r>
        <w:rPr>
          <w:rFonts w:ascii="Arial" w:hAnsi="Arial" w:eastAsia="Arial" w:cs="Arial"/>
          <w:sz w:val="17"/>
          <w:szCs w:val="17"/>
          <w:spacing w:val="-1"/>
        </w:rPr>
        <w:t>Guldelines</w:t>
      </w:r>
      <w:r>
        <w:rPr>
          <w:rFonts w:ascii="Arial" w:hAnsi="Arial" w:eastAsia="Arial" w:cs="Arial"/>
          <w:sz w:val="17"/>
          <w:szCs w:val="17"/>
          <w:spacing w:val="18"/>
          <w:w w:val="101"/>
        </w:rPr>
        <w:t xml:space="preserve">  </w:t>
      </w:r>
      <w:r>
        <w:rPr>
          <w:rFonts w:ascii="Arial" w:hAnsi="Arial" w:eastAsia="Arial" w:cs="Arial"/>
          <w:sz w:val="17"/>
          <w:szCs w:val="17"/>
          <w:spacing w:val="-1"/>
        </w:rPr>
        <w:t>and</w:t>
      </w:r>
      <w:r>
        <w:rPr>
          <w:rFonts w:ascii="Arial" w:hAnsi="Arial" w:eastAsia="Arial" w:cs="Arial"/>
          <w:sz w:val="17"/>
          <w:szCs w:val="17"/>
          <w:spacing w:val="18"/>
          <w:w w:val="101"/>
        </w:rPr>
        <w:t xml:space="preserve">  </w:t>
      </w:r>
      <w:r>
        <w:rPr>
          <w:rFonts w:ascii="Arial" w:hAnsi="Arial" w:eastAsia="Arial" w:cs="Arial"/>
          <w:sz w:val="17"/>
          <w:szCs w:val="17"/>
          <w:spacing w:val="-1"/>
        </w:rPr>
        <w:t>establishes</w:t>
      </w:r>
      <w:r>
        <w:rPr>
          <w:rFonts w:ascii="Arial" w:hAnsi="Arial" w:eastAsia="Arial" w:cs="Arial"/>
          <w:sz w:val="17"/>
          <w:szCs w:val="17"/>
          <w:spacing w:val="18"/>
          <w:w w:val="101"/>
        </w:rPr>
        <w:t xml:space="preserve">  </w:t>
      </w:r>
      <w:r>
        <w:rPr>
          <w:rFonts w:ascii="Arial" w:hAnsi="Arial" w:eastAsia="Arial" w:cs="Arial"/>
          <w:sz w:val="17"/>
          <w:szCs w:val="17"/>
          <w:spacing w:val="-1"/>
        </w:rPr>
        <w:t>a</w:t>
      </w:r>
      <w:r>
        <w:rPr>
          <w:rFonts w:ascii="Arial" w:hAnsi="Arial" w:eastAsia="Arial" w:cs="Arial"/>
          <w:sz w:val="17"/>
          <w:szCs w:val="17"/>
          <w:spacing w:val="18"/>
        </w:rPr>
        <w:t xml:space="preserve">  </w:t>
      </w:r>
      <w:r>
        <w:rPr>
          <w:rFonts w:ascii="Arial" w:hAnsi="Arial" w:eastAsia="Arial" w:cs="Arial"/>
          <w:sz w:val="17"/>
          <w:szCs w:val="17"/>
          <w:spacing w:val="-1"/>
        </w:rPr>
        <w:t>sllver</w:t>
      </w:r>
      <w:r>
        <w:rPr>
          <w:rFonts w:ascii="Arial" w:hAnsi="Arial" w:eastAsia="Arial" w:cs="Arial"/>
          <w:sz w:val="17"/>
          <w:szCs w:val="17"/>
          <w:spacing w:val="17"/>
        </w:rPr>
        <w:t xml:space="preserve">  </w:t>
      </w:r>
      <w:r>
        <w:rPr>
          <w:rFonts w:ascii="Arial" w:hAnsi="Arial" w:eastAsia="Arial" w:cs="Arial"/>
          <w:sz w:val="17"/>
          <w:szCs w:val="17"/>
          <w:spacing w:val="-1"/>
        </w:rPr>
        <w:t>supply</w:t>
      </w:r>
      <w:r>
        <w:rPr>
          <w:rFonts w:ascii="Arial" w:hAnsi="Arial" w:eastAsia="Arial" w:cs="Arial"/>
          <w:sz w:val="17"/>
          <w:szCs w:val="17"/>
          <w:spacing w:val="18"/>
          <w:w w:val="101"/>
        </w:rPr>
        <w:t xml:space="preserve">  </w:t>
      </w:r>
      <w:r>
        <w:rPr>
          <w:rFonts w:ascii="Arial" w:hAnsi="Arial" w:eastAsia="Arial" w:cs="Arial"/>
          <w:sz w:val="17"/>
          <w:szCs w:val="17"/>
          <w:spacing w:val="-1"/>
        </w:rPr>
        <w:t>chaln</w:t>
      </w:r>
      <w:r>
        <w:rPr>
          <w:rFonts w:ascii="Arial" w:hAnsi="Arial" w:eastAsia="Arial" w:cs="Arial"/>
          <w:sz w:val="17"/>
          <w:szCs w:val="17"/>
          <w:spacing w:val="18"/>
          <w:w w:val="101"/>
        </w:rPr>
        <w:t xml:space="preserve">  </w:t>
      </w:r>
      <w:r>
        <w:rPr>
          <w:rFonts w:ascii="Arial" w:hAnsi="Arial" w:eastAsia="Arial" w:cs="Arial"/>
          <w:sz w:val="17"/>
          <w:szCs w:val="17"/>
          <w:spacing w:val="-1"/>
        </w:rPr>
        <w:t>due</w:t>
      </w:r>
      <w:r>
        <w:rPr>
          <w:rFonts w:ascii="Arial" w:hAnsi="Arial" w:eastAsia="Arial" w:cs="Arial"/>
          <w:sz w:val="17"/>
          <w:szCs w:val="17"/>
          <w:spacing w:val="18"/>
        </w:rPr>
        <w:t xml:space="preserve">  </w:t>
      </w:r>
      <w:r>
        <w:rPr>
          <w:rFonts w:ascii="Arial" w:hAnsi="Arial" w:eastAsia="Arial" w:cs="Arial"/>
          <w:sz w:val="17"/>
          <w:szCs w:val="17"/>
          <w:spacing w:val="-1"/>
        </w:rPr>
        <w:t>dillgence</w:t>
      </w:r>
      <w:r>
        <w:rPr>
          <w:rFonts w:ascii="Arial" w:hAnsi="Arial" w:eastAsia="Arial" w:cs="Arial"/>
          <w:sz w:val="17"/>
          <w:szCs w:val="17"/>
          <w:spacing w:val="21"/>
        </w:rPr>
        <w:t xml:space="preserve">  </w:t>
      </w:r>
      <w:r>
        <w:rPr>
          <w:rFonts w:ascii="Arial" w:hAnsi="Arial" w:eastAsia="Arial" w:cs="Arial"/>
          <w:sz w:val="17"/>
          <w:szCs w:val="17"/>
          <w:spacing w:val="-1"/>
        </w:rPr>
        <w:t>manag</w:t>
      </w:r>
      <w:r>
        <w:rPr>
          <w:rFonts w:ascii="Arial" w:hAnsi="Arial" w:eastAsia="Arial" w:cs="Arial"/>
          <w:sz w:val="17"/>
          <w:szCs w:val="17"/>
          <w:spacing w:val="-2"/>
        </w:rPr>
        <w:t>ement</w:t>
      </w:r>
      <w:r>
        <w:rPr>
          <w:rFonts w:ascii="Arial" w:hAnsi="Arial" w:eastAsia="Arial" w:cs="Arial"/>
          <w:sz w:val="17"/>
          <w:szCs w:val="17"/>
          <w:spacing w:val="18"/>
        </w:rPr>
        <w:t xml:space="preserve">  </w:t>
      </w:r>
      <w:r>
        <w:rPr>
          <w:rFonts w:ascii="Arial" w:hAnsi="Arial" w:eastAsia="Arial" w:cs="Arial"/>
          <w:sz w:val="17"/>
          <w:szCs w:val="17"/>
          <w:spacing w:val="-2"/>
        </w:rPr>
        <w:t>system</w:t>
      </w:r>
      <w:r>
        <w:rPr>
          <w:rFonts w:ascii="Arial" w:hAnsi="Arial" w:eastAsia="Arial" w:cs="Arial"/>
          <w:sz w:val="17"/>
          <w:szCs w:val="17"/>
          <w:spacing w:val="21"/>
        </w:rPr>
        <w:t xml:space="preserve">  </w:t>
      </w:r>
      <w:r>
        <w:rPr>
          <w:rFonts w:ascii="Arial" w:hAnsi="Arial" w:eastAsia="Arial" w:cs="Arial"/>
          <w:sz w:val="17"/>
          <w:szCs w:val="17"/>
          <w:spacing w:val="-2"/>
        </w:rPr>
        <w:t>in</w:t>
      </w:r>
      <w:r>
        <w:rPr>
          <w:rFonts w:ascii="Arial" w:hAnsi="Arial" w:eastAsia="Arial" w:cs="Arial"/>
          <w:sz w:val="17"/>
          <w:szCs w:val="17"/>
        </w:rPr>
        <w:t xml:space="preserve"> </w:t>
      </w:r>
      <w:r>
        <w:rPr>
          <w:rFonts w:ascii="Arial" w:hAnsi="Arial" w:eastAsia="Arial" w:cs="Arial"/>
          <w:sz w:val="17"/>
          <w:szCs w:val="17"/>
        </w:rPr>
        <w:t>accordance</w:t>
      </w:r>
      <w:r>
        <w:rPr>
          <w:rFonts w:ascii="Arial" w:hAnsi="Arial" w:eastAsia="Arial" w:cs="Arial"/>
          <w:sz w:val="17"/>
          <w:szCs w:val="17"/>
          <w:spacing w:val="41"/>
          <w:w w:val="101"/>
        </w:rPr>
        <w:t xml:space="preserve"> </w:t>
      </w:r>
      <w:r>
        <w:rPr>
          <w:rFonts w:ascii="Arial" w:hAnsi="Arial" w:eastAsia="Arial" w:cs="Arial"/>
          <w:sz w:val="17"/>
          <w:szCs w:val="17"/>
        </w:rPr>
        <w:t>with  its  </w:t>
      </w:r>
      <w:r>
        <w:rPr>
          <w:rFonts w:ascii="Arial" w:hAnsi="Arial" w:eastAsia="Arial" w:cs="Arial"/>
          <w:sz w:val="17"/>
          <w:szCs w:val="17"/>
          <w:spacing w:val="-1"/>
        </w:rPr>
        <w:t>requirements.It  actively  promotes  due  diligence  work  in  the  silver  supply  chain</w:t>
      </w:r>
      <w:r>
        <w:rPr>
          <w:rFonts w:ascii="Arial" w:hAnsi="Arial" w:eastAsia="Arial" w:cs="Arial"/>
          <w:sz w:val="17"/>
          <w:szCs w:val="17"/>
        </w:rPr>
        <w:t xml:space="preserve"> </w:t>
      </w:r>
      <w:r>
        <w:rPr>
          <w:rFonts w:ascii="Arial" w:hAnsi="Arial" w:eastAsia="Arial" w:cs="Arial"/>
          <w:sz w:val="17"/>
          <w:szCs w:val="17"/>
        </w:rPr>
        <w:t>to  ensure  that  the</w:t>
      </w:r>
      <w:r>
        <w:rPr>
          <w:rFonts w:ascii="Arial" w:hAnsi="Arial" w:eastAsia="Arial" w:cs="Arial"/>
          <w:sz w:val="17"/>
          <w:szCs w:val="17"/>
          <w:spacing w:val="7"/>
        </w:rPr>
        <w:t xml:space="preserve">  </w:t>
      </w:r>
      <w:r>
        <w:rPr>
          <w:rFonts w:ascii="Arial" w:hAnsi="Arial" w:eastAsia="Arial" w:cs="Arial"/>
          <w:sz w:val="17"/>
          <w:szCs w:val="17"/>
        </w:rPr>
        <w:t>silver</w:t>
      </w:r>
      <w:r>
        <w:rPr>
          <w:rFonts w:ascii="Arial" w:hAnsi="Arial" w:eastAsia="Arial" w:cs="Arial"/>
          <w:sz w:val="17"/>
          <w:szCs w:val="17"/>
          <w:spacing w:val="6"/>
        </w:rPr>
        <w:t xml:space="preserve">  </w:t>
      </w:r>
      <w:r>
        <w:rPr>
          <w:rFonts w:ascii="Arial" w:hAnsi="Arial" w:eastAsia="Arial" w:cs="Arial"/>
          <w:sz w:val="17"/>
          <w:szCs w:val="17"/>
        </w:rPr>
        <w:t>su</w:t>
      </w:r>
      <w:r>
        <w:rPr>
          <w:rFonts w:ascii="Arial" w:hAnsi="Arial" w:eastAsia="Arial" w:cs="Arial"/>
          <w:sz w:val="17"/>
          <w:szCs w:val="17"/>
          <w:spacing w:val="-1"/>
        </w:rPr>
        <w:t>pply</w:t>
      </w:r>
      <w:r>
        <w:rPr>
          <w:rFonts w:ascii="Arial" w:hAnsi="Arial" w:eastAsia="Arial" w:cs="Arial"/>
          <w:sz w:val="17"/>
          <w:szCs w:val="17"/>
          <w:spacing w:val="7"/>
        </w:rPr>
        <w:t xml:space="preserve">  </w:t>
      </w:r>
      <w:r>
        <w:rPr>
          <w:rFonts w:ascii="Arial" w:hAnsi="Arial" w:eastAsia="Arial" w:cs="Arial"/>
          <w:sz w:val="17"/>
          <w:szCs w:val="17"/>
          <w:spacing w:val="-1"/>
        </w:rPr>
        <w:t>chain</w:t>
      </w:r>
      <w:r>
        <w:rPr>
          <w:rFonts w:ascii="Arial" w:hAnsi="Arial" w:eastAsia="Arial" w:cs="Arial"/>
          <w:sz w:val="17"/>
          <w:szCs w:val="17"/>
          <w:spacing w:val="10"/>
        </w:rPr>
        <w:t xml:space="preserve">  </w:t>
      </w:r>
      <w:r>
        <w:rPr>
          <w:rFonts w:ascii="Arial" w:hAnsi="Arial" w:eastAsia="Arial" w:cs="Arial"/>
          <w:sz w:val="17"/>
          <w:szCs w:val="17"/>
          <w:spacing w:val="-1"/>
        </w:rPr>
        <w:t>meets</w:t>
      </w:r>
      <w:r>
        <w:rPr>
          <w:rFonts w:ascii="Arial" w:hAnsi="Arial" w:eastAsia="Arial" w:cs="Arial"/>
          <w:sz w:val="17"/>
          <w:szCs w:val="17"/>
          <w:spacing w:val="6"/>
        </w:rPr>
        <w:t xml:space="preserve">  </w:t>
      </w:r>
      <w:r>
        <w:rPr>
          <w:rFonts w:ascii="Arial" w:hAnsi="Arial" w:eastAsia="Arial" w:cs="Arial"/>
          <w:sz w:val="17"/>
          <w:szCs w:val="17"/>
          <w:spacing w:val="-1"/>
        </w:rPr>
        <w:t>the</w:t>
      </w:r>
      <w:r>
        <w:rPr>
          <w:rFonts w:ascii="Arial" w:hAnsi="Arial" w:eastAsia="Arial" w:cs="Arial"/>
          <w:sz w:val="17"/>
          <w:szCs w:val="17"/>
          <w:spacing w:val="10"/>
        </w:rPr>
        <w:t xml:space="preserve">  </w:t>
      </w:r>
      <w:r>
        <w:rPr>
          <w:rFonts w:ascii="Arial" w:hAnsi="Arial" w:eastAsia="Arial" w:cs="Arial"/>
          <w:sz w:val="17"/>
          <w:szCs w:val="17"/>
          <w:spacing w:val="-1"/>
        </w:rPr>
        <w:t>requirements</w:t>
      </w:r>
      <w:r>
        <w:rPr>
          <w:rFonts w:ascii="Arial" w:hAnsi="Arial" w:eastAsia="Arial" w:cs="Arial"/>
          <w:sz w:val="17"/>
          <w:szCs w:val="17"/>
          <w:spacing w:val="7"/>
        </w:rPr>
        <w:t xml:space="preserve">  </w:t>
      </w:r>
      <w:r>
        <w:rPr>
          <w:rFonts w:ascii="Arial" w:hAnsi="Arial" w:eastAsia="Arial" w:cs="Arial"/>
          <w:sz w:val="17"/>
          <w:szCs w:val="17"/>
          <w:spacing w:val="-1"/>
        </w:rPr>
        <w:t>of</w:t>
      </w:r>
      <w:r>
        <w:rPr>
          <w:rFonts w:ascii="Arial" w:hAnsi="Arial" w:eastAsia="Arial" w:cs="Arial"/>
          <w:sz w:val="17"/>
          <w:szCs w:val="17"/>
          <w:spacing w:val="3"/>
        </w:rPr>
        <w:t xml:space="preserve">  </w:t>
      </w:r>
      <w:r>
        <w:rPr>
          <w:rFonts w:ascii="Arial" w:hAnsi="Arial" w:eastAsia="Arial" w:cs="Arial"/>
          <w:sz w:val="17"/>
          <w:szCs w:val="17"/>
          <w:spacing w:val="-1"/>
        </w:rPr>
        <w:t>the</w:t>
      </w:r>
      <w:r>
        <w:rPr>
          <w:rFonts w:ascii="Arial" w:hAnsi="Arial" w:eastAsia="Arial" w:cs="Arial"/>
          <w:sz w:val="17"/>
          <w:szCs w:val="17"/>
          <w:spacing w:val="11"/>
        </w:rPr>
        <w:t xml:space="preserve">  </w:t>
      </w:r>
      <w:r>
        <w:rPr>
          <w:rFonts w:ascii="Arial" w:hAnsi="Arial" w:eastAsia="Arial" w:cs="Arial"/>
          <w:sz w:val="17"/>
          <w:szCs w:val="17"/>
          <w:spacing w:val="-1"/>
        </w:rPr>
        <w:t>LBMA</w:t>
      </w:r>
      <w:r>
        <w:rPr>
          <w:rFonts w:ascii="Arial" w:hAnsi="Arial" w:eastAsia="Arial" w:cs="Arial"/>
          <w:sz w:val="17"/>
          <w:szCs w:val="17"/>
          <w:spacing w:val="11"/>
        </w:rPr>
        <w:t xml:space="preserve">  </w:t>
      </w:r>
      <w:r>
        <w:rPr>
          <w:rFonts w:ascii="Arial" w:hAnsi="Arial" w:eastAsia="Arial" w:cs="Arial"/>
          <w:sz w:val="17"/>
          <w:szCs w:val="17"/>
          <w:spacing w:val="-1"/>
        </w:rPr>
        <w:t>Responsible</w:t>
      </w:r>
      <w:r>
        <w:rPr>
          <w:rFonts w:ascii="Arial" w:hAnsi="Arial" w:eastAsia="Arial" w:cs="Arial"/>
          <w:sz w:val="17"/>
          <w:szCs w:val="17"/>
          <w:spacing w:val="8"/>
        </w:rPr>
        <w:t xml:space="preserve">  </w:t>
      </w:r>
      <w:r>
        <w:rPr>
          <w:rFonts w:ascii="Arial" w:hAnsi="Arial" w:eastAsia="Arial" w:cs="Arial"/>
          <w:sz w:val="17"/>
          <w:szCs w:val="17"/>
          <w:spacing w:val="-1"/>
        </w:rPr>
        <w:t>Sllver</w:t>
      </w:r>
      <w:r>
        <w:rPr>
          <w:rFonts w:ascii="Arial" w:hAnsi="Arial" w:eastAsia="Arial" w:cs="Arial"/>
          <w:sz w:val="17"/>
          <w:szCs w:val="17"/>
        </w:rPr>
        <w:t xml:space="preserve">  </w:t>
      </w:r>
      <w:r>
        <w:rPr>
          <w:rFonts w:ascii="Arial" w:hAnsi="Arial" w:eastAsia="Arial" w:cs="Arial"/>
          <w:sz w:val="17"/>
          <w:szCs w:val="17"/>
          <w:spacing w:val="-1"/>
        </w:rPr>
        <w:t>Guidellnes.We</w:t>
      </w:r>
      <w:r>
        <w:rPr>
          <w:rFonts w:ascii="Arial" w:hAnsi="Arial" w:eastAsia="Arial" w:cs="Arial"/>
          <w:sz w:val="17"/>
          <w:szCs w:val="17"/>
          <w:spacing w:val="29"/>
        </w:rPr>
        <w:t xml:space="preserve"> </w:t>
      </w:r>
      <w:r>
        <w:rPr>
          <w:rFonts w:ascii="Arial" w:hAnsi="Arial" w:eastAsia="Arial" w:cs="Arial"/>
          <w:sz w:val="17"/>
          <w:szCs w:val="17"/>
          <w:spacing w:val="-1"/>
        </w:rPr>
        <w:t>willl</w:t>
      </w:r>
      <w:r>
        <w:rPr>
          <w:rFonts w:ascii="Arial" w:hAnsi="Arial" w:eastAsia="Arial" w:cs="Arial"/>
          <w:sz w:val="17"/>
          <w:szCs w:val="17"/>
          <w:spacing w:val="33"/>
        </w:rPr>
        <w:t xml:space="preserve"> </w:t>
      </w:r>
      <w:r>
        <w:rPr>
          <w:rFonts w:ascii="Arial" w:hAnsi="Arial" w:eastAsia="Arial" w:cs="Arial"/>
          <w:sz w:val="17"/>
          <w:szCs w:val="17"/>
          <w:spacing w:val="-1"/>
        </w:rPr>
        <w:t>strictly</w:t>
      </w:r>
      <w:r>
        <w:rPr>
          <w:rFonts w:ascii="Arial" w:hAnsi="Arial" w:eastAsia="Arial" w:cs="Arial"/>
          <w:sz w:val="17"/>
          <w:szCs w:val="17"/>
          <w:spacing w:val="39"/>
        </w:rPr>
        <w:t xml:space="preserve"> </w:t>
      </w:r>
      <w:r>
        <w:rPr>
          <w:rFonts w:ascii="Arial" w:hAnsi="Arial" w:eastAsia="Arial" w:cs="Arial"/>
          <w:sz w:val="17"/>
          <w:szCs w:val="17"/>
          <w:spacing w:val="-1"/>
        </w:rPr>
        <w:t>prohibit</w:t>
      </w:r>
      <w:r>
        <w:rPr>
          <w:rFonts w:ascii="Arial" w:hAnsi="Arial" w:eastAsia="Arial" w:cs="Arial"/>
          <w:sz w:val="17"/>
          <w:szCs w:val="17"/>
          <w:spacing w:val="31"/>
        </w:rPr>
        <w:t xml:space="preserve"> </w:t>
      </w:r>
      <w:r>
        <w:rPr>
          <w:rFonts w:ascii="Arial" w:hAnsi="Arial" w:eastAsia="Arial" w:cs="Arial"/>
          <w:sz w:val="17"/>
          <w:szCs w:val="17"/>
          <w:spacing w:val="-1"/>
        </w:rPr>
        <w:t>the</w:t>
      </w:r>
      <w:r>
        <w:rPr>
          <w:rFonts w:ascii="Arial" w:hAnsi="Arial" w:eastAsia="Arial" w:cs="Arial"/>
          <w:sz w:val="17"/>
          <w:szCs w:val="17"/>
          <w:spacing w:val="29"/>
        </w:rPr>
        <w:t xml:space="preserve"> </w:t>
      </w:r>
      <w:r>
        <w:rPr>
          <w:rFonts w:ascii="Arial" w:hAnsi="Arial" w:eastAsia="Arial" w:cs="Arial"/>
          <w:sz w:val="17"/>
          <w:szCs w:val="17"/>
          <w:spacing w:val="-1"/>
        </w:rPr>
        <w:t>following</w:t>
      </w:r>
      <w:r>
        <w:rPr>
          <w:rFonts w:ascii="Arial" w:hAnsi="Arial" w:eastAsia="Arial" w:cs="Arial"/>
          <w:sz w:val="17"/>
          <w:szCs w:val="17"/>
          <w:spacing w:val="39"/>
        </w:rPr>
        <w:t xml:space="preserve"> </w:t>
      </w:r>
      <w:r>
        <w:rPr>
          <w:rFonts w:ascii="Arial" w:hAnsi="Arial" w:eastAsia="Arial" w:cs="Arial"/>
          <w:sz w:val="17"/>
          <w:szCs w:val="17"/>
          <w:spacing w:val="-1"/>
        </w:rPr>
        <w:t>behaviors</w:t>
      </w:r>
      <w:r>
        <w:rPr>
          <w:rFonts w:ascii="Arial" w:hAnsi="Arial" w:eastAsia="Arial" w:cs="Arial"/>
          <w:sz w:val="17"/>
          <w:szCs w:val="17"/>
          <w:spacing w:val="38"/>
          <w:w w:val="101"/>
        </w:rPr>
        <w:t xml:space="preserve"> </w:t>
      </w:r>
      <w:r>
        <w:rPr>
          <w:rFonts w:ascii="Arial" w:hAnsi="Arial" w:eastAsia="Arial" w:cs="Arial"/>
          <w:sz w:val="17"/>
          <w:szCs w:val="17"/>
          <w:spacing w:val="-1"/>
        </w:rPr>
        <w:t>in</w:t>
      </w:r>
      <w:r>
        <w:rPr>
          <w:rFonts w:ascii="Arial" w:hAnsi="Arial" w:eastAsia="Arial" w:cs="Arial"/>
          <w:sz w:val="17"/>
          <w:szCs w:val="17"/>
          <w:spacing w:val="31"/>
        </w:rPr>
        <w:t xml:space="preserve"> </w:t>
      </w:r>
      <w:r>
        <w:rPr>
          <w:rFonts w:ascii="Arial" w:hAnsi="Arial" w:eastAsia="Arial" w:cs="Arial"/>
          <w:sz w:val="17"/>
          <w:szCs w:val="17"/>
          <w:spacing w:val="-1"/>
        </w:rPr>
        <w:t>the</w:t>
      </w:r>
      <w:r>
        <w:rPr>
          <w:rFonts w:ascii="Arial" w:hAnsi="Arial" w:eastAsia="Arial" w:cs="Arial"/>
          <w:sz w:val="17"/>
          <w:szCs w:val="17"/>
          <w:spacing w:val="33"/>
        </w:rPr>
        <w:t xml:space="preserve"> </w:t>
      </w:r>
      <w:r>
        <w:rPr>
          <w:rFonts w:ascii="Arial" w:hAnsi="Arial" w:eastAsia="Arial" w:cs="Arial"/>
          <w:sz w:val="17"/>
          <w:szCs w:val="17"/>
          <w:spacing w:val="-1"/>
        </w:rPr>
        <w:t>supply</w:t>
      </w:r>
      <w:r>
        <w:rPr>
          <w:rFonts w:ascii="Arial" w:hAnsi="Arial" w:eastAsia="Arial" w:cs="Arial"/>
          <w:sz w:val="17"/>
          <w:szCs w:val="17"/>
          <w:spacing w:val="34"/>
          <w:w w:val="101"/>
        </w:rPr>
        <w:t xml:space="preserve"> </w:t>
      </w:r>
      <w:r>
        <w:rPr>
          <w:rFonts w:ascii="Arial" w:hAnsi="Arial" w:eastAsia="Arial" w:cs="Arial"/>
          <w:sz w:val="17"/>
          <w:szCs w:val="17"/>
          <w:spacing w:val="-1"/>
        </w:rPr>
        <w:t>chain:</w:t>
      </w:r>
    </w:p>
    <w:p>
      <w:pPr>
        <w:ind w:left="155" w:right="300" w:firstLine="389"/>
        <w:spacing w:before="39" w:line="340" w:lineRule="auto"/>
        <w:rPr>
          <w:rFonts w:ascii="Arial" w:hAnsi="Arial" w:eastAsia="Arial" w:cs="Arial"/>
          <w:sz w:val="17"/>
          <w:szCs w:val="17"/>
        </w:rPr>
      </w:pPr>
      <w:r>
        <w:rPr>
          <w:rFonts w:ascii="Arial" w:hAnsi="Arial" w:eastAsia="Arial" w:cs="Arial"/>
          <w:sz w:val="17"/>
          <w:szCs w:val="17"/>
          <w:spacing w:val="-1"/>
        </w:rPr>
        <w:t>1.Human   rights</w:t>
      </w:r>
      <w:r>
        <w:rPr>
          <w:rFonts w:ascii="Arial" w:hAnsi="Arial" w:eastAsia="Arial" w:cs="Arial"/>
          <w:sz w:val="17"/>
          <w:szCs w:val="17"/>
          <w:spacing w:val="28"/>
          <w:w w:val="101"/>
        </w:rPr>
        <w:t xml:space="preserve">  </w:t>
      </w:r>
      <w:r>
        <w:rPr>
          <w:rFonts w:ascii="Arial" w:hAnsi="Arial" w:eastAsia="Arial" w:cs="Arial"/>
          <w:sz w:val="17"/>
          <w:szCs w:val="17"/>
          <w:spacing w:val="-1"/>
        </w:rPr>
        <w:t>vlolations,Including   the   use   of</w:t>
      </w:r>
      <w:r>
        <w:rPr>
          <w:rFonts w:ascii="Arial" w:hAnsi="Arial" w:eastAsia="Arial" w:cs="Arial"/>
          <w:sz w:val="17"/>
          <w:szCs w:val="17"/>
          <w:spacing w:val="20"/>
        </w:rPr>
        <w:t xml:space="preserve">  </w:t>
      </w:r>
      <w:r>
        <w:rPr>
          <w:rFonts w:ascii="Arial" w:hAnsi="Arial" w:eastAsia="Arial" w:cs="Arial"/>
          <w:sz w:val="17"/>
          <w:szCs w:val="17"/>
          <w:spacing w:val="-1"/>
        </w:rPr>
        <w:t>child   labor,torture,Inhumane   and   degrading</w:t>
      </w:r>
      <w:r>
        <w:rPr>
          <w:rFonts w:ascii="Arial" w:hAnsi="Arial" w:eastAsia="Arial" w:cs="Arial"/>
          <w:sz w:val="17"/>
          <w:szCs w:val="17"/>
        </w:rPr>
        <w:t xml:space="preserve"> </w:t>
      </w:r>
      <w:r>
        <w:rPr>
          <w:rFonts w:ascii="Arial" w:hAnsi="Arial" w:eastAsia="Arial" w:cs="Arial"/>
          <w:sz w:val="17"/>
          <w:szCs w:val="17"/>
        </w:rPr>
        <w:t>treatment,widespread  use  of  vlolence  or</w:t>
      </w:r>
      <w:r>
        <w:rPr>
          <w:rFonts w:ascii="Arial" w:hAnsi="Arial" w:eastAsia="Arial" w:cs="Arial"/>
          <w:sz w:val="17"/>
          <w:szCs w:val="17"/>
          <w:spacing w:val="4"/>
        </w:rPr>
        <w:t xml:space="preserve">  </w:t>
      </w:r>
      <w:r>
        <w:rPr>
          <w:rFonts w:ascii="Arial" w:hAnsi="Arial" w:eastAsia="Arial" w:cs="Arial"/>
          <w:sz w:val="17"/>
          <w:szCs w:val="17"/>
        </w:rPr>
        <w:t>other</w:t>
      </w:r>
      <w:r>
        <w:rPr>
          <w:rFonts w:ascii="Arial" w:hAnsi="Arial" w:eastAsia="Arial" w:cs="Arial"/>
          <w:sz w:val="17"/>
          <w:szCs w:val="17"/>
          <w:spacing w:val="4"/>
        </w:rPr>
        <w:t xml:space="preserve">  </w:t>
      </w:r>
      <w:r>
        <w:rPr>
          <w:rFonts w:ascii="Arial" w:hAnsi="Arial" w:eastAsia="Arial" w:cs="Arial"/>
          <w:sz w:val="17"/>
          <w:szCs w:val="17"/>
        </w:rPr>
        <w:t>serl</w:t>
      </w:r>
      <w:r>
        <w:rPr>
          <w:rFonts w:ascii="Arial" w:hAnsi="Arial" w:eastAsia="Arial" w:cs="Arial"/>
          <w:sz w:val="17"/>
          <w:szCs w:val="17"/>
          <w:spacing w:val="-1"/>
        </w:rPr>
        <w:t>ous</w:t>
      </w:r>
      <w:r>
        <w:rPr>
          <w:rFonts w:ascii="Arial" w:hAnsi="Arial" w:eastAsia="Arial" w:cs="Arial"/>
          <w:sz w:val="17"/>
          <w:szCs w:val="17"/>
          <w:spacing w:val="5"/>
        </w:rPr>
        <w:t xml:space="preserve">  </w:t>
      </w:r>
      <w:r>
        <w:rPr>
          <w:rFonts w:ascii="Arial" w:hAnsi="Arial" w:eastAsia="Arial" w:cs="Arial"/>
          <w:sz w:val="17"/>
          <w:szCs w:val="17"/>
          <w:spacing w:val="-1"/>
        </w:rPr>
        <w:t>anti</w:t>
      </w:r>
      <w:r>
        <w:rPr>
          <w:rFonts w:ascii="Arial" w:hAnsi="Arial" w:eastAsia="Arial" w:cs="Arial"/>
          <w:sz w:val="17"/>
          <w:szCs w:val="17"/>
          <w:spacing w:val="8"/>
        </w:rPr>
        <w:t xml:space="preserve">  </w:t>
      </w:r>
      <w:r>
        <w:rPr>
          <w:rFonts w:ascii="Arial" w:hAnsi="Arial" w:eastAsia="Arial" w:cs="Arial"/>
          <w:sz w:val="17"/>
          <w:szCs w:val="17"/>
          <w:spacing w:val="-1"/>
        </w:rPr>
        <w:t>human</w:t>
      </w:r>
      <w:r>
        <w:rPr>
          <w:rFonts w:ascii="Arial" w:hAnsi="Arial" w:eastAsia="Arial" w:cs="Arial"/>
          <w:sz w:val="17"/>
          <w:szCs w:val="17"/>
          <w:spacing w:val="8"/>
        </w:rPr>
        <w:t xml:space="preserve">  </w:t>
      </w:r>
      <w:r>
        <w:rPr>
          <w:rFonts w:ascii="Arial" w:hAnsi="Arial" w:eastAsia="Arial" w:cs="Arial"/>
          <w:sz w:val="17"/>
          <w:szCs w:val="17"/>
          <w:spacing w:val="-1"/>
        </w:rPr>
        <w:t>rights</w:t>
      </w:r>
      <w:r>
        <w:rPr>
          <w:rFonts w:ascii="Arial" w:hAnsi="Arial" w:eastAsia="Arial" w:cs="Arial"/>
          <w:sz w:val="17"/>
          <w:szCs w:val="17"/>
          <w:spacing w:val="3"/>
        </w:rPr>
        <w:t xml:space="preserve">  </w:t>
      </w:r>
      <w:r>
        <w:rPr>
          <w:rFonts w:ascii="Arial" w:hAnsi="Arial" w:eastAsia="Arial" w:cs="Arial"/>
          <w:sz w:val="17"/>
          <w:szCs w:val="17"/>
          <w:spacing w:val="-1"/>
        </w:rPr>
        <w:t>forced</w:t>
      </w:r>
      <w:r>
        <w:rPr>
          <w:rFonts w:ascii="Arial" w:hAnsi="Arial" w:eastAsia="Arial" w:cs="Arial"/>
          <w:sz w:val="17"/>
          <w:szCs w:val="17"/>
          <w:spacing w:val="8"/>
        </w:rPr>
        <w:t xml:space="preserve">  </w:t>
      </w:r>
      <w:r>
        <w:rPr>
          <w:rFonts w:ascii="Arial" w:hAnsi="Arial" w:eastAsia="Arial" w:cs="Arial"/>
          <w:sz w:val="17"/>
          <w:szCs w:val="17"/>
          <w:spacing w:val="-1"/>
        </w:rPr>
        <w:t>labor,war</w:t>
      </w:r>
      <w:r>
        <w:rPr>
          <w:rFonts w:ascii="Arial" w:hAnsi="Arial" w:eastAsia="Arial" w:cs="Arial"/>
          <w:sz w:val="17"/>
          <w:szCs w:val="17"/>
          <w:spacing w:val="5"/>
        </w:rPr>
        <w:t xml:space="preserve">  </w:t>
      </w:r>
      <w:r>
        <w:rPr>
          <w:rFonts w:ascii="Arial" w:hAnsi="Arial" w:eastAsia="Arial" w:cs="Arial"/>
          <w:sz w:val="17"/>
          <w:szCs w:val="17"/>
          <w:spacing w:val="-1"/>
        </w:rPr>
        <w:t>crimes,</w:t>
      </w:r>
      <w:r>
        <w:rPr>
          <w:rFonts w:ascii="Arial" w:hAnsi="Arial" w:eastAsia="Arial" w:cs="Arial"/>
          <w:sz w:val="17"/>
          <w:szCs w:val="17"/>
        </w:rPr>
        <w:t xml:space="preserve"> </w:t>
      </w:r>
      <w:r>
        <w:rPr>
          <w:rFonts w:ascii="Arial" w:hAnsi="Arial" w:eastAsia="Arial" w:cs="Arial"/>
          <w:sz w:val="17"/>
          <w:szCs w:val="17"/>
          <w:spacing w:val="-1"/>
        </w:rPr>
        <w:t>crimes</w:t>
      </w:r>
      <w:r>
        <w:rPr>
          <w:rFonts w:ascii="Arial" w:hAnsi="Arial" w:eastAsia="Arial" w:cs="Arial"/>
          <w:sz w:val="17"/>
          <w:szCs w:val="17"/>
          <w:spacing w:val="33"/>
          <w:w w:val="101"/>
        </w:rPr>
        <w:t xml:space="preserve"> </w:t>
      </w:r>
      <w:r>
        <w:rPr>
          <w:rFonts w:ascii="Arial" w:hAnsi="Arial" w:eastAsia="Arial" w:cs="Arial"/>
          <w:sz w:val="17"/>
          <w:szCs w:val="17"/>
          <w:spacing w:val="-1"/>
        </w:rPr>
        <w:t>against</w:t>
      </w:r>
      <w:r>
        <w:rPr>
          <w:rFonts w:ascii="Arial" w:hAnsi="Arial" w:eastAsia="Arial" w:cs="Arial"/>
          <w:sz w:val="17"/>
          <w:szCs w:val="17"/>
          <w:spacing w:val="37"/>
          <w:w w:val="101"/>
        </w:rPr>
        <w:t xml:space="preserve"> </w:t>
      </w:r>
      <w:r>
        <w:rPr>
          <w:rFonts w:ascii="Arial" w:hAnsi="Arial" w:eastAsia="Arial" w:cs="Arial"/>
          <w:sz w:val="17"/>
          <w:szCs w:val="17"/>
          <w:spacing w:val="-1"/>
        </w:rPr>
        <w:t>humanity</w:t>
      </w:r>
      <w:r>
        <w:rPr>
          <w:rFonts w:ascii="Arial" w:hAnsi="Arial" w:eastAsia="Arial" w:cs="Arial"/>
          <w:sz w:val="17"/>
          <w:szCs w:val="17"/>
          <w:spacing w:val="32"/>
          <w:w w:val="101"/>
        </w:rPr>
        <w:t xml:space="preserve"> </w:t>
      </w:r>
      <w:r>
        <w:rPr>
          <w:rFonts w:ascii="Arial" w:hAnsi="Arial" w:eastAsia="Arial" w:cs="Arial"/>
          <w:sz w:val="17"/>
          <w:szCs w:val="17"/>
          <w:spacing w:val="-1"/>
        </w:rPr>
        <w:t>or</w:t>
      </w:r>
      <w:r>
        <w:rPr>
          <w:rFonts w:ascii="Arial" w:hAnsi="Arial" w:eastAsia="Arial" w:cs="Arial"/>
          <w:sz w:val="17"/>
          <w:szCs w:val="17"/>
          <w:spacing w:val="29"/>
          <w:w w:val="102"/>
        </w:rPr>
        <w:t xml:space="preserve"> </w:t>
      </w:r>
      <w:r>
        <w:rPr>
          <w:rFonts w:ascii="Arial" w:hAnsi="Arial" w:eastAsia="Arial" w:cs="Arial"/>
          <w:sz w:val="17"/>
          <w:szCs w:val="17"/>
          <w:spacing w:val="-1"/>
        </w:rPr>
        <w:t>genoci</w:t>
      </w:r>
      <w:r>
        <w:rPr>
          <w:rFonts w:ascii="Arial" w:hAnsi="Arial" w:eastAsia="Arial" w:cs="Arial"/>
          <w:sz w:val="17"/>
          <w:szCs w:val="17"/>
          <w:spacing w:val="-2"/>
        </w:rPr>
        <w:t>de;</w:t>
      </w:r>
    </w:p>
    <w:p>
      <w:pPr>
        <w:ind w:left="155" w:right="308" w:firstLine="389"/>
        <w:spacing w:before="69" w:line="347" w:lineRule="auto"/>
        <w:rPr>
          <w:rFonts w:ascii="Arial" w:hAnsi="Arial" w:eastAsia="Arial" w:cs="Arial"/>
          <w:sz w:val="17"/>
          <w:szCs w:val="17"/>
        </w:rPr>
      </w:pPr>
      <w:r>
        <w:rPr>
          <w:rFonts w:ascii="Arial" w:hAnsi="Arial" w:eastAsia="Arial" w:cs="Arial"/>
          <w:sz w:val="17"/>
          <w:szCs w:val="17"/>
        </w:rPr>
        <w:t>2.Provide  direct  or  indirect  support</w:t>
      </w:r>
      <w:r>
        <w:rPr>
          <w:rFonts w:ascii="Arial" w:hAnsi="Arial" w:eastAsia="Arial" w:cs="Arial"/>
          <w:sz w:val="17"/>
          <w:szCs w:val="17"/>
          <w:spacing w:val="-1"/>
        </w:rPr>
        <w:t xml:space="preserve">  to  illegal  armed  organizations  or  public  or  private  security</w:t>
      </w:r>
      <w:r>
        <w:rPr>
          <w:rFonts w:ascii="Arial" w:hAnsi="Arial" w:eastAsia="Arial" w:cs="Arial"/>
          <w:sz w:val="17"/>
          <w:szCs w:val="17"/>
        </w:rPr>
        <w:t xml:space="preserve"> </w:t>
      </w:r>
      <w:r>
        <w:rPr>
          <w:rFonts w:ascii="Arial" w:hAnsi="Arial" w:eastAsia="Arial" w:cs="Arial"/>
          <w:sz w:val="17"/>
          <w:szCs w:val="17"/>
        </w:rPr>
        <w:t>forces   that   illegally    control   minin</w:t>
      </w:r>
      <w:r>
        <w:rPr>
          <w:rFonts w:ascii="Arial" w:hAnsi="Arial" w:eastAsia="Arial" w:cs="Arial"/>
          <w:sz w:val="17"/>
          <w:szCs w:val="17"/>
          <w:spacing w:val="-1"/>
        </w:rPr>
        <w:t>g   areas,traders,other    intermediaries,and   transportation    routes</w:t>
      </w:r>
      <w:r>
        <w:rPr>
          <w:rFonts w:ascii="Arial" w:hAnsi="Arial" w:eastAsia="Arial" w:cs="Arial"/>
          <w:sz w:val="17"/>
          <w:szCs w:val="17"/>
        </w:rPr>
        <w:t xml:space="preserve"> </w:t>
      </w:r>
      <w:r>
        <w:rPr>
          <w:rFonts w:ascii="Arial" w:hAnsi="Arial" w:eastAsia="Arial" w:cs="Arial"/>
          <w:sz w:val="17"/>
          <w:szCs w:val="17"/>
        </w:rPr>
        <w:t>through</w:t>
      </w:r>
      <w:r>
        <w:rPr>
          <w:rFonts w:ascii="Arial" w:hAnsi="Arial" w:eastAsia="Arial" w:cs="Arial"/>
          <w:sz w:val="17"/>
          <w:szCs w:val="17"/>
          <w:spacing w:val="45"/>
        </w:rPr>
        <w:t xml:space="preserve"> </w:t>
      </w:r>
      <w:r>
        <w:rPr>
          <w:rFonts w:ascii="Arial" w:hAnsi="Arial" w:eastAsia="Arial" w:cs="Arial"/>
          <w:sz w:val="17"/>
          <w:szCs w:val="17"/>
        </w:rPr>
        <w:t>the  supply  chain,or  Il</w:t>
      </w:r>
      <w:r>
        <w:rPr>
          <w:rFonts w:ascii="Arial" w:hAnsi="Arial" w:eastAsia="Arial" w:cs="Arial"/>
          <w:sz w:val="17"/>
          <w:szCs w:val="17"/>
          <w:spacing w:val="-1"/>
        </w:rPr>
        <w:t>legally  tax  or  extort  money  or  mineral  products  throughout  the  entire</w:t>
      </w:r>
      <w:r>
        <w:rPr>
          <w:rFonts w:ascii="Arial" w:hAnsi="Arial" w:eastAsia="Arial" w:cs="Arial"/>
          <w:sz w:val="17"/>
          <w:szCs w:val="17"/>
        </w:rPr>
        <w:t xml:space="preserve"> </w:t>
      </w:r>
      <w:r>
        <w:rPr>
          <w:rFonts w:ascii="Arial" w:hAnsi="Arial" w:eastAsia="Arial" w:cs="Arial"/>
          <w:sz w:val="17"/>
          <w:szCs w:val="17"/>
        </w:rPr>
        <w:t>supply  chain("Illegal  armed  or</w:t>
      </w:r>
      <w:r>
        <w:rPr>
          <w:rFonts w:ascii="Arial" w:hAnsi="Arial" w:eastAsia="Arial" w:cs="Arial"/>
          <w:sz w:val="17"/>
          <w:szCs w:val="17"/>
          <w:spacing w:val="-1"/>
        </w:rPr>
        <w:t>ganizations,public  or  private  security</w:t>
      </w:r>
      <w:r>
        <w:rPr>
          <w:rFonts w:ascii="Arial" w:hAnsi="Arial" w:eastAsia="Arial" w:cs="Arial"/>
          <w:sz w:val="17"/>
          <w:szCs w:val="17"/>
          <w:spacing w:val="42"/>
        </w:rPr>
        <w:t xml:space="preserve"> </w:t>
      </w:r>
      <w:r>
        <w:rPr>
          <w:rFonts w:ascii="Arial" w:hAnsi="Arial" w:eastAsia="Arial" w:cs="Arial"/>
          <w:sz w:val="17"/>
          <w:szCs w:val="17"/>
          <w:spacing w:val="-1"/>
        </w:rPr>
        <w:t>forces");</w:t>
      </w:r>
    </w:p>
    <w:p>
      <w:pPr>
        <w:ind w:left="545"/>
        <w:spacing w:before="78" w:line="231" w:lineRule="exact"/>
        <w:rPr>
          <w:rFonts w:ascii="Arial" w:hAnsi="Arial" w:eastAsia="Arial" w:cs="Arial"/>
          <w:sz w:val="17"/>
          <w:szCs w:val="17"/>
        </w:rPr>
      </w:pPr>
      <w:r>
        <w:rPr>
          <w:rFonts w:ascii="Arial" w:hAnsi="Arial" w:eastAsia="Arial" w:cs="Arial"/>
          <w:sz w:val="17"/>
          <w:szCs w:val="17"/>
          <w:spacing w:val="-1"/>
          <w:position w:val="3"/>
        </w:rPr>
        <w:t>3.Covering</w:t>
      </w:r>
      <w:r>
        <w:rPr>
          <w:rFonts w:ascii="Arial" w:hAnsi="Arial" w:eastAsia="Arial" w:cs="Arial"/>
          <w:sz w:val="17"/>
          <w:szCs w:val="17"/>
          <w:spacing w:val="39"/>
          <w:w w:val="101"/>
          <w:position w:val="3"/>
        </w:rPr>
        <w:t xml:space="preserve"> </w:t>
      </w:r>
      <w:r>
        <w:rPr>
          <w:rFonts w:ascii="Arial" w:hAnsi="Arial" w:eastAsia="Arial" w:cs="Arial"/>
          <w:sz w:val="17"/>
          <w:szCs w:val="17"/>
          <w:spacing w:val="-1"/>
          <w:position w:val="3"/>
        </w:rPr>
        <w:t>up</w:t>
      </w:r>
      <w:r>
        <w:rPr>
          <w:rFonts w:ascii="Arial" w:hAnsi="Arial" w:eastAsia="Arial" w:cs="Arial"/>
          <w:sz w:val="17"/>
          <w:szCs w:val="17"/>
          <w:spacing w:val="31"/>
          <w:w w:val="101"/>
          <w:position w:val="3"/>
        </w:rPr>
        <w:t xml:space="preserve"> </w:t>
      </w:r>
      <w:r>
        <w:rPr>
          <w:rFonts w:ascii="Arial" w:hAnsi="Arial" w:eastAsia="Arial" w:cs="Arial"/>
          <w:sz w:val="17"/>
          <w:szCs w:val="17"/>
          <w:spacing w:val="-1"/>
          <w:position w:val="3"/>
        </w:rPr>
        <w:t>the</w:t>
      </w:r>
      <w:r>
        <w:rPr>
          <w:rFonts w:ascii="Arial" w:hAnsi="Arial" w:eastAsia="Arial" w:cs="Arial"/>
          <w:sz w:val="17"/>
          <w:szCs w:val="17"/>
          <w:spacing w:val="34"/>
          <w:position w:val="3"/>
        </w:rPr>
        <w:t xml:space="preserve"> </w:t>
      </w:r>
      <w:r>
        <w:rPr>
          <w:rFonts w:ascii="Arial" w:hAnsi="Arial" w:eastAsia="Arial" w:cs="Arial"/>
          <w:sz w:val="17"/>
          <w:szCs w:val="17"/>
          <w:spacing w:val="-1"/>
          <w:position w:val="3"/>
        </w:rPr>
        <w:t>origin</w:t>
      </w:r>
      <w:r>
        <w:rPr>
          <w:rFonts w:ascii="Arial" w:hAnsi="Arial" w:eastAsia="Arial" w:cs="Arial"/>
          <w:sz w:val="17"/>
          <w:szCs w:val="17"/>
          <w:spacing w:val="34"/>
          <w:position w:val="3"/>
        </w:rPr>
        <w:t xml:space="preserve"> </w:t>
      </w:r>
      <w:r>
        <w:rPr>
          <w:rFonts w:ascii="Arial" w:hAnsi="Arial" w:eastAsia="Arial" w:cs="Arial"/>
          <w:sz w:val="17"/>
          <w:szCs w:val="17"/>
          <w:spacing w:val="-1"/>
          <w:position w:val="3"/>
        </w:rPr>
        <w:t>of</w:t>
      </w:r>
      <w:r>
        <w:rPr>
          <w:rFonts w:ascii="Arial" w:hAnsi="Arial" w:eastAsia="Arial" w:cs="Arial"/>
          <w:sz w:val="17"/>
          <w:szCs w:val="17"/>
          <w:spacing w:val="27"/>
          <w:w w:val="101"/>
          <w:position w:val="3"/>
        </w:rPr>
        <w:t xml:space="preserve"> </w:t>
      </w:r>
      <w:r>
        <w:rPr>
          <w:rFonts w:ascii="Arial" w:hAnsi="Arial" w:eastAsia="Arial" w:cs="Arial"/>
          <w:sz w:val="17"/>
          <w:szCs w:val="17"/>
          <w:spacing w:val="-1"/>
          <w:position w:val="3"/>
        </w:rPr>
        <w:t>silver</w:t>
      </w:r>
      <w:r>
        <w:rPr>
          <w:rFonts w:ascii="Arial" w:hAnsi="Arial" w:eastAsia="Arial" w:cs="Arial"/>
          <w:sz w:val="17"/>
          <w:szCs w:val="17"/>
          <w:spacing w:val="29"/>
          <w:position w:val="3"/>
        </w:rPr>
        <w:t xml:space="preserve"> </w:t>
      </w:r>
      <w:r>
        <w:rPr>
          <w:rFonts w:ascii="Arial" w:hAnsi="Arial" w:eastAsia="Arial" w:cs="Arial"/>
          <w:sz w:val="17"/>
          <w:szCs w:val="17"/>
          <w:spacing w:val="-1"/>
          <w:position w:val="3"/>
        </w:rPr>
        <w:t>through</w:t>
      </w:r>
      <w:r>
        <w:rPr>
          <w:rFonts w:ascii="Arial" w:hAnsi="Arial" w:eastAsia="Arial" w:cs="Arial"/>
          <w:sz w:val="17"/>
          <w:szCs w:val="17"/>
          <w:spacing w:val="39"/>
          <w:position w:val="3"/>
        </w:rPr>
        <w:t xml:space="preserve"> </w:t>
      </w:r>
      <w:r>
        <w:rPr>
          <w:rFonts w:ascii="Arial" w:hAnsi="Arial" w:eastAsia="Arial" w:cs="Arial"/>
          <w:sz w:val="17"/>
          <w:szCs w:val="17"/>
          <w:spacing w:val="-1"/>
          <w:position w:val="3"/>
        </w:rPr>
        <w:t>bribery</w:t>
      </w:r>
      <w:r>
        <w:rPr>
          <w:rFonts w:ascii="Arial" w:hAnsi="Arial" w:eastAsia="Arial" w:cs="Arial"/>
          <w:sz w:val="17"/>
          <w:szCs w:val="17"/>
          <w:spacing w:val="34"/>
          <w:position w:val="3"/>
        </w:rPr>
        <w:t xml:space="preserve"> </w:t>
      </w:r>
      <w:r>
        <w:rPr>
          <w:rFonts w:ascii="Arial" w:hAnsi="Arial" w:eastAsia="Arial" w:cs="Arial"/>
          <w:sz w:val="17"/>
          <w:szCs w:val="17"/>
          <w:spacing w:val="-1"/>
          <w:position w:val="3"/>
        </w:rPr>
        <w:t>or</w:t>
      </w:r>
      <w:r>
        <w:rPr>
          <w:rFonts w:ascii="Arial" w:hAnsi="Arial" w:eastAsia="Arial" w:cs="Arial"/>
          <w:sz w:val="17"/>
          <w:szCs w:val="17"/>
          <w:spacing w:val="27"/>
          <w:w w:val="101"/>
          <w:position w:val="3"/>
        </w:rPr>
        <w:t xml:space="preserve"> </w:t>
      </w:r>
      <w:r>
        <w:rPr>
          <w:rFonts w:ascii="Arial" w:hAnsi="Arial" w:eastAsia="Arial" w:cs="Arial"/>
          <w:sz w:val="17"/>
          <w:szCs w:val="17"/>
          <w:spacing w:val="-1"/>
          <w:position w:val="3"/>
        </w:rPr>
        <w:t>fraud;</w:t>
      </w:r>
    </w:p>
    <w:p>
      <w:pPr>
        <w:ind w:left="155" w:right="302" w:firstLine="389"/>
        <w:spacing w:before="48" w:line="327" w:lineRule="auto"/>
        <w:rPr>
          <w:rFonts w:ascii="Arial" w:hAnsi="Arial" w:eastAsia="Arial" w:cs="Arial"/>
          <w:sz w:val="17"/>
          <w:szCs w:val="17"/>
        </w:rPr>
      </w:pPr>
      <w:r>
        <w:rPr>
          <w:rFonts w:ascii="Arial" w:hAnsi="Arial" w:eastAsia="Arial" w:cs="Arial"/>
          <w:sz w:val="17"/>
          <w:szCs w:val="17"/>
        </w:rPr>
        <w:t>4.To</w:t>
      </w:r>
      <w:r>
        <w:rPr>
          <w:rFonts w:ascii="Arial" w:hAnsi="Arial" w:eastAsia="Arial" w:cs="Arial"/>
          <w:sz w:val="17"/>
          <w:szCs w:val="17"/>
          <w:spacing w:val="16"/>
          <w:w w:val="101"/>
        </w:rPr>
        <w:t xml:space="preserve">  </w:t>
      </w:r>
      <w:r>
        <w:rPr>
          <w:rFonts w:ascii="Arial" w:hAnsi="Arial" w:eastAsia="Arial" w:cs="Arial"/>
          <w:sz w:val="17"/>
          <w:szCs w:val="17"/>
        </w:rPr>
        <w:t>comply</w:t>
      </w:r>
      <w:r>
        <w:rPr>
          <w:rFonts w:ascii="Arial" w:hAnsi="Arial" w:eastAsia="Arial" w:cs="Arial"/>
          <w:sz w:val="17"/>
          <w:szCs w:val="17"/>
          <w:spacing w:val="13"/>
        </w:rPr>
        <w:t xml:space="preserve">  </w:t>
      </w:r>
      <w:r>
        <w:rPr>
          <w:rFonts w:ascii="Arial" w:hAnsi="Arial" w:eastAsia="Arial" w:cs="Arial"/>
          <w:sz w:val="17"/>
          <w:szCs w:val="17"/>
        </w:rPr>
        <w:t>with</w:t>
      </w:r>
      <w:r>
        <w:rPr>
          <w:rFonts w:ascii="Arial" w:hAnsi="Arial" w:eastAsia="Arial" w:cs="Arial"/>
          <w:sz w:val="17"/>
          <w:szCs w:val="17"/>
          <w:spacing w:val="14"/>
        </w:rPr>
        <w:t xml:space="preserve">  </w:t>
      </w:r>
      <w:r>
        <w:rPr>
          <w:rFonts w:ascii="Arial" w:hAnsi="Arial" w:eastAsia="Arial" w:cs="Arial"/>
          <w:sz w:val="17"/>
          <w:szCs w:val="17"/>
        </w:rPr>
        <w:t>the</w:t>
      </w:r>
      <w:r>
        <w:rPr>
          <w:rFonts w:ascii="Arial" w:hAnsi="Arial" w:eastAsia="Arial" w:cs="Arial"/>
          <w:sz w:val="17"/>
          <w:szCs w:val="17"/>
          <w:spacing w:val="15"/>
          <w:w w:val="101"/>
        </w:rPr>
        <w:t xml:space="preserve">  </w:t>
      </w:r>
      <w:r>
        <w:rPr>
          <w:rFonts w:ascii="Arial" w:hAnsi="Arial" w:eastAsia="Arial" w:cs="Arial"/>
          <w:sz w:val="17"/>
          <w:szCs w:val="17"/>
        </w:rPr>
        <w:t>govern</w:t>
      </w:r>
      <w:r>
        <w:rPr>
          <w:rFonts w:ascii="Arial" w:hAnsi="Arial" w:eastAsia="Arial" w:cs="Arial"/>
          <w:sz w:val="17"/>
          <w:szCs w:val="17"/>
          <w:spacing w:val="-1"/>
        </w:rPr>
        <w:t>ment's</w:t>
      </w:r>
      <w:r>
        <w:rPr>
          <w:rFonts w:ascii="Arial" w:hAnsi="Arial" w:eastAsia="Arial" w:cs="Arial"/>
          <w:sz w:val="17"/>
          <w:szCs w:val="17"/>
          <w:spacing w:val="18"/>
          <w:w w:val="101"/>
        </w:rPr>
        <w:t xml:space="preserve">  </w:t>
      </w:r>
      <w:r>
        <w:rPr>
          <w:rFonts w:ascii="Arial" w:hAnsi="Arial" w:eastAsia="Arial" w:cs="Arial"/>
          <w:sz w:val="17"/>
          <w:szCs w:val="17"/>
          <w:spacing w:val="-1"/>
        </w:rPr>
        <w:t>requlrements</w:t>
      </w:r>
      <w:r>
        <w:rPr>
          <w:rFonts w:ascii="Arial" w:hAnsi="Arial" w:eastAsia="Arial" w:cs="Arial"/>
          <w:sz w:val="17"/>
          <w:szCs w:val="17"/>
          <w:spacing w:val="13"/>
          <w:w w:val="101"/>
        </w:rPr>
        <w:t xml:space="preserve">  </w:t>
      </w:r>
      <w:r>
        <w:rPr>
          <w:rFonts w:ascii="Arial" w:hAnsi="Arial" w:eastAsia="Arial" w:cs="Arial"/>
          <w:sz w:val="17"/>
          <w:szCs w:val="17"/>
          <w:spacing w:val="-1"/>
        </w:rPr>
        <w:t>for</w:t>
      </w:r>
      <w:r>
        <w:rPr>
          <w:rFonts w:ascii="Arial" w:hAnsi="Arial" w:eastAsia="Arial" w:cs="Arial"/>
          <w:sz w:val="17"/>
          <w:szCs w:val="17"/>
          <w:spacing w:val="14"/>
          <w:w w:val="101"/>
        </w:rPr>
        <w:t xml:space="preserve">  </w:t>
      </w:r>
      <w:r>
        <w:rPr>
          <w:rFonts w:ascii="Arial" w:hAnsi="Arial" w:eastAsia="Arial" w:cs="Arial"/>
          <w:sz w:val="17"/>
          <w:szCs w:val="17"/>
          <w:spacing w:val="-1"/>
        </w:rPr>
        <w:t>extraction,trade,and</w:t>
      </w:r>
      <w:r>
        <w:rPr>
          <w:rFonts w:ascii="Arial" w:hAnsi="Arial" w:eastAsia="Arial" w:cs="Arial"/>
          <w:sz w:val="17"/>
          <w:szCs w:val="17"/>
          <w:spacing w:val="16"/>
        </w:rPr>
        <w:t xml:space="preserve">  </w:t>
      </w:r>
      <w:r>
        <w:rPr>
          <w:rFonts w:ascii="Arial" w:hAnsi="Arial" w:eastAsia="Arial" w:cs="Arial"/>
          <w:sz w:val="17"/>
          <w:szCs w:val="17"/>
          <w:spacing w:val="-1"/>
        </w:rPr>
        <w:t>export</w:t>
      </w:r>
      <w:r>
        <w:rPr>
          <w:rFonts w:ascii="Arial" w:hAnsi="Arial" w:eastAsia="Arial" w:cs="Arial"/>
          <w:sz w:val="17"/>
          <w:szCs w:val="17"/>
          <w:spacing w:val="14"/>
          <w:w w:val="101"/>
        </w:rPr>
        <w:t xml:space="preserve">  </w:t>
      </w:r>
      <w:r>
        <w:rPr>
          <w:rFonts w:ascii="Arial" w:hAnsi="Arial" w:eastAsia="Arial" w:cs="Arial"/>
          <w:sz w:val="17"/>
          <w:szCs w:val="17"/>
          <w:spacing w:val="-1"/>
        </w:rPr>
        <w:t>taxes</w:t>
      </w:r>
      <w:r>
        <w:rPr>
          <w:rFonts w:ascii="Arial" w:hAnsi="Arial" w:eastAsia="Arial" w:cs="Arial"/>
          <w:sz w:val="17"/>
          <w:szCs w:val="17"/>
          <w:spacing w:val="15"/>
          <w:w w:val="102"/>
        </w:rPr>
        <w:t xml:space="preserve">  </w:t>
      </w:r>
      <w:r>
        <w:rPr>
          <w:rFonts w:ascii="Arial" w:hAnsi="Arial" w:eastAsia="Arial" w:cs="Arial"/>
          <w:sz w:val="17"/>
          <w:szCs w:val="17"/>
          <w:spacing w:val="-1"/>
        </w:rPr>
        <w:t>and</w:t>
      </w:r>
      <w:r>
        <w:rPr>
          <w:rFonts w:ascii="Arial" w:hAnsi="Arial" w:eastAsia="Arial" w:cs="Arial"/>
          <w:sz w:val="17"/>
          <w:szCs w:val="17"/>
        </w:rPr>
        <w:t xml:space="preserve"> </w:t>
      </w:r>
      <w:r>
        <w:rPr>
          <w:rFonts w:ascii="Arial" w:hAnsi="Arial" w:eastAsia="Arial" w:cs="Arial"/>
          <w:sz w:val="17"/>
          <w:szCs w:val="17"/>
          <w:spacing w:val="-1"/>
        </w:rPr>
        <w:t>fees</w:t>
      </w:r>
      <w:r>
        <w:rPr>
          <w:rFonts w:ascii="Arial" w:hAnsi="Arial" w:eastAsia="Arial" w:cs="Arial"/>
          <w:sz w:val="17"/>
          <w:szCs w:val="17"/>
          <w:spacing w:val="17"/>
        </w:rPr>
        <w:t xml:space="preserve"> </w:t>
      </w:r>
      <w:r>
        <w:rPr>
          <w:rFonts w:ascii="Arial" w:hAnsi="Arial" w:eastAsia="Arial" w:cs="Arial"/>
          <w:sz w:val="17"/>
          <w:szCs w:val="17"/>
          <w:spacing w:val="-1"/>
        </w:rPr>
        <w:t>for</w:t>
      </w:r>
      <w:r>
        <w:rPr>
          <w:rFonts w:ascii="Arial" w:hAnsi="Arial" w:eastAsia="Arial" w:cs="Arial"/>
          <w:sz w:val="17"/>
          <w:szCs w:val="17"/>
          <w:spacing w:val="24"/>
        </w:rPr>
        <w:t xml:space="preserve"> </w:t>
      </w:r>
      <w:r>
        <w:rPr>
          <w:rFonts w:ascii="Arial" w:hAnsi="Arial" w:eastAsia="Arial" w:cs="Arial"/>
          <w:sz w:val="17"/>
          <w:szCs w:val="17"/>
          <w:spacing w:val="-1"/>
        </w:rPr>
        <w:t>mineral</w:t>
      </w:r>
      <w:r>
        <w:rPr>
          <w:rFonts w:ascii="Arial" w:hAnsi="Arial" w:eastAsia="Arial" w:cs="Arial"/>
          <w:sz w:val="17"/>
          <w:szCs w:val="17"/>
          <w:spacing w:val="27"/>
        </w:rPr>
        <w:t xml:space="preserve"> </w:t>
      </w:r>
      <w:r>
        <w:rPr>
          <w:rFonts w:ascii="Arial" w:hAnsi="Arial" w:eastAsia="Arial" w:cs="Arial"/>
          <w:sz w:val="17"/>
          <w:szCs w:val="17"/>
          <w:spacing w:val="-1"/>
        </w:rPr>
        <w:t>products</w:t>
      </w:r>
      <w:r>
        <w:rPr>
          <w:rFonts w:ascii="Arial" w:hAnsi="Arial" w:eastAsia="Arial" w:cs="Arial"/>
          <w:sz w:val="17"/>
          <w:szCs w:val="17"/>
          <w:spacing w:val="17"/>
        </w:rPr>
        <w:t xml:space="preserve"> </w:t>
      </w:r>
      <w:r>
        <w:rPr>
          <w:rFonts w:ascii="Arial" w:hAnsi="Arial" w:eastAsia="Arial" w:cs="Arial"/>
          <w:sz w:val="17"/>
          <w:szCs w:val="17"/>
          <w:spacing w:val="-1"/>
        </w:rPr>
        <w:t>from</w:t>
      </w:r>
      <w:r>
        <w:rPr>
          <w:rFonts w:ascii="Arial" w:hAnsi="Arial" w:eastAsia="Arial" w:cs="Arial"/>
          <w:sz w:val="17"/>
          <w:szCs w:val="17"/>
          <w:spacing w:val="22"/>
        </w:rPr>
        <w:t xml:space="preserve"> </w:t>
      </w:r>
      <w:r>
        <w:rPr>
          <w:rFonts w:ascii="Arial" w:hAnsi="Arial" w:eastAsia="Arial" w:cs="Arial"/>
          <w:sz w:val="17"/>
          <w:szCs w:val="17"/>
          <w:spacing w:val="-1"/>
        </w:rPr>
        <w:t>conflict</w:t>
      </w:r>
      <w:r>
        <w:rPr>
          <w:rFonts w:ascii="Arial" w:hAnsi="Arial" w:eastAsia="Arial" w:cs="Arial"/>
          <w:sz w:val="17"/>
          <w:szCs w:val="17"/>
          <w:spacing w:val="21"/>
          <w:w w:val="101"/>
        </w:rPr>
        <w:t xml:space="preserve"> </w:t>
      </w:r>
      <w:r>
        <w:rPr>
          <w:rFonts w:ascii="Arial" w:hAnsi="Arial" w:eastAsia="Arial" w:cs="Arial"/>
          <w:sz w:val="17"/>
          <w:szCs w:val="17"/>
          <w:spacing w:val="-1"/>
        </w:rPr>
        <w:t>and</w:t>
      </w:r>
      <w:r>
        <w:rPr>
          <w:rFonts w:ascii="Arial" w:hAnsi="Arial" w:eastAsia="Arial" w:cs="Arial"/>
          <w:sz w:val="17"/>
          <w:szCs w:val="17"/>
          <w:spacing w:val="26"/>
          <w:w w:val="102"/>
        </w:rPr>
        <w:t xml:space="preserve"> </w:t>
      </w:r>
      <w:r>
        <w:rPr>
          <w:rFonts w:ascii="Arial" w:hAnsi="Arial" w:eastAsia="Arial" w:cs="Arial"/>
          <w:sz w:val="17"/>
          <w:szCs w:val="17"/>
          <w:spacing w:val="-1"/>
        </w:rPr>
        <w:t>high-risk</w:t>
      </w:r>
      <w:r>
        <w:rPr>
          <w:rFonts w:ascii="Arial" w:hAnsi="Arial" w:eastAsia="Arial" w:cs="Arial"/>
          <w:sz w:val="17"/>
          <w:szCs w:val="17"/>
          <w:spacing w:val="21"/>
          <w:w w:val="101"/>
        </w:rPr>
        <w:t xml:space="preserve"> </w:t>
      </w:r>
      <w:r>
        <w:rPr>
          <w:rFonts w:ascii="Arial" w:hAnsi="Arial" w:eastAsia="Arial" w:cs="Arial"/>
          <w:sz w:val="17"/>
          <w:szCs w:val="17"/>
          <w:spacing w:val="-1"/>
        </w:rPr>
        <w:t>a</w:t>
      </w:r>
      <w:r>
        <w:rPr>
          <w:rFonts w:ascii="Arial" w:hAnsi="Arial" w:eastAsia="Arial" w:cs="Arial"/>
          <w:sz w:val="17"/>
          <w:szCs w:val="17"/>
          <w:spacing w:val="-2"/>
        </w:rPr>
        <w:t>reas;</w:t>
      </w:r>
    </w:p>
    <w:p>
      <w:pPr>
        <w:ind w:left="545"/>
        <w:spacing w:before="78" w:line="231" w:lineRule="exact"/>
        <w:rPr>
          <w:rFonts w:ascii="Arial" w:hAnsi="Arial" w:eastAsia="Arial" w:cs="Arial"/>
          <w:sz w:val="17"/>
          <w:szCs w:val="17"/>
        </w:rPr>
      </w:pPr>
      <w:r>
        <w:rPr>
          <w:rFonts w:ascii="Arial" w:hAnsi="Arial" w:eastAsia="Arial" w:cs="Arial"/>
          <w:sz w:val="17"/>
          <w:szCs w:val="17"/>
          <w:position w:val="3"/>
        </w:rPr>
        <w:t>5.Money  laundering</w:t>
      </w:r>
      <w:r>
        <w:rPr>
          <w:rFonts w:ascii="Arial" w:hAnsi="Arial" w:eastAsia="Arial" w:cs="Arial"/>
          <w:sz w:val="17"/>
          <w:szCs w:val="17"/>
          <w:spacing w:val="8"/>
          <w:position w:val="3"/>
        </w:rPr>
        <w:t xml:space="preserve">  </w:t>
      </w:r>
      <w:r>
        <w:rPr>
          <w:rFonts w:ascii="Arial" w:hAnsi="Arial" w:eastAsia="Arial" w:cs="Arial"/>
          <w:sz w:val="17"/>
          <w:szCs w:val="17"/>
          <w:position w:val="3"/>
        </w:rPr>
        <w:t>or</w:t>
      </w:r>
      <w:r>
        <w:rPr>
          <w:rFonts w:ascii="Arial" w:hAnsi="Arial" w:eastAsia="Arial" w:cs="Arial"/>
          <w:sz w:val="17"/>
          <w:szCs w:val="17"/>
          <w:spacing w:val="6"/>
          <w:position w:val="3"/>
        </w:rPr>
        <w:t xml:space="preserve">  </w:t>
      </w:r>
      <w:r>
        <w:rPr>
          <w:rFonts w:ascii="Arial" w:hAnsi="Arial" w:eastAsia="Arial" w:cs="Arial"/>
          <w:sz w:val="17"/>
          <w:szCs w:val="17"/>
          <w:position w:val="3"/>
        </w:rPr>
        <w:t>terrorist</w:t>
      </w:r>
      <w:r>
        <w:rPr>
          <w:rFonts w:ascii="Arial" w:hAnsi="Arial" w:eastAsia="Arial" w:cs="Arial"/>
          <w:sz w:val="17"/>
          <w:szCs w:val="17"/>
          <w:spacing w:val="7"/>
          <w:position w:val="3"/>
        </w:rPr>
        <w:t xml:space="preserve">  </w:t>
      </w:r>
      <w:r>
        <w:rPr>
          <w:rFonts w:ascii="Arial" w:hAnsi="Arial" w:eastAsia="Arial" w:cs="Arial"/>
          <w:sz w:val="17"/>
          <w:szCs w:val="17"/>
          <w:position w:val="3"/>
        </w:rPr>
        <w:t>fin</w:t>
      </w:r>
      <w:r>
        <w:rPr>
          <w:rFonts w:ascii="Arial" w:hAnsi="Arial" w:eastAsia="Arial" w:cs="Arial"/>
          <w:sz w:val="17"/>
          <w:szCs w:val="17"/>
          <w:spacing w:val="-1"/>
          <w:position w:val="3"/>
        </w:rPr>
        <w:t>ancing;</w:t>
      </w:r>
    </w:p>
    <w:p>
      <w:pPr>
        <w:ind w:left="545"/>
        <w:spacing w:before="59" w:line="231" w:lineRule="exact"/>
        <w:rPr>
          <w:rFonts w:ascii="Arial" w:hAnsi="Arial" w:eastAsia="Arial" w:cs="Arial"/>
          <w:sz w:val="17"/>
          <w:szCs w:val="17"/>
        </w:rPr>
      </w:pPr>
      <w:r>
        <w:rPr>
          <w:rFonts w:ascii="Arial" w:hAnsi="Arial" w:eastAsia="Arial" w:cs="Arial"/>
          <w:sz w:val="17"/>
          <w:szCs w:val="17"/>
          <w:spacing w:val="-1"/>
          <w:position w:val="3"/>
        </w:rPr>
        <w:t>6.Funding</w:t>
      </w:r>
      <w:r>
        <w:rPr>
          <w:rFonts w:ascii="Arial" w:hAnsi="Arial" w:eastAsia="Arial" w:cs="Arial"/>
          <w:sz w:val="17"/>
          <w:szCs w:val="17"/>
          <w:spacing w:val="11"/>
          <w:position w:val="3"/>
        </w:rPr>
        <w:t xml:space="preserve">   </w:t>
      </w:r>
      <w:r>
        <w:rPr>
          <w:rFonts w:ascii="Arial" w:hAnsi="Arial" w:eastAsia="Arial" w:cs="Arial"/>
          <w:sz w:val="17"/>
          <w:szCs w:val="17"/>
          <w:spacing w:val="-1"/>
          <w:position w:val="3"/>
        </w:rPr>
        <w:t>conflicts;</w:t>
      </w:r>
    </w:p>
    <w:p>
      <w:pPr>
        <w:ind w:left="155" w:right="300" w:firstLine="389"/>
        <w:spacing w:before="78" w:line="341" w:lineRule="auto"/>
        <w:rPr>
          <w:rFonts w:ascii="Arial" w:hAnsi="Arial" w:eastAsia="Arial" w:cs="Arial"/>
          <w:sz w:val="17"/>
          <w:szCs w:val="17"/>
        </w:rPr>
      </w:pPr>
      <w:r>
        <w:rPr>
          <w:rFonts w:ascii="Arial" w:hAnsi="Arial" w:eastAsia="Arial" w:cs="Arial"/>
          <w:sz w:val="17"/>
          <w:szCs w:val="17"/>
        </w:rPr>
        <w:t>7.Engage</w:t>
      </w:r>
      <w:r>
        <w:rPr>
          <w:rFonts w:ascii="Arial" w:hAnsi="Arial" w:eastAsia="Arial" w:cs="Arial"/>
          <w:sz w:val="17"/>
          <w:szCs w:val="17"/>
          <w:spacing w:val="12"/>
          <w:w w:val="101"/>
        </w:rPr>
        <w:t xml:space="preserve">  </w:t>
      </w:r>
      <w:r>
        <w:rPr>
          <w:rFonts w:ascii="Arial" w:hAnsi="Arial" w:eastAsia="Arial" w:cs="Arial"/>
          <w:sz w:val="17"/>
          <w:szCs w:val="17"/>
        </w:rPr>
        <w:t>in</w:t>
      </w:r>
      <w:r>
        <w:rPr>
          <w:rFonts w:ascii="Arial" w:hAnsi="Arial" w:eastAsia="Arial" w:cs="Arial"/>
          <w:sz w:val="17"/>
          <w:szCs w:val="17"/>
          <w:spacing w:val="12"/>
        </w:rPr>
        <w:t xml:space="preserve">  </w:t>
      </w:r>
      <w:r>
        <w:rPr>
          <w:rFonts w:ascii="Arial" w:hAnsi="Arial" w:eastAsia="Arial" w:cs="Arial"/>
          <w:sz w:val="17"/>
          <w:szCs w:val="17"/>
        </w:rPr>
        <w:t>high-risk</w:t>
      </w:r>
      <w:r>
        <w:rPr>
          <w:rFonts w:ascii="Arial" w:hAnsi="Arial" w:eastAsia="Arial" w:cs="Arial"/>
          <w:sz w:val="17"/>
          <w:szCs w:val="17"/>
          <w:spacing w:val="12"/>
        </w:rPr>
        <w:t xml:space="preserve">  </w:t>
      </w:r>
      <w:r>
        <w:rPr>
          <w:rFonts w:ascii="Arial" w:hAnsi="Arial" w:eastAsia="Arial" w:cs="Arial"/>
          <w:sz w:val="17"/>
          <w:szCs w:val="17"/>
        </w:rPr>
        <w:t>business  operations,such  as</w:t>
      </w:r>
      <w:r>
        <w:rPr>
          <w:rFonts w:ascii="Arial" w:hAnsi="Arial" w:eastAsia="Arial" w:cs="Arial"/>
          <w:sz w:val="17"/>
          <w:szCs w:val="17"/>
          <w:spacing w:val="7"/>
        </w:rPr>
        <w:t xml:space="preserve">  </w:t>
      </w:r>
      <w:r>
        <w:rPr>
          <w:rFonts w:ascii="Arial" w:hAnsi="Arial" w:eastAsia="Arial" w:cs="Arial"/>
          <w:sz w:val="17"/>
          <w:szCs w:val="17"/>
        </w:rPr>
        <w:t>weapo</w:t>
      </w:r>
      <w:r>
        <w:rPr>
          <w:rFonts w:ascii="Arial" w:hAnsi="Arial" w:eastAsia="Arial" w:cs="Arial"/>
          <w:sz w:val="17"/>
          <w:szCs w:val="17"/>
          <w:spacing w:val="-1"/>
        </w:rPr>
        <w:t>ns,gambling,antiques</w:t>
      </w:r>
      <w:r>
        <w:rPr>
          <w:rFonts w:ascii="Arial" w:hAnsi="Arial" w:eastAsia="Arial" w:cs="Arial"/>
          <w:sz w:val="17"/>
          <w:szCs w:val="17"/>
          <w:spacing w:val="9"/>
        </w:rPr>
        <w:t xml:space="preserve">  </w:t>
      </w:r>
      <w:r>
        <w:rPr>
          <w:rFonts w:ascii="Arial" w:hAnsi="Arial" w:eastAsia="Arial" w:cs="Arial"/>
          <w:sz w:val="17"/>
          <w:szCs w:val="17"/>
          <w:spacing w:val="-1"/>
        </w:rPr>
        <w:t>and</w:t>
      </w:r>
      <w:r>
        <w:rPr>
          <w:rFonts w:ascii="Arial" w:hAnsi="Arial" w:eastAsia="Arial" w:cs="Arial"/>
          <w:sz w:val="17"/>
          <w:szCs w:val="17"/>
          <w:spacing w:val="10"/>
        </w:rPr>
        <w:t xml:space="preserve">  </w:t>
      </w:r>
      <w:r>
        <w:rPr>
          <w:rFonts w:ascii="Arial" w:hAnsi="Arial" w:eastAsia="Arial" w:cs="Arial"/>
          <w:sz w:val="17"/>
          <w:szCs w:val="17"/>
          <w:spacing w:val="-1"/>
        </w:rPr>
        <w:t>artworks,</w:t>
      </w:r>
      <w:r>
        <w:rPr>
          <w:rFonts w:ascii="Arial" w:hAnsi="Arial" w:eastAsia="Arial" w:cs="Arial"/>
          <w:sz w:val="17"/>
          <w:szCs w:val="17"/>
          <w:spacing w:val="1"/>
        </w:rPr>
        <w:t xml:space="preserve"> </w:t>
      </w:r>
      <w:r>
        <w:rPr>
          <w:rFonts w:ascii="Arial" w:hAnsi="Arial" w:eastAsia="Arial" w:cs="Arial"/>
          <w:sz w:val="17"/>
          <w:szCs w:val="17"/>
          <w:spacing w:val="-2"/>
        </w:rPr>
        <w:t>sects</w:t>
      </w:r>
      <w:r>
        <w:rPr>
          <w:rFonts w:ascii="Arial" w:hAnsi="Arial" w:eastAsia="Arial" w:cs="Arial"/>
          <w:sz w:val="17"/>
          <w:szCs w:val="17"/>
          <w:spacing w:val="48"/>
          <w:w w:val="101"/>
        </w:rPr>
        <w:t xml:space="preserve"> </w:t>
      </w:r>
      <w:r>
        <w:rPr>
          <w:rFonts w:ascii="Arial" w:hAnsi="Arial" w:eastAsia="Arial" w:cs="Arial"/>
          <w:sz w:val="17"/>
          <w:szCs w:val="17"/>
          <w:spacing w:val="-2"/>
        </w:rPr>
        <w:t>and</w:t>
      </w:r>
      <w:r>
        <w:rPr>
          <w:rFonts w:ascii="Arial" w:hAnsi="Arial" w:eastAsia="Arial" w:cs="Arial"/>
          <w:sz w:val="17"/>
          <w:szCs w:val="17"/>
          <w:spacing w:val="27"/>
          <w:w w:val="101"/>
        </w:rPr>
        <w:t xml:space="preserve"> </w:t>
      </w:r>
      <w:r>
        <w:rPr>
          <w:rFonts w:ascii="Arial" w:hAnsi="Arial" w:eastAsia="Arial" w:cs="Arial"/>
          <w:sz w:val="17"/>
          <w:szCs w:val="17"/>
          <w:spacing w:val="-2"/>
        </w:rPr>
        <w:t>their</w:t>
      </w:r>
      <w:r>
        <w:rPr>
          <w:rFonts w:ascii="Arial" w:hAnsi="Arial" w:eastAsia="Arial" w:cs="Arial"/>
          <w:sz w:val="17"/>
          <w:szCs w:val="17"/>
          <w:spacing w:val="33"/>
        </w:rPr>
        <w:t xml:space="preserve"> </w:t>
      </w:r>
      <w:r>
        <w:rPr>
          <w:rFonts w:ascii="Arial" w:hAnsi="Arial" w:eastAsia="Arial" w:cs="Arial"/>
          <w:sz w:val="17"/>
          <w:szCs w:val="17"/>
          <w:spacing w:val="-2"/>
        </w:rPr>
        <w:t>leaders;</w:t>
      </w:r>
    </w:p>
    <w:p>
      <w:pPr>
        <w:ind w:left="545"/>
        <w:spacing w:before="55" w:line="232" w:lineRule="exact"/>
        <w:rPr>
          <w:rFonts w:ascii="Arial" w:hAnsi="Arial" w:eastAsia="Arial" w:cs="Arial"/>
          <w:sz w:val="17"/>
          <w:szCs w:val="17"/>
        </w:rPr>
      </w:pPr>
      <w:r>
        <w:rPr>
          <w:rFonts w:ascii="Arial" w:hAnsi="Arial" w:eastAsia="Arial" w:cs="Arial"/>
          <w:sz w:val="17"/>
          <w:szCs w:val="17"/>
          <w:spacing w:val="-1"/>
          <w:position w:val="3"/>
        </w:rPr>
        <w:t>8.The</w:t>
      </w:r>
      <w:r>
        <w:rPr>
          <w:rFonts w:ascii="Arial" w:hAnsi="Arial" w:eastAsia="Arial" w:cs="Arial"/>
          <w:sz w:val="17"/>
          <w:szCs w:val="17"/>
          <w:spacing w:val="45"/>
          <w:w w:val="101"/>
          <w:position w:val="3"/>
        </w:rPr>
        <w:t xml:space="preserve"> </w:t>
      </w:r>
      <w:r>
        <w:rPr>
          <w:rFonts w:ascii="Arial" w:hAnsi="Arial" w:eastAsia="Arial" w:cs="Arial"/>
          <w:sz w:val="17"/>
          <w:szCs w:val="17"/>
          <w:spacing w:val="-1"/>
          <w:position w:val="3"/>
        </w:rPr>
        <w:t>beneflciarles</w:t>
      </w:r>
      <w:r>
        <w:rPr>
          <w:rFonts w:ascii="Arial" w:hAnsi="Arial" w:eastAsia="Arial" w:cs="Arial"/>
          <w:sz w:val="17"/>
          <w:szCs w:val="17"/>
          <w:spacing w:val="38"/>
          <w:position w:val="3"/>
        </w:rPr>
        <w:t xml:space="preserve"> </w:t>
      </w:r>
      <w:r>
        <w:rPr>
          <w:rFonts w:ascii="Arial" w:hAnsi="Arial" w:eastAsia="Arial" w:cs="Arial"/>
          <w:sz w:val="17"/>
          <w:szCs w:val="17"/>
          <w:spacing w:val="-1"/>
          <w:position w:val="3"/>
        </w:rPr>
        <w:t>are</w:t>
      </w:r>
      <w:r>
        <w:rPr>
          <w:rFonts w:ascii="Arial" w:hAnsi="Arial" w:eastAsia="Arial" w:cs="Arial"/>
          <w:sz w:val="17"/>
          <w:szCs w:val="17"/>
          <w:spacing w:val="43"/>
          <w:w w:val="101"/>
          <w:position w:val="3"/>
        </w:rPr>
        <w:t xml:space="preserve"> </w:t>
      </w:r>
      <w:r>
        <w:rPr>
          <w:rFonts w:ascii="Arial" w:hAnsi="Arial" w:eastAsia="Arial" w:cs="Arial"/>
          <w:sz w:val="17"/>
          <w:szCs w:val="17"/>
          <w:spacing w:val="-1"/>
          <w:position w:val="3"/>
        </w:rPr>
        <w:t>politically</w:t>
      </w:r>
      <w:r>
        <w:rPr>
          <w:rFonts w:ascii="Arial" w:hAnsi="Arial" w:eastAsia="Arial" w:cs="Arial"/>
          <w:sz w:val="17"/>
          <w:szCs w:val="17"/>
          <w:spacing w:val="37"/>
          <w:position w:val="3"/>
        </w:rPr>
        <w:t xml:space="preserve"> </w:t>
      </w:r>
      <w:r>
        <w:rPr>
          <w:rFonts w:ascii="Arial" w:hAnsi="Arial" w:eastAsia="Arial" w:cs="Arial"/>
          <w:sz w:val="17"/>
          <w:szCs w:val="17"/>
          <w:spacing w:val="-1"/>
          <w:position w:val="3"/>
        </w:rPr>
        <w:t>sensitive</w:t>
      </w:r>
      <w:r>
        <w:rPr>
          <w:rFonts w:ascii="Arial" w:hAnsi="Arial" w:eastAsia="Arial" w:cs="Arial"/>
          <w:sz w:val="17"/>
          <w:szCs w:val="17"/>
          <w:spacing w:val="43"/>
          <w:w w:val="101"/>
          <w:position w:val="3"/>
        </w:rPr>
        <w:t xml:space="preserve"> </w:t>
      </w:r>
      <w:r>
        <w:rPr>
          <w:rFonts w:ascii="Arial" w:hAnsi="Arial" w:eastAsia="Arial" w:cs="Arial"/>
          <w:sz w:val="17"/>
          <w:szCs w:val="17"/>
          <w:spacing w:val="-1"/>
          <w:position w:val="3"/>
        </w:rPr>
        <w:t>individuals</w:t>
      </w:r>
      <w:r>
        <w:rPr>
          <w:rFonts w:ascii="Arial" w:hAnsi="Arial" w:eastAsia="Arial" w:cs="Arial"/>
          <w:sz w:val="17"/>
          <w:szCs w:val="17"/>
          <w:spacing w:val="37"/>
          <w:w w:val="101"/>
          <w:position w:val="3"/>
        </w:rPr>
        <w:t xml:space="preserve"> </w:t>
      </w:r>
      <w:r>
        <w:rPr>
          <w:rFonts w:ascii="Arial" w:hAnsi="Arial" w:eastAsia="Arial" w:cs="Arial"/>
          <w:sz w:val="17"/>
          <w:szCs w:val="17"/>
          <w:spacing w:val="-1"/>
          <w:position w:val="3"/>
        </w:rPr>
        <w:t>or</w:t>
      </w:r>
      <w:r>
        <w:rPr>
          <w:rFonts w:ascii="Arial" w:hAnsi="Arial" w:eastAsia="Arial" w:cs="Arial"/>
          <w:sz w:val="17"/>
          <w:szCs w:val="17"/>
          <w:spacing w:val="30"/>
          <w:w w:val="101"/>
          <w:position w:val="3"/>
        </w:rPr>
        <w:t xml:space="preserve"> </w:t>
      </w:r>
      <w:r>
        <w:rPr>
          <w:rFonts w:ascii="Arial" w:hAnsi="Arial" w:eastAsia="Arial" w:cs="Arial"/>
          <w:sz w:val="17"/>
          <w:szCs w:val="17"/>
          <w:spacing w:val="-1"/>
          <w:position w:val="3"/>
        </w:rPr>
        <w:t>wanted</w:t>
      </w:r>
      <w:r>
        <w:rPr>
          <w:rFonts w:ascii="Arial" w:hAnsi="Arial" w:eastAsia="Arial" w:cs="Arial"/>
          <w:sz w:val="17"/>
          <w:szCs w:val="17"/>
          <w:spacing w:val="43"/>
          <w:position w:val="3"/>
        </w:rPr>
        <w:t xml:space="preserve"> </w:t>
      </w:r>
      <w:r>
        <w:rPr>
          <w:rFonts w:ascii="Arial" w:hAnsi="Arial" w:eastAsia="Arial" w:cs="Arial"/>
          <w:sz w:val="17"/>
          <w:szCs w:val="17"/>
          <w:spacing w:val="-1"/>
          <w:position w:val="3"/>
        </w:rPr>
        <w:t>individuals;</w:t>
      </w:r>
    </w:p>
    <w:p>
      <w:pPr>
        <w:ind w:left="155" w:right="308" w:firstLine="389"/>
        <w:spacing w:before="58" w:line="335" w:lineRule="auto"/>
        <w:rPr>
          <w:rFonts w:ascii="Arial" w:hAnsi="Arial" w:eastAsia="Arial" w:cs="Arial"/>
          <w:sz w:val="17"/>
          <w:szCs w:val="17"/>
        </w:rPr>
      </w:pPr>
      <w:r>
        <w:rPr>
          <w:rFonts w:ascii="Arial" w:hAnsi="Arial" w:eastAsia="Arial" w:cs="Arial"/>
          <w:sz w:val="17"/>
          <w:szCs w:val="17"/>
        </w:rPr>
        <w:t>9.Does   not    meet   the    leg</w:t>
      </w:r>
      <w:r>
        <w:rPr>
          <w:rFonts w:ascii="Arial" w:hAnsi="Arial" w:eastAsia="Arial" w:cs="Arial"/>
          <w:sz w:val="17"/>
          <w:szCs w:val="17"/>
          <w:spacing w:val="-1"/>
        </w:rPr>
        <w:t>al    requlrements   for    environmental   protection    and   sustainable</w:t>
      </w:r>
      <w:r>
        <w:rPr>
          <w:rFonts w:ascii="Arial" w:hAnsi="Arial" w:eastAsia="Arial" w:cs="Arial"/>
          <w:sz w:val="17"/>
          <w:szCs w:val="17"/>
        </w:rPr>
        <w:t xml:space="preserve"> </w:t>
      </w:r>
      <w:r>
        <w:rPr>
          <w:rFonts w:ascii="Arial" w:hAnsi="Arial" w:eastAsia="Arial" w:cs="Arial"/>
          <w:sz w:val="17"/>
          <w:szCs w:val="17"/>
          <w:spacing w:val="-1"/>
        </w:rPr>
        <w:t>development.</w:t>
      </w:r>
    </w:p>
    <w:p>
      <w:pPr>
        <w:ind w:left="155" w:right="308" w:firstLine="389"/>
        <w:spacing w:before="55" w:line="357" w:lineRule="auto"/>
        <w:rPr>
          <w:rFonts w:ascii="Arial" w:hAnsi="Arial" w:eastAsia="Arial" w:cs="Arial"/>
          <w:sz w:val="17"/>
          <w:szCs w:val="17"/>
        </w:rPr>
      </w:pPr>
      <w:r>
        <w:rPr>
          <w:rFonts w:ascii="Arial" w:hAnsi="Arial" w:eastAsia="Arial" w:cs="Arial"/>
          <w:sz w:val="17"/>
          <w:szCs w:val="17"/>
          <w:spacing w:val="-1"/>
        </w:rPr>
        <w:t>If</w:t>
      </w:r>
      <w:r>
        <w:rPr>
          <w:rFonts w:ascii="Arial" w:hAnsi="Arial" w:eastAsia="Arial" w:cs="Arial"/>
          <w:sz w:val="17"/>
          <w:szCs w:val="17"/>
          <w:spacing w:val="11"/>
        </w:rPr>
        <w:t xml:space="preserve">  </w:t>
      </w:r>
      <w:r>
        <w:rPr>
          <w:rFonts w:ascii="Arial" w:hAnsi="Arial" w:eastAsia="Arial" w:cs="Arial"/>
          <w:sz w:val="17"/>
          <w:szCs w:val="17"/>
          <w:spacing w:val="-1"/>
        </w:rPr>
        <w:t>the</w:t>
      </w:r>
      <w:r>
        <w:rPr>
          <w:rFonts w:ascii="Arial" w:hAnsi="Arial" w:eastAsia="Arial" w:cs="Arial"/>
          <w:sz w:val="17"/>
          <w:szCs w:val="17"/>
          <w:spacing w:val="16"/>
        </w:rPr>
        <w:t xml:space="preserve">  </w:t>
      </w:r>
      <w:r>
        <w:rPr>
          <w:rFonts w:ascii="Arial" w:hAnsi="Arial" w:eastAsia="Arial" w:cs="Arial"/>
          <w:sz w:val="17"/>
          <w:szCs w:val="17"/>
          <w:spacing w:val="-1"/>
        </w:rPr>
        <w:t>above</w:t>
      </w:r>
      <w:r>
        <w:rPr>
          <w:rFonts w:ascii="Arial" w:hAnsi="Arial" w:eastAsia="Arial" w:cs="Arial"/>
          <w:sz w:val="17"/>
          <w:szCs w:val="17"/>
          <w:spacing w:val="18"/>
        </w:rPr>
        <w:t xml:space="preserve">  </w:t>
      </w:r>
      <w:r>
        <w:rPr>
          <w:rFonts w:ascii="Arial" w:hAnsi="Arial" w:eastAsia="Arial" w:cs="Arial"/>
          <w:sz w:val="17"/>
          <w:szCs w:val="17"/>
          <w:spacing w:val="-1"/>
        </w:rPr>
        <w:t>behavlor</w:t>
      </w:r>
      <w:r>
        <w:rPr>
          <w:rFonts w:ascii="Arial" w:hAnsi="Arial" w:eastAsia="Arial" w:cs="Arial"/>
          <w:sz w:val="17"/>
          <w:szCs w:val="17"/>
          <w:spacing w:val="17"/>
          <w:w w:val="101"/>
        </w:rPr>
        <w:t xml:space="preserve">  </w:t>
      </w:r>
      <w:r>
        <w:rPr>
          <w:rFonts w:ascii="Arial" w:hAnsi="Arial" w:eastAsia="Arial" w:cs="Arial"/>
          <w:sz w:val="17"/>
          <w:szCs w:val="17"/>
          <w:spacing w:val="-1"/>
        </w:rPr>
        <w:t>is</w:t>
      </w:r>
      <w:r>
        <w:rPr>
          <w:rFonts w:ascii="Arial" w:hAnsi="Arial" w:eastAsia="Arial" w:cs="Arial"/>
          <w:sz w:val="17"/>
          <w:szCs w:val="17"/>
          <w:spacing w:val="13"/>
        </w:rPr>
        <w:t xml:space="preserve">  </w:t>
      </w:r>
      <w:r>
        <w:rPr>
          <w:rFonts w:ascii="Arial" w:hAnsi="Arial" w:eastAsia="Arial" w:cs="Arial"/>
          <w:sz w:val="17"/>
          <w:szCs w:val="17"/>
          <w:spacing w:val="-1"/>
        </w:rPr>
        <w:t>found</w:t>
      </w:r>
      <w:r>
        <w:rPr>
          <w:rFonts w:ascii="Arial" w:hAnsi="Arial" w:eastAsia="Arial" w:cs="Arial"/>
          <w:sz w:val="17"/>
          <w:szCs w:val="17"/>
          <w:spacing w:val="18"/>
          <w:w w:val="101"/>
        </w:rPr>
        <w:t xml:space="preserve">  </w:t>
      </w:r>
      <w:r>
        <w:rPr>
          <w:rFonts w:ascii="Arial" w:hAnsi="Arial" w:eastAsia="Arial" w:cs="Arial"/>
          <w:sz w:val="17"/>
          <w:szCs w:val="17"/>
          <w:spacing w:val="-1"/>
        </w:rPr>
        <w:t>in</w:t>
      </w:r>
      <w:r>
        <w:rPr>
          <w:rFonts w:ascii="Arial" w:hAnsi="Arial" w:eastAsia="Arial" w:cs="Arial"/>
          <w:sz w:val="17"/>
          <w:szCs w:val="17"/>
          <w:spacing w:val="14"/>
        </w:rPr>
        <w:t xml:space="preserve">  </w:t>
      </w:r>
      <w:r>
        <w:rPr>
          <w:rFonts w:ascii="Arial" w:hAnsi="Arial" w:eastAsia="Arial" w:cs="Arial"/>
          <w:sz w:val="17"/>
          <w:szCs w:val="17"/>
          <w:spacing w:val="-1"/>
        </w:rPr>
        <w:t>the</w:t>
      </w:r>
      <w:r>
        <w:rPr>
          <w:rFonts w:ascii="Arial" w:hAnsi="Arial" w:eastAsia="Arial" w:cs="Arial"/>
          <w:sz w:val="17"/>
          <w:szCs w:val="17"/>
          <w:spacing w:val="15"/>
          <w:w w:val="101"/>
        </w:rPr>
        <w:t xml:space="preserve">  </w:t>
      </w:r>
      <w:r>
        <w:rPr>
          <w:rFonts w:ascii="Arial" w:hAnsi="Arial" w:eastAsia="Arial" w:cs="Arial"/>
          <w:sz w:val="17"/>
          <w:szCs w:val="17"/>
          <w:spacing w:val="-1"/>
        </w:rPr>
        <w:t>supply</w:t>
      </w:r>
      <w:r>
        <w:rPr>
          <w:rFonts w:ascii="Arial" w:hAnsi="Arial" w:eastAsia="Arial" w:cs="Arial"/>
          <w:sz w:val="17"/>
          <w:szCs w:val="17"/>
          <w:spacing w:val="16"/>
        </w:rPr>
        <w:t xml:space="preserve">  </w:t>
      </w:r>
      <w:r>
        <w:rPr>
          <w:rFonts w:ascii="Arial" w:hAnsi="Arial" w:eastAsia="Arial" w:cs="Arial"/>
          <w:sz w:val="17"/>
          <w:szCs w:val="17"/>
          <w:spacing w:val="-1"/>
        </w:rPr>
        <w:t>chain</w:t>
      </w:r>
      <w:r>
        <w:rPr>
          <w:rFonts w:ascii="Arial" w:hAnsi="Arial" w:eastAsia="Arial" w:cs="Arial"/>
          <w:sz w:val="17"/>
          <w:szCs w:val="17"/>
          <w:spacing w:val="-2"/>
        </w:rPr>
        <w:t>,we</w:t>
      </w:r>
      <w:r>
        <w:rPr>
          <w:rFonts w:ascii="Arial" w:hAnsi="Arial" w:eastAsia="Arial" w:cs="Arial"/>
          <w:sz w:val="17"/>
          <w:szCs w:val="17"/>
          <w:spacing w:val="13"/>
        </w:rPr>
        <w:t xml:space="preserve">  </w:t>
      </w:r>
      <w:r>
        <w:rPr>
          <w:rFonts w:ascii="Arial" w:hAnsi="Arial" w:eastAsia="Arial" w:cs="Arial"/>
          <w:sz w:val="17"/>
          <w:szCs w:val="17"/>
          <w:spacing w:val="-2"/>
        </w:rPr>
        <w:t>will</w:t>
      </w:r>
      <w:r>
        <w:rPr>
          <w:rFonts w:ascii="Arial" w:hAnsi="Arial" w:eastAsia="Arial" w:cs="Arial"/>
          <w:sz w:val="17"/>
          <w:szCs w:val="17"/>
          <w:spacing w:val="14"/>
        </w:rPr>
        <w:t xml:space="preserve">  </w:t>
      </w:r>
      <w:r>
        <w:rPr>
          <w:rFonts w:ascii="Arial" w:hAnsi="Arial" w:eastAsia="Arial" w:cs="Arial"/>
          <w:sz w:val="17"/>
          <w:szCs w:val="17"/>
          <w:spacing w:val="-2"/>
        </w:rPr>
        <w:t>take</w:t>
      </w:r>
      <w:r>
        <w:rPr>
          <w:rFonts w:ascii="Arial" w:hAnsi="Arial" w:eastAsia="Arial" w:cs="Arial"/>
          <w:sz w:val="17"/>
          <w:szCs w:val="17"/>
          <w:spacing w:val="18"/>
          <w:w w:val="101"/>
        </w:rPr>
        <w:t xml:space="preserve">  </w:t>
      </w:r>
      <w:r>
        <w:rPr>
          <w:rFonts w:ascii="Arial" w:hAnsi="Arial" w:eastAsia="Arial" w:cs="Arial"/>
          <w:sz w:val="17"/>
          <w:szCs w:val="17"/>
          <w:spacing w:val="-2"/>
        </w:rPr>
        <w:t>measures</w:t>
      </w:r>
      <w:r>
        <w:rPr>
          <w:rFonts w:ascii="Arial" w:hAnsi="Arial" w:eastAsia="Arial" w:cs="Arial"/>
          <w:sz w:val="17"/>
          <w:szCs w:val="17"/>
          <w:spacing w:val="14"/>
        </w:rPr>
        <w:t xml:space="preserve">  </w:t>
      </w:r>
      <w:r>
        <w:rPr>
          <w:rFonts w:ascii="Arial" w:hAnsi="Arial" w:eastAsia="Arial" w:cs="Arial"/>
          <w:sz w:val="17"/>
          <w:szCs w:val="17"/>
          <w:spacing w:val="-2"/>
        </w:rPr>
        <w:t>to</w:t>
      </w:r>
      <w:r>
        <w:rPr>
          <w:rFonts w:ascii="Arial" w:hAnsi="Arial" w:eastAsia="Arial" w:cs="Arial"/>
          <w:sz w:val="17"/>
          <w:szCs w:val="17"/>
          <w:spacing w:val="18"/>
          <w:w w:val="101"/>
        </w:rPr>
        <w:t xml:space="preserve">  </w:t>
      </w:r>
      <w:r>
        <w:rPr>
          <w:rFonts w:ascii="Arial" w:hAnsi="Arial" w:eastAsia="Arial" w:cs="Arial"/>
          <w:sz w:val="17"/>
          <w:szCs w:val="17"/>
          <w:spacing w:val="-2"/>
        </w:rPr>
        <w:t>isolate</w:t>
      </w:r>
      <w:r>
        <w:rPr>
          <w:rFonts w:ascii="Arial" w:hAnsi="Arial" w:eastAsia="Arial" w:cs="Arial"/>
          <w:sz w:val="17"/>
          <w:szCs w:val="17"/>
          <w:spacing w:val="14"/>
        </w:rPr>
        <w:t xml:space="preserve">  </w:t>
      </w:r>
      <w:r>
        <w:rPr>
          <w:rFonts w:ascii="Arial" w:hAnsi="Arial" w:eastAsia="Arial" w:cs="Arial"/>
          <w:sz w:val="17"/>
          <w:szCs w:val="17"/>
          <w:spacing w:val="-2"/>
        </w:rPr>
        <w:t>the</w:t>
      </w:r>
      <w:r>
        <w:rPr>
          <w:rFonts w:ascii="Arial" w:hAnsi="Arial" w:eastAsia="Arial" w:cs="Arial"/>
          <w:sz w:val="17"/>
          <w:szCs w:val="17"/>
        </w:rPr>
        <w:t xml:space="preserve"> </w:t>
      </w:r>
      <w:r>
        <w:rPr>
          <w:rFonts w:ascii="Arial" w:hAnsi="Arial" w:eastAsia="Arial" w:cs="Arial"/>
          <w:sz w:val="17"/>
          <w:szCs w:val="17"/>
          <w:spacing w:val="-1"/>
        </w:rPr>
        <w:t>purchased</w:t>
      </w:r>
      <w:r>
        <w:rPr>
          <w:rFonts w:ascii="Arial" w:hAnsi="Arial" w:eastAsia="Arial" w:cs="Arial"/>
          <w:sz w:val="17"/>
          <w:szCs w:val="17"/>
          <w:spacing w:val="39"/>
        </w:rPr>
        <w:t xml:space="preserve"> </w:t>
      </w:r>
      <w:r>
        <w:rPr>
          <w:rFonts w:ascii="Arial" w:hAnsi="Arial" w:eastAsia="Arial" w:cs="Arial"/>
          <w:sz w:val="17"/>
          <w:szCs w:val="17"/>
          <w:spacing w:val="-1"/>
        </w:rPr>
        <w:t>products</w:t>
      </w:r>
      <w:r>
        <w:rPr>
          <w:rFonts w:ascii="Arial" w:hAnsi="Arial" w:eastAsia="Arial" w:cs="Arial"/>
          <w:sz w:val="17"/>
          <w:szCs w:val="17"/>
          <w:spacing w:val="33"/>
        </w:rPr>
        <w:t xml:space="preserve"> </w:t>
      </w:r>
      <w:r>
        <w:rPr>
          <w:rFonts w:ascii="Arial" w:hAnsi="Arial" w:eastAsia="Arial" w:cs="Arial"/>
          <w:sz w:val="17"/>
          <w:szCs w:val="17"/>
          <w:spacing w:val="-1"/>
        </w:rPr>
        <w:t>and</w:t>
      </w:r>
      <w:r>
        <w:rPr>
          <w:rFonts w:ascii="Arial" w:hAnsi="Arial" w:eastAsia="Arial" w:cs="Arial"/>
          <w:sz w:val="17"/>
          <w:szCs w:val="17"/>
          <w:spacing w:val="37"/>
          <w:w w:val="101"/>
        </w:rPr>
        <w:t xml:space="preserve"> </w:t>
      </w:r>
      <w:r>
        <w:rPr>
          <w:rFonts w:ascii="Arial" w:hAnsi="Arial" w:eastAsia="Arial" w:cs="Arial"/>
          <w:sz w:val="17"/>
          <w:szCs w:val="17"/>
          <w:spacing w:val="-1"/>
        </w:rPr>
        <w:t>immediately</w:t>
      </w:r>
      <w:r>
        <w:rPr>
          <w:rFonts w:ascii="Arial" w:hAnsi="Arial" w:eastAsia="Arial" w:cs="Arial"/>
          <w:sz w:val="17"/>
          <w:szCs w:val="17"/>
          <w:spacing w:val="32"/>
        </w:rPr>
        <w:t xml:space="preserve"> </w:t>
      </w:r>
      <w:r>
        <w:rPr>
          <w:rFonts w:ascii="Arial" w:hAnsi="Arial" w:eastAsia="Arial" w:cs="Arial"/>
          <w:sz w:val="17"/>
          <w:szCs w:val="17"/>
          <w:spacing w:val="-1"/>
        </w:rPr>
        <w:t>suspend</w:t>
      </w:r>
      <w:r>
        <w:rPr>
          <w:rFonts w:ascii="Arial" w:hAnsi="Arial" w:eastAsia="Arial" w:cs="Arial"/>
          <w:sz w:val="17"/>
          <w:szCs w:val="17"/>
          <w:spacing w:val="32"/>
          <w:w w:val="101"/>
        </w:rPr>
        <w:t xml:space="preserve"> </w:t>
      </w:r>
      <w:r>
        <w:rPr>
          <w:rFonts w:ascii="Arial" w:hAnsi="Arial" w:eastAsia="Arial" w:cs="Arial"/>
          <w:sz w:val="17"/>
          <w:szCs w:val="17"/>
          <w:spacing w:val="-1"/>
        </w:rPr>
        <w:t>or</w:t>
      </w:r>
      <w:r>
        <w:rPr>
          <w:rFonts w:ascii="Arial" w:hAnsi="Arial" w:eastAsia="Arial" w:cs="Arial"/>
          <w:sz w:val="17"/>
          <w:szCs w:val="17"/>
          <w:spacing w:val="35"/>
          <w:w w:val="101"/>
        </w:rPr>
        <w:t xml:space="preserve"> </w:t>
      </w:r>
      <w:r>
        <w:rPr>
          <w:rFonts w:ascii="Arial" w:hAnsi="Arial" w:eastAsia="Arial" w:cs="Arial"/>
          <w:sz w:val="17"/>
          <w:szCs w:val="17"/>
          <w:spacing w:val="-1"/>
        </w:rPr>
        <w:t>interrupt</w:t>
      </w:r>
      <w:r>
        <w:rPr>
          <w:rFonts w:ascii="Arial" w:hAnsi="Arial" w:eastAsia="Arial" w:cs="Arial"/>
          <w:sz w:val="17"/>
          <w:szCs w:val="17"/>
          <w:spacing w:val="32"/>
          <w:w w:val="101"/>
        </w:rPr>
        <w:t xml:space="preserve"> </w:t>
      </w:r>
      <w:r>
        <w:rPr>
          <w:rFonts w:ascii="Arial" w:hAnsi="Arial" w:eastAsia="Arial" w:cs="Arial"/>
          <w:sz w:val="17"/>
          <w:szCs w:val="17"/>
          <w:spacing w:val="-1"/>
        </w:rPr>
        <w:t>any</w:t>
      </w:r>
      <w:r>
        <w:rPr>
          <w:rFonts w:ascii="Arial" w:hAnsi="Arial" w:eastAsia="Arial" w:cs="Arial"/>
          <w:sz w:val="17"/>
          <w:szCs w:val="17"/>
          <w:spacing w:val="30"/>
        </w:rPr>
        <w:t xml:space="preserve"> </w:t>
      </w:r>
      <w:r>
        <w:rPr>
          <w:rFonts w:ascii="Arial" w:hAnsi="Arial" w:eastAsia="Arial" w:cs="Arial"/>
          <w:sz w:val="17"/>
          <w:szCs w:val="17"/>
          <w:spacing w:val="-1"/>
        </w:rPr>
        <w:t>transactions</w:t>
      </w:r>
      <w:r>
        <w:rPr>
          <w:rFonts w:ascii="Arial" w:hAnsi="Arial" w:eastAsia="Arial" w:cs="Arial"/>
          <w:sz w:val="17"/>
          <w:szCs w:val="17"/>
          <w:spacing w:val="27"/>
        </w:rPr>
        <w:t xml:space="preserve"> </w:t>
      </w:r>
      <w:r>
        <w:rPr>
          <w:rFonts w:ascii="Arial" w:hAnsi="Arial" w:eastAsia="Arial" w:cs="Arial"/>
          <w:sz w:val="17"/>
          <w:szCs w:val="17"/>
          <w:spacing w:val="-1"/>
        </w:rPr>
        <w:t>with</w:t>
      </w:r>
      <w:r>
        <w:rPr>
          <w:rFonts w:ascii="Arial" w:hAnsi="Arial" w:eastAsia="Arial" w:cs="Arial"/>
          <w:sz w:val="17"/>
          <w:szCs w:val="17"/>
          <w:spacing w:val="29"/>
          <w:w w:val="101"/>
        </w:rPr>
        <w:t xml:space="preserve"> </w:t>
      </w:r>
      <w:r>
        <w:rPr>
          <w:rFonts w:ascii="Arial" w:hAnsi="Arial" w:eastAsia="Arial" w:cs="Arial"/>
          <w:sz w:val="17"/>
          <w:szCs w:val="17"/>
          <w:spacing w:val="-1"/>
        </w:rPr>
        <w:t>the</w:t>
      </w:r>
      <w:r>
        <w:rPr>
          <w:rFonts w:ascii="Arial" w:hAnsi="Arial" w:eastAsia="Arial" w:cs="Arial"/>
          <w:sz w:val="17"/>
          <w:szCs w:val="17"/>
          <w:spacing w:val="32"/>
        </w:rPr>
        <w:t xml:space="preserve"> </w:t>
      </w:r>
      <w:r>
        <w:rPr>
          <w:rFonts w:ascii="Arial" w:hAnsi="Arial" w:eastAsia="Arial" w:cs="Arial"/>
          <w:sz w:val="17"/>
          <w:szCs w:val="17"/>
          <w:spacing w:val="-1"/>
        </w:rPr>
        <w:t>supplier.</w:t>
      </w:r>
    </w:p>
    <w:p>
      <w:pPr>
        <w:ind w:left="155" w:right="260" w:firstLine="389"/>
        <w:spacing w:before="17" w:line="353" w:lineRule="auto"/>
        <w:jc w:val="both"/>
        <w:rPr>
          <w:rFonts w:ascii="Arial" w:hAnsi="Arial" w:eastAsia="Arial" w:cs="Arial"/>
          <w:sz w:val="17"/>
          <w:szCs w:val="17"/>
        </w:rPr>
      </w:pPr>
      <w:r>
        <w:rPr>
          <w:rFonts w:ascii="Arial" w:hAnsi="Arial" w:eastAsia="Arial" w:cs="Arial"/>
          <w:sz w:val="17"/>
          <w:szCs w:val="17"/>
          <w:spacing w:val="-1"/>
        </w:rPr>
        <w:t>We</w:t>
      </w:r>
      <w:r>
        <w:rPr>
          <w:rFonts w:ascii="Arial" w:hAnsi="Arial" w:eastAsia="Arial" w:cs="Arial"/>
          <w:sz w:val="17"/>
          <w:szCs w:val="17"/>
          <w:spacing w:val="14"/>
          <w:w w:val="101"/>
        </w:rPr>
        <w:t xml:space="preserve"> </w:t>
      </w:r>
      <w:r>
        <w:rPr>
          <w:rFonts w:ascii="Arial" w:hAnsi="Arial" w:eastAsia="Arial" w:cs="Arial"/>
          <w:sz w:val="17"/>
          <w:szCs w:val="17"/>
          <w:spacing w:val="-1"/>
        </w:rPr>
        <w:t>will</w:t>
      </w:r>
      <w:r>
        <w:rPr>
          <w:rFonts w:ascii="Arial" w:hAnsi="Arial" w:eastAsia="Arial" w:cs="Arial"/>
          <w:sz w:val="17"/>
          <w:szCs w:val="17"/>
          <w:spacing w:val="24"/>
        </w:rPr>
        <w:t xml:space="preserve"> </w:t>
      </w:r>
      <w:r>
        <w:rPr>
          <w:rFonts w:ascii="Arial" w:hAnsi="Arial" w:eastAsia="Arial" w:cs="Arial"/>
          <w:sz w:val="17"/>
          <w:szCs w:val="17"/>
          <w:spacing w:val="-1"/>
        </w:rPr>
        <w:t>regularly</w:t>
      </w:r>
      <w:r>
        <w:rPr>
          <w:rFonts w:ascii="Arial" w:hAnsi="Arial" w:eastAsia="Arial" w:cs="Arial"/>
          <w:sz w:val="17"/>
          <w:szCs w:val="17"/>
          <w:spacing w:val="19"/>
          <w:w w:val="101"/>
        </w:rPr>
        <w:t xml:space="preserve"> </w:t>
      </w:r>
      <w:r>
        <w:rPr>
          <w:rFonts w:ascii="Arial" w:hAnsi="Arial" w:eastAsia="Arial" w:cs="Arial"/>
          <w:sz w:val="17"/>
          <w:szCs w:val="17"/>
          <w:spacing w:val="-1"/>
        </w:rPr>
        <w:t>assess</w:t>
      </w:r>
      <w:r>
        <w:rPr>
          <w:rFonts w:ascii="Arial" w:hAnsi="Arial" w:eastAsia="Arial" w:cs="Arial"/>
          <w:sz w:val="17"/>
          <w:szCs w:val="17"/>
          <w:spacing w:val="18"/>
          <w:w w:val="102"/>
        </w:rPr>
        <w:t xml:space="preserve"> </w:t>
      </w:r>
      <w:r>
        <w:rPr>
          <w:rFonts w:ascii="Arial" w:hAnsi="Arial" w:eastAsia="Arial" w:cs="Arial"/>
          <w:sz w:val="17"/>
          <w:szCs w:val="17"/>
          <w:spacing w:val="-1"/>
        </w:rPr>
        <w:t>supply</w:t>
      </w:r>
      <w:r>
        <w:rPr>
          <w:rFonts w:ascii="Arial" w:hAnsi="Arial" w:eastAsia="Arial" w:cs="Arial"/>
          <w:sz w:val="17"/>
          <w:szCs w:val="17"/>
          <w:spacing w:val="19"/>
          <w:w w:val="102"/>
        </w:rPr>
        <w:t xml:space="preserve"> </w:t>
      </w:r>
      <w:r>
        <w:rPr>
          <w:rFonts w:ascii="Arial" w:hAnsi="Arial" w:eastAsia="Arial" w:cs="Arial"/>
          <w:sz w:val="17"/>
          <w:szCs w:val="17"/>
          <w:spacing w:val="-1"/>
        </w:rPr>
        <w:t>chain</w:t>
      </w:r>
      <w:r>
        <w:rPr>
          <w:rFonts w:ascii="Arial" w:hAnsi="Arial" w:eastAsia="Arial" w:cs="Arial"/>
          <w:sz w:val="17"/>
          <w:szCs w:val="17"/>
          <w:spacing w:val="24"/>
        </w:rPr>
        <w:t xml:space="preserve"> </w:t>
      </w:r>
      <w:r>
        <w:rPr>
          <w:rFonts w:ascii="Arial" w:hAnsi="Arial" w:eastAsia="Arial" w:cs="Arial"/>
          <w:sz w:val="17"/>
          <w:szCs w:val="17"/>
          <w:spacing w:val="-1"/>
        </w:rPr>
        <w:t>risks</w:t>
      </w:r>
      <w:r>
        <w:rPr>
          <w:rFonts w:ascii="Arial" w:hAnsi="Arial" w:eastAsia="Arial" w:cs="Arial"/>
          <w:sz w:val="17"/>
          <w:szCs w:val="17"/>
          <w:spacing w:val="24"/>
          <w:w w:val="101"/>
        </w:rPr>
        <w:t xml:space="preserve"> </w:t>
      </w:r>
      <w:r>
        <w:rPr>
          <w:rFonts w:ascii="Arial" w:hAnsi="Arial" w:eastAsia="Arial" w:cs="Arial"/>
          <w:sz w:val="17"/>
          <w:szCs w:val="17"/>
          <w:spacing w:val="-1"/>
        </w:rPr>
        <w:t>in</w:t>
      </w:r>
      <w:r>
        <w:rPr>
          <w:rFonts w:ascii="Arial" w:hAnsi="Arial" w:eastAsia="Arial" w:cs="Arial"/>
          <w:sz w:val="17"/>
          <w:szCs w:val="17"/>
          <w:spacing w:val="19"/>
          <w:w w:val="101"/>
        </w:rPr>
        <w:t xml:space="preserve"> </w:t>
      </w:r>
      <w:r>
        <w:rPr>
          <w:rFonts w:ascii="Arial" w:hAnsi="Arial" w:eastAsia="Arial" w:cs="Arial"/>
          <w:sz w:val="17"/>
          <w:szCs w:val="17"/>
          <w:spacing w:val="-1"/>
        </w:rPr>
        <w:t>accordance</w:t>
      </w:r>
      <w:r>
        <w:rPr>
          <w:rFonts w:ascii="Arial" w:hAnsi="Arial" w:eastAsia="Arial" w:cs="Arial"/>
          <w:sz w:val="17"/>
          <w:szCs w:val="17"/>
          <w:spacing w:val="14"/>
        </w:rPr>
        <w:t xml:space="preserve"> </w:t>
      </w:r>
      <w:r>
        <w:rPr>
          <w:rFonts w:ascii="Arial" w:hAnsi="Arial" w:eastAsia="Arial" w:cs="Arial"/>
          <w:sz w:val="17"/>
          <w:szCs w:val="17"/>
          <w:spacing w:val="-1"/>
        </w:rPr>
        <w:t>with</w:t>
      </w:r>
      <w:r>
        <w:rPr>
          <w:rFonts w:ascii="Arial" w:hAnsi="Arial" w:eastAsia="Arial" w:cs="Arial"/>
          <w:sz w:val="17"/>
          <w:szCs w:val="17"/>
          <w:spacing w:val="24"/>
          <w:w w:val="101"/>
        </w:rPr>
        <w:t xml:space="preserve"> </w:t>
      </w:r>
      <w:r>
        <w:rPr>
          <w:rFonts w:ascii="Arial" w:hAnsi="Arial" w:eastAsia="Arial" w:cs="Arial"/>
          <w:sz w:val="17"/>
          <w:szCs w:val="17"/>
          <w:spacing w:val="-1"/>
        </w:rPr>
        <w:t>management</w:t>
      </w:r>
      <w:r>
        <w:rPr>
          <w:rFonts w:ascii="Arial" w:hAnsi="Arial" w:eastAsia="Arial" w:cs="Arial"/>
          <w:sz w:val="17"/>
          <w:szCs w:val="17"/>
          <w:spacing w:val="18"/>
          <w:w w:val="101"/>
        </w:rPr>
        <w:t xml:space="preserve"> </w:t>
      </w:r>
      <w:r>
        <w:rPr>
          <w:rFonts w:ascii="Arial" w:hAnsi="Arial" w:eastAsia="Arial" w:cs="Arial"/>
          <w:sz w:val="17"/>
          <w:szCs w:val="17"/>
          <w:spacing w:val="-1"/>
        </w:rPr>
        <w:t>system</w:t>
      </w:r>
      <w:r>
        <w:rPr>
          <w:rFonts w:ascii="Arial" w:hAnsi="Arial" w:eastAsia="Arial" w:cs="Arial"/>
          <w:sz w:val="17"/>
          <w:szCs w:val="17"/>
          <w:spacing w:val="24"/>
          <w:w w:val="101"/>
        </w:rPr>
        <w:t xml:space="preserve"> </w:t>
      </w:r>
      <w:r>
        <w:rPr>
          <w:rFonts w:ascii="Arial" w:hAnsi="Arial" w:eastAsia="Arial" w:cs="Arial"/>
          <w:sz w:val="17"/>
          <w:szCs w:val="17"/>
          <w:spacing w:val="-1"/>
        </w:rPr>
        <w:t>req</w:t>
      </w:r>
      <w:r>
        <w:rPr>
          <w:rFonts w:ascii="Arial" w:hAnsi="Arial" w:eastAsia="Arial" w:cs="Arial"/>
          <w:sz w:val="17"/>
          <w:szCs w:val="17"/>
          <w:spacing w:val="-2"/>
        </w:rPr>
        <w:t>uirements,</w:t>
      </w:r>
      <w:r>
        <w:rPr>
          <w:rFonts w:ascii="Arial" w:hAnsi="Arial" w:eastAsia="Arial" w:cs="Arial"/>
          <w:sz w:val="17"/>
          <w:szCs w:val="17"/>
        </w:rPr>
        <w:t xml:space="preserve"> </w:t>
      </w:r>
      <w:r>
        <w:rPr>
          <w:rFonts w:ascii="Arial" w:hAnsi="Arial" w:eastAsia="Arial" w:cs="Arial"/>
          <w:sz w:val="17"/>
          <w:szCs w:val="17"/>
        </w:rPr>
        <w:t>establish  supplier  due  dillgence</w:t>
      </w:r>
      <w:r>
        <w:rPr>
          <w:rFonts w:ascii="Arial" w:hAnsi="Arial" w:eastAsia="Arial" w:cs="Arial"/>
          <w:sz w:val="17"/>
          <w:szCs w:val="17"/>
          <w:spacing w:val="9"/>
        </w:rPr>
        <w:t xml:space="preserve">  </w:t>
      </w:r>
      <w:r>
        <w:rPr>
          <w:rFonts w:ascii="Arial" w:hAnsi="Arial" w:eastAsia="Arial" w:cs="Arial"/>
          <w:sz w:val="17"/>
          <w:szCs w:val="17"/>
        </w:rPr>
        <w:t>management</w:t>
      </w:r>
      <w:r>
        <w:rPr>
          <w:rFonts w:ascii="Arial" w:hAnsi="Arial" w:eastAsia="Arial" w:cs="Arial"/>
          <w:sz w:val="17"/>
          <w:szCs w:val="17"/>
          <w:spacing w:val="4"/>
        </w:rPr>
        <w:t xml:space="preserve">  </w:t>
      </w:r>
      <w:r>
        <w:rPr>
          <w:rFonts w:ascii="Arial" w:hAnsi="Arial" w:eastAsia="Arial" w:cs="Arial"/>
          <w:sz w:val="17"/>
          <w:szCs w:val="17"/>
        </w:rPr>
        <w:t>files,and</w:t>
      </w:r>
      <w:r>
        <w:rPr>
          <w:rFonts w:ascii="Arial" w:hAnsi="Arial" w:eastAsia="Arial" w:cs="Arial"/>
          <w:sz w:val="17"/>
          <w:szCs w:val="17"/>
          <w:spacing w:val="7"/>
        </w:rPr>
        <w:t xml:space="preserve">  </w:t>
      </w:r>
      <w:r>
        <w:rPr>
          <w:rFonts w:ascii="Arial" w:hAnsi="Arial" w:eastAsia="Arial" w:cs="Arial"/>
          <w:sz w:val="17"/>
          <w:szCs w:val="17"/>
          <w:spacing w:val="-1"/>
        </w:rPr>
        <w:t>ensure</w:t>
      </w:r>
      <w:r>
        <w:rPr>
          <w:rFonts w:ascii="Arial" w:hAnsi="Arial" w:eastAsia="Arial" w:cs="Arial"/>
          <w:sz w:val="17"/>
          <w:szCs w:val="17"/>
          <w:spacing w:val="5"/>
        </w:rPr>
        <w:t xml:space="preserve">  </w:t>
      </w:r>
      <w:r>
        <w:rPr>
          <w:rFonts w:ascii="Arial" w:hAnsi="Arial" w:eastAsia="Arial" w:cs="Arial"/>
          <w:sz w:val="17"/>
          <w:szCs w:val="17"/>
          <w:spacing w:val="-1"/>
        </w:rPr>
        <w:t>that</w:t>
      </w:r>
      <w:r>
        <w:rPr>
          <w:rFonts w:ascii="Arial" w:hAnsi="Arial" w:eastAsia="Arial" w:cs="Arial"/>
          <w:sz w:val="17"/>
          <w:szCs w:val="17"/>
          <w:spacing w:val="6"/>
        </w:rPr>
        <w:t xml:space="preserve">  </w:t>
      </w:r>
      <w:r>
        <w:rPr>
          <w:rFonts w:ascii="Arial" w:hAnsi="Arial" w:eastAsia="Arial" w:cs="Arial"/>
          <w:sz w:val="17"/>
          <w:szCs w:val="17"/>
          <w:spacing w:val="-1"/>
        </w:rPr>
        <w:t>the</w:t>
      </w:r>
      <w:r>
        <w:rPr>
          <w:rFonts w:ascii="Arial" w:hAnsi="Arial" w:eastAsia="Arial" w:cs="Arial"/>
          <w:sz w:val="17"/>
          <w:szCs w:val="17"/>
          <w:spacing w:val="6"/>
        </w:rPr>
        <w:t xml:space="preserve">  </w:t>
      </w:r>
      <w:r>
        <w:rPr>
          <w:rFonts w:ascii="Arial" w:hAnsi="Arial" w:eastAsia="Arial" w:cs="Arial"/>
          <w:sz w:val="17"/>
          <w:szCs w:val="17"/>
          <w:spacing w:val="-1"/>
        </w:rPr>
        <w:t>supply</w:t>
      </w:r>
      <w:r>
        <w:rPr>
          <w:rFonts w:ascii="Arial" w:hAnsi="Arial" w:eastAsia="Arial" w:cs="Arial"/>
          <w:sz w:val="17"/>
          <w:szCs w:val="17"/>
          <w:spacing w:val="7"/>
        </w:rPr>
        <w:t xml:space="preserve">  </w:t>
      </w:r>
      <w:r>
        <w:rPr>
          <w:rFonts w:ascii="Arial" w:hAnsi="Arial" w:eastAsia="Arial" w:cs="Arial"/>
          <w:sz w:val="17"/>
          <w:szCs w:val="17"/>
          <w:spacing w:val="-1"/>
        </w:rPr>
        <w:t>chain</w:t>
      </w:r>
      <w:r>
        <w:rPr>
          <w:rFonts w:ascii="Arial" w:hAnsi="Arial" w:eastAsia="Arial" w:cs="Arial"/>
          <w:sz w:val="17"/>
          <w:szCs w:val="17"/>
          <w:spacing w:val="7"/>
        </w:rPr>
        <w:t xml:space="preserve">  </w:t>
      </w:r>
      <w:r>
        <w:rPr>
          <w:rFonts w:ascii="Arial" w:hAnsi="Arial" w:eastAsia="Arial" w:cs="Arial"/>
          <w:sz w:val="17"/>
          <w:szCs w:val="17"/>
          <w:spacing w:val="-1"/>
        </w:rPr>
        <w:t>continues</w:t>
      </w:r>
      <w:r>
        <w:rPr>
          <w:rFonts w:ascii="Arial" w:hAnsi="Arial" w:eastAsia="Arial" w:cs="Arial"/>
          <w:sz w:val="17"/>
          <w:szCs w:val="17"/>
          <w:spacing w:val="5"/>
        </w:rPr>
        <w:t xml:space="preserve">  </w:t>
      </w:r>
      <w:r>
        <w:rPr>
          <w:rFonts w:ascii="Arial" w:hAnsi="Arial" w:eastAsia="Arial" w:cs="Arial"/>
          <w:sz w:val="17"/>
          <w:szCs w:val="17"/>
          <w:spacing w:val="-1"/>
        </w:rPr>
        <w:t>to</w:t>
      </w:r>
      <w:r>
        <w:rPr>
          <w:rFonts w:ascii="Arial" w:hAnsi="Arial" w:eastAsia="Arial" w:cs="Arial"/>
          <w:sz w:val="17"/>
          <w:szCs w:val="17"/>
        </w:rPr>
        <w:t xml:space="preserve">  </w:t>
      </w:r>
      <w:r>
        <w:rPr>
          <w:rFonts w:ascii="Arial" w:hAnsi="Arial" w:eastAsia="Arial" w:cs="Arial"/>
          <w:sz w:val="17"/>
          <w:szCs w:val="17"/>
          <w:spacing w:val="-1"/>
        </w:rPr>
        <w:t>comply</w:t>
      </w:r>
      <w:r>
        <w:rPr>
          <w:rFonts w:ascii="Arial" w:hAnsi="Arial" w:eastAsia="Arial" w:cs="Arial"/>
          <w:sz w:val="17"/>
          <w:szCs w:val="17"/>
          <w:spacing w:val="20"/>
        </w:rPr>
        <w:t xml:space="preserve"> </w:t>
      </w:r>
      <w:r>
        <w:rPr>
          <w:rFonts w:ascii="Arial" w:hAnsi="Arial" w:eastAsia="Arial" w:cs="Arial"/>
          <w:sz w:val="17"/>
          <w:szCs w:val="17"/>
          <w:spacing w:val="-1"/>
        </w:rPr>
        <w:t>with</w:t>
      </w:r>
      <w:r>
        <w:rPr>
          <w:rFonts w:ascii="Arial" w:hAnsi="Arial" w:eastAsia="Arial" w:cs="Arial"/>
          <w:sz w:val="17"/>
          <w:szCs w:val="17"/>
          <w:spacing w:val="22"/>
          <w:w w:val="102"/>
        </w:rPr>
        <w:t xml:space="preserve"> </w:t>
      </w:r>
      <w:r>
        <w:rPr>
          <w:rFonts w:ascii="Arial" w:hAnsi="Arial" w:eastAsia="Arial" w:cs="Arial"/>
          <w:sz w:val="17"/>
          <w:szCs w:val="17"/>
          <w:spacing w:val="-1"/>
        </w:rPr>
        <w:t>the</w:t>
      </w:r>
      <w:r>
        <w:rPr>
          <w:rFonts w:ascii="Arial" w:hAnsi="Arial" w:eastAsia="Arial" w:cs="Arial"/>
          <w:sz w:val="17"/>
          <w:szCs w:val="17"/>
          <w:spacing w:val="30"/>
          <w:w w:val="101"/>
        </w:rPr>
        <w:t xml:space="preserve"> </w:t>
      </w:r>
      <w:r>
        <w:rPr>
          <w:rFonts w:ascii="Arial" w:hAnsi="Arial" w:eastAsia="Arial" w:cs="Arial"/>
          <w:sz w:val="17"/>
          <w:szCs w:val="17"/>
          <w:spacing w:val="-1"/>
        </w:rPr>
        <w:t>requirements</w:t>
      </w:r>
      <w:r>
        <w:rPr>
          <w:rFonts w:ascii="Arial" w:hAnsi="Arial" w:eastAsia="Arial" w:cs="Arial"/>
          <w:sz w:val="17"/>
          <w:szCs w:val="17"/>
          <w:spacing w:val="25"/>
          <w:w w:val="101"/>
        </w:rPr>
        <w:t xml:space="preserve"> </w:t>
      </w:r>
      <w:r>
        <w:rPr>
          <w:rFonts w:ascii="Arial" w:hAnsi="Arial" w:eastAsia="Arial" w:cs="Arial"/>
          <w:sz w:val="17"/>
          <w:szCs w:val="17"/>
          <w:spacing w:val="-1"/>
        </w:rPr>
        <w:t>of</w:t>
      </w:r>
      <w:r>
        <w:rPr>
          <w:rFonts w:ascii="Arial" w:hAnsi="Arial" w:eastAsia="Arial" w:cs="Arial"/>
          <w:sz w:val="17"/>
          <w:szCs w:val="17"/>
          <w:spacing w:val="16"/>
          <w:w w:val="101"/>
        </w:rPr>
        <w:t xml:space="preserve"> </w:t>
      </w:r>
      <w:r>
        <w:rPr>
          <w:rFonts w:ascii="Arial" w:hAnsi="Arial" w:eastAsia="Arial" w:cs="Arial"/>
          <w:sz w:val="17"/>
          <w:szCs w:val="17"/>
          <w:spacing w:val="-1"/>
        </w:rPr>
        <w:t>the</w:t>
      </w:r>
      <w:r>
        <w:rPr>
          <w:rFonts w:ascii="Arial" w:hAnsi="Arial" w:eastAsia="Arial" w:cs="Arial"/>
          <w:sz w:val="17"/>
          <w:szCs w:val="17"/>
          <w:spacing w:val="32"/>
        </w:rPr>
        <w:t xml:space="preserve"> </w:t>
      </w:r>
      <w:r>
        <w:rPr>
          <w:rFonts w:ascii="Arial" w:hAnsi="Arial" w:eastAsia="Arial" w:cs="Arial"/>
          <w:sz w:val="17"/>
          <w:szCs w:val="17"/>
          <w:spacing w:val="-1"/>
        </w:rPr>
        <w:t>LBMA</w:t>
      </w:r>
      <w:r>
        <w:rPr>
          <w:rFonts w:ascii="Arial" w:hAnsi="Arial" w:eastAsia="Arial" w:cs="Arial"/>
          <w:sz w:val="17"/>
          <w:szCs w:val="17"/>
          <w:spacing w:val="33"/>
        </w:rPr>
        <w:t xml:space="preserve"> </w:t>
      </w:r>
      <w:r>
        <w:rPr>
          <w:rFonts w:ascii="Arial" w:hAnsi="Arial" w:eastAsia="Arial" w:cs="Arial"/>
          <w:sz w:val="17"/>
          <w:szCs w:val="17"/>
          <w:spacing w:val="-1"/>
        </w:rPr>
        <w:t>Responsible</w:t>
      </w:r>
      <w:r>
        <w:rPr>
          <w:rFonts w:ascii="Arial" w:hAnsi="Arial" w:eastAsia="Arial" w:cs="Arial"/>
          <w:sz w:val="17"/>
          <w:szCs w:val="17"/>
          <w:spacing w:val="27"/>
          <w:w w:val="101"/>
        </w:rPr>
        <w:t xml:space="preserve"> </w:t>
      </w:r>
      <w:r>
        <w:rPr>
          <w:rFonts w:ascii="Arial" w:hAnsi="Arial" w:eastAsia="Arial" w:cs="Arial"/>
          <w:sz w:val="17"/>
          <w:szCs w:val="17"/>
          <w:spacing w:val="-1"/>
        </w:rPr>
        <w:t>Sllver</w:t>
      </w:r>
      <w:r>
        <w:rPr>
          <w:rFonts w:ascii="Arial" w:hAnsi="Arial" w:eastAsia="Arial" w:cs="Arial"/>
          <w:sz w:val="17"/>
          <w:szCs w:val="17"/>
          <w:spacing w:val="26"/>
        </w:rPr>
        <w:t xml:space="preserve"> </w:t>
      </w:r>
      <w:r>
        <w:rPr>
          <w:rFonts w:ascii="Arial" w:hAnsi="Arial" w:eastAsia="Arial" w:cs="Arial"/>
          <w:sz w:val="17"/>
          <w:szCs w:val="17"/>
          <w:spacing w:val="-1"/>
        </w:rPr>
        <w:t>Guidel</w:t>
      </w:r>
      <w:r>
        <w:rPr>
          <w:rFonts w:ascii="Arial" w:hAnsi="Arial" w:eastAsia="Arial" w:cs="Arial"/>
          <w:sz w:val="17"/>
          <w:szCs w:val="17"/>
          <w:spacing w:val="-2"/>
        </w:rPr>
        <w:t>ines.</w:t>
      </w:r>
    </w:p>
    <w:p>
      <w:pPr>
        <w:spacing w:line="318" w:lineRule="auto"/>
        <w:rPr>
          <w:rFonts w:ascii="Arial"/>
          <w:sz w:val="21"/>
        </w:rPr>
      </w:pPr>
      <w:r/>
    </w:p>
    <w:p>
      <w:pPr>
        <w:spacing w:line="318" w:lineRule="auto"/>
        <w:rPr>
          <w:rFonts w:ascii="Arial"/>
          <w:sz w:val="21"/>
        </w:rPr>
      </w:pPr>
      <w:r/>
    </w:p>
    <w:p>
      <w:pPr>
        <w:ind w:left="4774"/>
        <w:spacing w:before="50" w:line="198" w:lineRule="auto"/>
        <w:rPr>
          <w:rFonts w:ascii="Arial" w:hAnsi="Arial" w:eastAsia="Arial" w:cs="Arial"/>
          <w:sz w:val="17"/>
          <w:szCs w:val="17"/>
        </w:rPr>
      </w:pPr>
      <w:r>
        <w:rPr>
          <w:rFonts w:ascii="Arial" w:hAnsi="Arial" w:eastAsia="Arial" w:cs="Arial"/>
          <w:sz w:val="17"/>
          <w:szCs w:val="17"/>
          <w:spacing w:val="-3"/>
        </w:rPr>
        <w:t>General</w:t>
      </w:r>
      <w:r>
        <w:rPr>
          <w:rFonts w:ascii="Arial" w:hAnsi="Arial" w:eastAsia="Arial" w:cs="Arial"/>
          <w:sz w:val="17"/>
          <w:szCs w:val="17"/>
          <w:spacing w:val="22"/>
          <w:w w:val="102"/>
        </w:rPr>
        <w:t xml:space="preserve"> </w:t>
      </w:r>
      <w:r>
        <w:rPr>
          <w:rFonts w:ascii="Arial" w:hAnsi="Arial" w:eastAsia="Arial" w:cs="Arial"/>
          <w:sz w:val="17"/>
          <w:szCs w:val="17"/>
          <w:spacing w:val="-3"/>
        </w:rPr>
        <w:t>Manager:CHEN YANWEI</w:t>
      </w:r>
    </w:p>
    <w:p>
      <w:pPr>
        <w:spacing w:line="348" w:lineRule="auto"/>
        <w:rPr>
          <w:rFonts w:ascii="Arial"/>
          <w:sz w:val="21"/>
        </w:rPr>
      </w:pPr>
      <w:r/>
    </w:p>
    <w:p>
      <w:pPr>
        <w:ind w:left="4784"/>
        <w:spacing w:before="49" w:line="231" w:lineRule="exact"/>
        <w:rPr>
          <w:rFonts w:ascii="Arial" w:hAnsi="Arial" w:eastAsia="Arial" w:cs="Arial"/>
          <w:sz w:val="17"/>
          <w:szCs w:val="17"/>
        </w:rPr>
      </w:pPr>
      <w:r>
        <w:rPr>
          <w:rFonts w:ascii="Arial" w:hAnsi="Arial" w:eastAsia="Arial" w:cs="Arial"/>
          <w:sz w:val="17"/>
          <w:szCs w:val="17"/>
          <w:spacing w:val="-2"/>
          <w:position w:val="2"/>
        </w:rPr>
        <w:t>Date:March</w:t>
      </w:r>
      <w:r>
        <w:rPr>
          <w:rFonts w:ascii="Arial" w:hAnsi="Arial" w:eastAsia="Arial" w:cs="Arial"/>
          <w:sz w:val="17"/>
          <w:szCs w:val="17"/>
          <w:spacing w:val="8"/>
          <w:position w:val="2"/>
        </w:rPr>
        <w:t xml:space="preserve">    </w:t>
      </w:r>
      <w:r>
        <w:rPr>
          <w:rFonts w:ascii="Arial" w:hAnsi="Arial" w:eastAsia="Arial" w:cs="Arial"/>
          <w:sz w:val="17"/>
          <w:szCs w:val="17"/>
          <w:spacing w:val="-2"/>
          <w:position w:val="2"/>
        </w:rPr>
        <w:t>11,2024</w:t>
      </w:r>
    </w:p>
    <w:p>
      <w:pPr>
        <w:spacing w:line="231" w:lineRule="exact"/>
        <w:sectPr>
          <w:pgSz w:w="11900" w:h="16840"/>
          <w:pgMar w:top="1431" w:right="1785" w:bottom="400" w:left="1785" w:header="0" w:footer="0" w:gutter="0"/>
        </w:sectPr>
        <w:rPr>
          <w:rFonts w:ascii="Arial" w:hAnsi="Arial" w:eastAsia="Arial" w:cs="Arial"/>
          <w:sz w:val="17"/>
          <w:szCs w:val="17"/>
        </w:rPr>
      </w:pPr>
    </w:p>
    <w:p>
      <w:pPr>
        <w:ind w:left="909"/>
        <w:spacing w:before="43" w:line="198" w:lineRule="auto"/>
        <w:outlineLvl w:val="0"/>
        <w:rPr>
          <w:rFonts w:ascii="Arial" w:hAnsi="Arial" w:eastAsia="Arial" w:cs="Arial"/>
          <w:sz w:val="23"/>
          <w:szCs w:val="23"/>
        </w:rPr>
      </w:pPr>
      <w:bookmarkStart w:name="bookmark45" w:id="26"/>
      <w:bookmarkEnd w:id="26"/>
      <w:bookmarkStart w:name="bookmark21" w:id="27"/>
      <w:bookmarkEnd w:id="27"/>
      <w:r>
        <w:rPr>
          <w:rFonts w:ascii="Arial" w:hAnsi="Arial" w:eastAsia="Arial" w:cs="Arial"/>
          <w:sz w:val="23"/>
          <w:szCs w:val="23"/>
          <w:b/>
          <w:bCs/>
          <w:spacing w:val="-4"/>
        </w:rPr>
        <w:t>1 Scope of application</w:t>
      </w:r>
    </w:p>
    <w:p>
      <w:pPr>
        <w:ind w:left="909" w:right="952"/>
        <w:spacing w:before="189" w:line="307" w:lineRule="auto"/>
        <w:rPr>
          <w:rFonts w:ascii="Arial" w:hAnsi="Arial" w:eastAsia="Arial" w:cs="Arial"/>
          <w:sz w:val="19"/>
          <w:szCs w:val="19"/>
        </w:rPr>
      </w:pPr>
      <w:r>
        <w:rPr>
          <w:rFonts w:ascii="Arial" w:hAnsi="Arial" w:eastAsia="Arial" w:cs="Arial"/>
          <w:sz w:val="19"/>
          <w:szCs w:val="19"/>
          <w:spacing w:val="-1"/>
        </w:rPr>
        <w:t>This standard specifies the responsibilities,content,and methods of</w:t>
      </w:r>
      <w:r>
        <w:rPr>
          <w:rFonts w:ascii="Arial" w:hAnsi="Arial" w:eastAsia="Arial" w:cs="Arial"/>
          <w:sz w:val="19"/>
          <w:szCs w:val="19"/>
          <w:spacing w:val="9"/>
        </w:rPr>
        <w:t xml:space="preserve"> </w:t>
      </w:r>
      <w:r>
        <w:rPr>
          <w:rFonts w:ascii="Arial" w:hAnsi="Arial" w:eastAsia="Arial" w:cs="Arial"/>
          <w:sz w:val="19"/>
          <w:szCs w:val="19"/>
          <w:spacing w:val="-1"/>
        </w:rPr>
        <w:t>management</w:t>
      </w:r>
      <w:r>
        <w:rPr>
          <w:rFonts w:ascii="Arial" w:hAnsi="Arial" w:eastAsia="Arial" w:cs="Arial"/>
          <w:sz w:val="19"/>
          <w:szCs w:val="19"/>
          <w:spacing w:val="6"/>
        </w:rPr>
        <w:t xml:space="preserve"> </w:t>
      </w:r>
      <w:r>
        <w:rPr>
          <w:rFonts w:ascii="Arial" w:hAnsi="Arial" w:eastAsia="Arial" w:cs="Arial"/>
          <w:sz w:val="19"/>
          <w:szCs w:val="19"/>
          <w:spacing w:val="-1"/>
        </w:rPr>
        <w:t>activities</w:t>
      </w:r>
      <w:r>
        <w:rPr>
          <w:rFonts w:ascii="Arial" w:hAnsi="Arial" w:eastAsia="Arial" w:cs="Arial"/>
          <w:sz w:val="19"/>
          <w:szCs w:val="19"/>
          <w:spacing w:val="12"/>
        </w:rPr>
        <w:t xml:space="preserve"> </w:t>
      </w:r>
      <w:r>
        <w:rPr>
          <w:rFonts w:ascii="Arial" w:hAnsi="Arial" w:eastAsia="Arial" w:cs="Arial"/>
          <w:sz w:val="19"/>
          <w:szCs w:val="19"/>
          <w:spacing w:val="-1"/>
        </w:rPr>
        <w:t>in</w:t>
      </w:r>
      <w:r>
        <w:rPr>
          <w:rFonts w:ascii="Arial" w:hAnsi="Arial" w:eastAsia="Arial" w:cs="Arial"/>
          <w:sz w:val="19"/>
          <w:szCs w:val="19"/>
          <w:spacing w:val="3"/>
        </w:rPr>
        <w:t xml:space="preserve"> </w:t>
      </w:r>
      <w:r>
        <w:rPr>
          <w:rFonts w:ascii="Arial" w:hAnsi="Arial" w:eastAsia="Arial" w:cs="Arial"/>
          <w:sz w:val="19"/>
          <w:szCs w:val="19"/>
          <w:spacing w:val="-1"/>
        </w:rPr>
        <w:t>the</w:t>
      </w:r>
      <w:r>
        <w:rPr>
          <w:rFonts w:ascii="Arial" w:hAnsi="Arial" w:eastAsia="Arial" w:cs="Arial"/>
          <w:sz w:val="19"/>
          <w:szCs w:val="19"/>
        </w:rPr>
        <w:t xml:space="preserve"> </w:t>
      </w:r>
      <w:r>
        <w:rPr>
          <w:rFonts w:ascii="Arial" w:hAnsi="Arial" w:eastAsia="Arial" w:cs="Arial"/>
          <w:sz w:val="19"/>
          <w:szCs w:val="19"/>
          <w:spacing w:val="-7"/>
        </w:rPr>
        <w:t>silver supply chain management process of</w:t>
      </w:r>
      <w:r>
        <w:rPr>
          <w:rFonts w:ascii="Arial" w:hAnsi="Arial" w:eastAsia="Arial" w:cs="Arial"/>
          <w:sz w:val="19"/>
          <w:szCs w:val="19"/>
          <w:spacing w:val="3"/>
        </w:rPr>
        <w:t xml:space="preserve"> </w:t>
      </w:r>
      <w:r>
        <w:rPr>
          <w:rFonts w:ascii="Arial" w:hAnsi="Arial" w:eastAsia="Arial" w:cs="Arial"/>
          <w:sz w:val="19"/>
          <w:szCs w:val="19"/>
          <w:spacing w:val="-7"/>
        </w:rPr>
        <w:t>Minshan</w:t>
      </w:r>
      <w:r>
        <w:rPr>
          <w:rFonts w:ascii="Arial" w:hAnsi="Arial" w:eastAsia="Arial" w:cs="Arial"/>
          <w:sz w:val="19"/>
          <w:szCs w:val="19"/>
          <w:spacing w:val="10"/>
        </w:rPr>
        <w:t xml:space="preserve"> </w:t>
      </w:r>
      <w:r>
        <w:rPr>
          <w:rFonts w:ascii="Arial" w:hAnsi="Arial" w:eastAsia="Arial" w:cs="Arial"/>
          <w:sz w:val="19"/>
          <w:szCs w:val="19"/>
          <w:spacing w:val="-7"/>
        </w:rPr>
        <w:t>Environmental</w:t>
      </w:r>
      <w:r>
        <w:rPr>
          <w:rFonts w:ascii="Arial" w:hAnsi="Arial" w:eastAsia="Arial" w:cs="Arial"/>
          <w:sz w:val="19"/>
          <w:szCs w:val="19"/>
          <w:spacing w:val="10"/>
        </w:rPr>
        <w:t xml:space="preserve"> </w:t>
      </w:r>
      <w:r>
        <w:rPr>
          <w:rFonts w:ascii="Arial" w:hAnsi="Arial" w:eastAsia="Arial" w:cs="Arial"/>
          <w:sz w:val="19"/>
          <w:szCs w:val="19"/>
          <w:spacing w:val="-7"/>
        </w:rPr>
        <w:t>Energy</w:t>
      </w:r>
      <w:r>
        <w:rPr>
          <w:rFonts w:ascii="Arial" w:hAnsi="Arial" w:eastAsia="Arial" w:cs="Arial"/>
          <w:sz w:val="19"/>
          <w:szCs w:val="19"/>
          <w:spacing w:val="10"/>
        </w:rPr>
        <w:t xml:space="preserve"> </w:t>
      </w:r>
      <w:r>
        <w:rPr>
          <w:rFonts w:ascii="Arial" w:hAnsi="Arial" w:eastAsia="Arial" w:cs="Arial"/>
          <w:sz w:val="19"/>
          <w:szCs w:val="19"/>
          <w:spacing w:val="-7"/>
        </w:rPr>
        <w:t>High tech</w:t>
      </w:r>
      <w:r>
        <w:rPr>
          <w:rFonts w:ascii="Arial" w:hAnsi="Arial" w:eastAsia="Arial" w:cs="Arial"/>
          <w:sz w:val="19"/>
          <w:szCs w:val="19"/>
          <w:spacing w:val="5"/>
        </w:rPr>
        <w:t xml:space="preserve"> </w:t>
      </w:r>
      <w:r>
        <w:rPr>
          <w:rFonts w:ascii="Arial" w:hAnsi="Arial" w:eastAsia="Arial" w:cs="Arial"/>
          <w:sz w:val="19"/>
          <w:szCs w:val="19"/>
          <w:spacing w:val="-7"/>
        </w:rPr>
        <w:t>Co.,L</w:t>
      </w:r>
      <w:r>
        <w:rPr>
          <w:rFonts w:ascii="Arial" w:hAnsi="Arial" w:eastAsia="Arial" w:cs="Arial"/>
          <w:sz w:val="19"/>
          <w:szCs w:val="19"/>
          <w:spacing w:val="-8"/>
        </w:rPr>
        <w:t>td.</w:t>
      </w:r>
    </w:p>
    <w:p>
      <w:pPr>
        <w:ind w:left="909" w:right="946"/>
        <w:spacing w:before="39" w:line="315" w:lineRule="auto"/>
        <w:rPr>
          <w:rFonts w:ascii="Arial" w:hAnsi="Arial" w:eastAsia="Arial" w:cs="Arial"/>
          <w:sz w:val="19"/>
          <w:szCs w:val="19"/>
        </w:rPr>
      </w:pPr>
      <w:r>
        <w:rPr>
          <w:rFonts w:ascii="Arial" w:hAnsi="Arial" w:eastAsia="Arial" w:cs="Arial"/>
          <w:sz w:val="19"/>
          <w:szCs w:val="19"/>
          <w:spacing w:val="-3"/>
        </w:rPr>
        <w:t>This standard applies to</w:t>
      </w:r>
      <w:r>
        <w:rPr>
          <w:rFonts w:ascii="Arial" w:hAnsi="Arial" w:eastAsia="Arial" w:cs="Arial"/>
          <w:sz w:val="19"/>
          <w:szCs w:val="19"/>
          <w:spacing w:val="12"/>
        </w:rPr>
        <w:t xml:space="preserve"> </w:t>
      </w:r>
      <w:r>
        <w:rPr>
          <w:rFonts w:ascii="Arial" w:hAnsi="Arial" w:eastAsia="Arial" w:cs="Arial"/>
          <w:sz w:val="19"/>
          <w:szCs w:val="19"/>
          <w:spacing w:val="-3"/>
        </w:rPr>
        <w:t>Minshan</w:t>
      </w:r>
      <w:r>
        <w:rPr>
          <w:rFonts w:ascii="Arial" w:hAnsi="Arial" w:eastAsia="Arial" w:cs="Arial"/>
          <w:sz w:val="19"/>
          <w:szCs w:val="19"/>
          <w:spacing w:val="13"/>
        </w:rPr>
        <w:t xml:space="preserve"> </w:t>
      </w:r>
      <w:r>
        <w:rPr>
          <w:rFonts w:ascii="Arial" w:hAnsi="Arial" w:eastAsia="Arial" w:cs="Arial"/>
          <w:sz w:val="19"/>
          <w:szCs w:val="19"/>
          <w:spacing w:val="-3"/>
        </w:rPr>
        <w:t>Huanneng</w:t>
      </w:r>
      <w:r>
        <w:rPr>
          <w:rFonts w:ascii="Arial" w:hAnsi="Arial" w:eastAsia="Arial" w:cs="Arial"/>
          <w:sz w:val="19"/>
          <w:szCs w:val="19"/>
          <w:spacing w:val="13"/>
        </w:rPr>
        <w:t xml:space="preserve"> </w:t>
      </w:r>
      <w:r>
        <w:rPr>
          <w:rFonts w:ascii="Arial" w:hAnsi="Arial" w:eastAsia="Arial" w:cs="Arial"/>
          <w:sz w:val="19"/>
          <w:szCs w:val="19"/>
          <w:spacing w:val="-3"/>
        </w:rPr>
        <w:t>High te</w:t>
      </w:r>
      <w:r>
        <w:rPr>
          <w:rFonts w:ascii="Arial" w:hAnsi="Arial" w:eastAsia="Arial" w:cs="Arial"/>
          <w:sz w:val="19"/>
          <w:szCs w:val="19"/>
          <w:spacing w:val="-4"/>
        </w:rPr>
        <w:t>ch Co.,Ltd.and all silver suppliers,sllver</w:t>
      </w:r>
      <w:r>
        <w:rPr>
          <w:rFonts w:ascii="Arial" w:hAnsi="Arial" w:eastAsia="Arial" w:cs="Arial"/>
          <w:sz w:val="19"/>
          <w:szCs w:val="19"/>
          <w:spacing w:val="7"/>
        </w:rPr>
        <w:t xml:space="preserve"> </w:t>
      </w:r>
      <w:r>
        <w:rPr>
          <w:rFonts w:ascii="Arial" w:hAnsi="Arial" w:eastAsia="Arial" w:cs="Arial"/>
          <w:sz w:val="19"/>
          <w:szCs w:val="19"/>
          <w:spacing w:val="-4"/>
        </w:rPr>
        <w:t>related</w:t>
      </w:r>
      <w:r>
        <w:rPr>
          <w:rFonts w:ascii="Arial" w:hAnsi="Arial" w:eastAsia="Arial" w:cs="Arial"/>
          <w:sz w:val="19"/>
          <w:szCs w:val="19"/>
        </w:rPr>
        <w:t xml:space="preserve"> </w:t>
      </w:r>
      <w:r>
        <w:rPr>
          <w:rFonts w:ascii="Arial" w:hAnsi="Arial" w:eastAsia="Arial" w:cs="Arial"/>
          <w:sz w:val="19"/>
          <w:szCs w:val="19"/>
        </w:rPr>
        <w:t>partners(including</w:t>
      </w:r>
      <w:r>
        <w:rPr>
          <w:rFonts w:ascii="Arial" w:hAnsi="Arial" w:eastAsia="Arial" w:cs="Arial"/>
          <w:sz w:val="19"/>
          <w:szCs w:val="19"/>
          <w:spacing w:val="13"/>
        </w:rPr>
        <w:t xml:space="preserve"> </w:t>
      </w:r>
      <w:r>
        <w:rPr>
          <w:rFonts w:ascii="Arial" w:hAnsi="Arial" w:eastAsia="Arial" w:cs="Arial"/>
          <w:sz w:val="19"/>
          <w:szCs w:val="19"/>
        </w:rPr>
        <w:t>silver</w:t>
      </w:r>
      <w:r>
        <w:rPr>
          <w:rFonts w:ascii="Arial" w:hAnsi="Arial" w:eastAsia="Arial" w:cs="Arial"/>
          <w:sz w:val="19"/>
          <w:szCs w:val="19"/>
          <w:spacing w:val="17"/>
          <w:w w:val="101"/>
        </w:rPr>
        <w:t xml:space="preserve"> </w:t>
      </w:r>
      <w:r>
        <w:rPr>
          <w:rFonts w:ascii="Arial" w:hAnsi="Arial" w:eastAsia="Arial" w:cs="Arial"/>
          <w:sz w:val="19"/>
          <w:szCs w:val="19"/>
        </w:rPr>
        <w:t>producers,intermediaries,silver traders,exporters,an</w:t>
      </w:r>
      <w:r>
        <w:rPr>
          <w:rFonts w:ascii="Arial" w:hAnsi="Arial" w:eastAsia="Arial" w:cs="Arial"/>
          <w:sz w:val="19"/>
          <w:szCs w:val="19"/>
          <w:spacing w:val="-1"/>
        </w:rPr>
        <w:t>d transporters)who</w:t>
      </w:r>
      <w:r>
        <w:rPr>
          <w:rFonts w:ascii="Arial" w:hAnsi="Arial" w:eastAsia="Arial" w:cs="Arial"/>
          <w:sz w:val="19"/>
          <w:szCs w:val="19"/>
        </w:rPr>
        <w:t xml:space="preserve"> </w:t>
      </w:r>
      <w:r>
        <w:rPr>
          <w:rFonts w:ascii="Arial" w:hAnsi="Arial" w:eastAsia="Arial" w:cs="Arial"/>
          <w:sz w:val="19"/>
          <w:szCs w:val="19"/>
          <w:spacing w:val="-6"/>
        </w:rPr>
        <w:t>engage</w:t>
      </w:r>
      <w:r>
        <w:rPr>
          <w:rFonts w:ascii="Arial" w:hAnsi="Arial" w:eastAsia="Arial" w:cs="Arial"/>
          <w:sz w:val="19"/>
          <w:szCs w:val="19"/>
          <w:spacing w:val="8"/>
        </w:rPr>
        <w:t xml:space="preserve"> </w:t>
      </w:r>
      <w:r>
        <w:rPr>
          <w:rFonts w:ascii="Arial" w:hAnsi="Arial" w:eastAsia="Arial" w:cs="Arial"/>
          <w:sz w:val="19"/>
          <w:szCs w:val="19"/>
          <w:spacing w:val="-6"/>
        </w:rPr>
        <w:t>in silver trading and pr</w:t>
      </w:r>
      <w:r>
        <w:rPr>
          <w:rFonts w:ascii="Arial" w:hAnsi="Arial" w:eastAsia="Arial" w:cs="Arial"/>
          <w:sz w:val="19"/>
          <w:szCs w:val="19"/>
          <w:spacing w:val="-7"/>
        </w:rPr>
        <w:t>ocessing with</w:t>
      </w:r>
      <w:r>
        <w:rPr>
          <w:rFonts w:ascii="Arial" w:hAnsi="Arial" w:eastAsia="Arial" w:cs="Arial"/>
          <w:sz w:val="19"/>
          <w:szCs w:val="19"/>
          <w:spacing w:val="9"/>
        </w:rPr>
        <w:t xml:space="preserve"> </w:t>
      </w:r>
      <w:r>
        <w:rPr>
          <w:rFonts w:ascii="Arial" w:hAnsi="Arial" w:eastAsia="Arial" w:cs="Arial"/>
          <w:sz w:val="19"/>
          <w:szCs w:val="19"/>
          <w:spacing w:val="-7"/>
        </w:rPr>
        <w:t>Minshan</w:t>
      </w:r>
      <w:r>
        <w:rPr>
          <w:rFonts w:ascii="Arial" w:hAnsi="Arial" w:eastAsia="Arial" w:cs="Arial"/>
          <w:sz w:val="19"/>
          <w:szCs w:val="19"/>
          <w:spacing w:val="11"/>
        </w:rPr>
        <w:t xml:space="preserve"> </w:t>
      </w:r>
      <w:r>
        <w:rPr>
          <w:rFonts w:ascii="Arial" w:hAnsi="Arial" w:eastAsia="Arial" w:cs="Arial"/>
          <w:sz w:val="19"/>
          <w:szCs w:val="19"/>
          <w:spacing w:val="-7"/>
        </w:rPr>
        <w:t>Huanneng</w:t>
      </w:r>
      <w:r>
        <w:rPr>
          <w:rFonts w:ascii="Arial" w:hAnsi="Arial" w:eastAsia="Arial" w:cs="Arial"/>
          <w:sz w:val="19"/>
          <w:szCs w:val="19"/>
          <w:spacing w:val="10"/>
        </w:rPr>
        <w:t xml:space="preserve"> </w:t>
      </w:r>
      <w:r>
        <w:rPr>
          <w:rFonts w:ascii="Arial" w:hAnsi="Arial" w:eastAsia="Arial" w:cs="Arial"/>
          <w:sz w:val="19"/>
          <w:szCs w:val="19"/>
          <w:spacing w:val="-7"/>
        </w:rPr>
        <w:t>High tech Co.,Ltd.</w:t>
      </w:r>
    </w:p>
    <w:p>
      <w:pPr>
        <w:ind w:left="909"/>
        <w:spacing w:before="255" w:line="198" w:lineRule="auto"/>
        <w:outlineLvl w:val="0"/>
        <w:rPr>
          <w:rFonts w:ascii="Arial" w:hAnsi="Arial" w:eastAsia="Arial" w:cs="Arial"/>
          <w:sz w:val="23"/>
          <w:szCs w:val="23"/>
        </w:rPr>
      </w:pPr>
      <w:bookmarkStart w:name="bookmark22" w:id="28"/>
      <w:bookmarkEnd w:id="28"/>
      <w:r>
        <w:rPr>
          <w:rFonts w:ascii="Arial" w:hAnsi="Arial" w:eastAsia="Arial" w:cs="Arial"/>
          <w:sz w:val="23"/>
          <w:szCs w:val="23"/>
          <w:b/>
          <w:bCs/>
          <w:spacing w:val="-2"/>
        </w:rPr>
        <w:t>2</w:t>
      </w:r>
      <w:r>
        <w:rPr>
          <w:rFonts w:ascii="Arial" w:hAnsi="Arial" w:eastAsia="Arial" w:cs="Arial"/>
          <w:sz w:val="23"/>
          <w:szCs w:val="23"/>
          <w:b/>
          <w:bCs/>
          <w:spacing w:val="16"/>
        </w:rPr>
        <w:t xml:space="preserve"> </w:t>
      </w:r>
      <w:r>
        <w:rPr>
          <w:rFonts w:ascii="Arial" w:hAnsi="Arial" w:eastAsia="Arial" w:cs="Arial"/>
          <w:sz w:val="23"/>
          <w:szCs w:val="23"/>
          <w:b/>
          <w:bCs/>
          <w:spacing w:val="-2"/>
        </w:rPr>
        <w:t>References</w:t>
      </w:r>
    </w:p>
    <w:p>
      <w:pPr>
        <w:ind w:left="909"/>
        <w:spacing w:before="177" w:line="259" w:lineRule="exact"/>
        <w:rPr>
          <w:rFonts w:ascii="Arial" w:hAnsi="Arial" w:eastAsia="Arial" w:cs="Arial"/>
          <w:sz w:val="19"/>
          <w:szCs w:val="19"/>
        </w:rPr>
      </w:pPr>
      <w:r>
        <w:rPr>
          <w:rFonts w:ascii="Arial" w:hAnsi="Arial" w:eastAsia="Arial" w:cs="Arial"/>
          <w:sz w:val="19"/>
          <w:szCs w:val="19"/>
          <w:spacing w:val="-9"/>
          <w:position w:val="3"/>
        </w:rPr>
        <w:t>LBMA</w:t>
      </w:r>
      <w:r>
        <w:rPr>
          <w:rFonts w:ascii="Arial" w:hAnsi="Arial" w:eastAsia="Arial" w:cs="Arial"/>
          <w:sz w:val="19"/>
          <w:szCs w:val="19"/>
          <w:spacing w:val="9"/>
          <w:position w:val="3"/>
        </w:rPr>
        <w:t xml:space="preserve"> </w:t>
      </w:r>
      <w:r>
        <w:rPr>
          <w:rFonts w:ascii="Arial" w:hAnsi="Arial" w:eastAsia="Arial" w:cs="Arial"/>
          <w:sz w:val="19"/>
          <w:szCs w:val="19"/>
          <w:spacing w:val="-9"/>
          <w:position w:val="3"/>
        </w:rPr>
        <w:t>Responsible Silver Guidelines (Second</w:t>
      </w:r>
      <w:r>
        <w:rPr>
          <w:rFonts w:ascii="Arial" w:hAnsi="Arial" w:eastAsia="Arial" w:cs="Arial"/>
          <w:sz w:val="19"/>
          <w:szCs w:val="19"/>
          <w:spacing w:val="9"/>
          <w:position w:val="3"/>
        </w:rPr>
        <w:t xml:space="preserve"> </w:t>
      </w:r>
      <w:r>
        <w:rPr>
          <w:rFonts w:ascii="Arial" w:hAnsi="Arial" w:eastAsia="Arial" w:cs="Arial"/>
          <w:sz w:val="19"/>
          <w:szCs w:val="19"/>
          <w:spacing w:val="-9"/>
          <w:position w:val="3"/>
        </w:rPr>
        <w:t>Edition</w:t>
      </w:r>
      <w:r>
        <w:rPr>
          <w:rFonts w:ascii="Arial" w:hAnsi="Arial" w:eastAsia="Arial" w:cs="Arial"/>
          <w:sz w:val="19"/>
          <w:szCs w:val="19"/>
          <w:spacing w:val="9"/>
          <w:position w:val="3"/>
        </w:rPr>
        <w:t xml:space="preserve"> </w:t>
      </w:r>
      <w:r>
        <w:rPr>
          <w:rFonts w:ascii="Arial" w:hAnsi="Arial" w:eastAsia="Arial" w:cs="Arial"/>
          <w:sz w:val="19"/>
          <w:szCs w:val="19"/>
          <w:spacing w:val="-9"/>
          <w:position w:val="3"/>
        </w:rPr>
        <w:t>Released in</w:t>
      </w:r>
      <w:r>
        <w:rPr>
          <w:rFonts w:ascii="Arial" w:hAnsi="Arial" w:eastAsia="Arial" w:cs="Arial"/>
          <w:sz w:val="19"/>
          <w:szCs w:val="19"/>
          <w:spacing w:val="8"/>
          <w:position w:val="3"/>
        </w:rPr>
        <w:t xml:space="preserve"> </w:t>
      </w:r>
      <w:r>
        <w:rPr>
          <w:rFonts w:ascii="Arial" w:hAnsi="Arial" w:eastAsia="Arial" w:cs="Arial"/>
          <w:sz w:val="19"/>
          <w:szCs w:val="19"/>
          <w:spacing w:val="-9"/>
          <w:position w:val="3"/>
        </w:rPr>
        <w:t>November 2023)</w:t>
      </w:r>
    </w:p>
    <w:p>
      <w:pPr>
        <w:ind w:left="909"/>
        <w:spacing w:before="236" w:line="198" w:lineRule="auto"/>
        <w:outlineLvl w:val="0"/>
        <w:rPr>
          <w:rFonts w:ascii="Arial" w:hAnsi="Arial" w:eastAsia="Arial" w:cs="Arial"/>
          <w:sz w:val="23"/>
          <w:szCs w:val="23"/>
        </w:rPr>
      </w:pPr>
      <w:bookmarkStart w:name="bookmark23" w:id="29"/>
      <w:bookmarkEnd w:id="29"/>
      <w:r>
        <w:rPr>
          <w:rFonts w:ascii="Arial" w:hAnsi="Arial" w:eastAsia="Arial" w:cs="Arial"/>
          <w:sz w:val="23"/>
          <w:szCs w:val="23"/>
          <w:b/>
          <w:bCs/>
          <w:spacing w:val="-3"/>
        </w:rPr>
        <w:t>3</w:t>
      </w:r>
      <w:r>
        <w:rPr>
          <w:rFonts w:ascii="Arial" w:hAnsi="Arial" w:eastAsia="Arial" w:cs="Arial"/>
          <w:sz w:val="23"/>
          <w:szCs w:val="23"/>
          <w:b/>
          <w:bCs/>
          <w:spacing w:val="67"/>
          <w:w w:val="101"/>
        </w:rPr>
        <w:t xml:space="preserve"> </w:t>
      </w:r>
      <w:r>
        <w:rPr>
          <w:rFonts w:ascii="Arial" w:hAnsi="Arial" w:eastAsia="Arial" w:cs="Arial"/>
          <w:sz w:val="23"/>
          <w:szCs w:val="23"/>
          <w:b/>
          <w:bCs/>
          <w:spacing w:val="-3"/>
        </w:rPr>
        <w:t>Definition</w:t>
      </w:r>
    </w:p>
    <w:p>
      <w:pPr>
        <w:ind w:left="909" w:right="932"/>
        <w:spacing w:before="196" w:line="309" w:lineRule="auto"/>
        <w:jc w:val="both"/>
        <w:rPr>
          <w:rFonts w:ascii="Arial" w:hAnsi="Arial" w:eastAsia="Arial" w:cs="Arial"/>
          <w:sz w:val="19"/>
          <w:szCs w:val="19"/>
        </w:rPr>
      </w:pPr>
      <w:r>
        <w:rPr>
          <w:rFonts w:ascii="Arial" w:hAnsi="Arial" w:eastAsia="Arial" w:cs="Arial"/>
          <w:sz w:val="19"/>
          <w:szCs w:val="19"/>
        </w:rPr>
        <w:t>Silver Supply Chain:A sup</w:t>
      </w:r>
      <w:r>
        <w:rPr>
          <w:rFonts w:ascii="Arial" w:hAnsi="Arial" w:eastAsia="Arial" w:cs="Arial"/>
          <w:sz w:val="19"/>
          <w:szCs w:val="19"/>
          <w:spacing w:val="-1"/>
        </w:rPr>
        <w:t>plier of silver containing materials</w:t>
      </w:r>
      <w:r>
        <w:rPr>
          <w:rFonts w:ascii="Arial" w:hAnsi="Arial" w:eastAsia="Arial" w:cs="Arial"/>
          <w:sz w:val="19"/>
          <w:szCs w:val="19"/>
          <w:spacing w:val="12"/>
        </w:rPr>
        <w:t xml:space="preserve"> </w:t>
      </w:r>
      <w:r>
        <w:rPr>
          <w:rFonts w:ascii="Arial" w:hAnsi="Arial" w:eastAsia="Arial" w:cs="Arial"/>
          <w:sz w:val="19"/>
          <w:szCs w:val="19"/>
          <w:spacing w:val="-1"/>
        </w:rPr>
        <w:t>required for the</w:t>
      </w:r>
      <w:r>
        <w:rPr>
          <w:rFonts w:ascii="Arial" w:hAnsi="Arial" w:eastAsia="Arial" w:cs="Arial"/>
          <w:sz w:val="19"/>
          <w:szCs w:val="19"/>
          <w:spacing w:val="12"/>
        </w:rPr>
        <w:t xml:space="preserve"> </w:t>
      </w:r>
      <w:r>
        <w:rPr>
          <w:rFonts w:ascii="Arial" w:hAnsi="Arial" w:eastAsia="Arial" w:cs="Arial"/>
          <w:sz w:val="19"/>
          <w:szCs w:val="19"/>
          <w:spacing w:val="-1"/>
        </w:rPr>
        <w:t>production</w:t>
      </w:r>
      <w:r>
        <w:rPr>
          <w:rFonts w:ascii="Arial" w:hAnsi="Arial" w:eastAsia="Arial" w:cs="Arial"/>
          <w:sz w:val="19"/>
          <w:szCs w:val="19"/>
          <w:spacing w:val="6"/>
        </w:rPr>
        <w:t xml:space="preserve"> </w:t>
      </w:r>
      <w:r>
        <w:rPr>
          <w:rFonts w:ascii="Arial" w:hAnsi="Arial" w:eastAsia="Arial" w:cs="Arial"/>
          <w:sz w:val="19"/>
          <w:szCs w:val="19"/>
          <w:spacing w:val="-1"/>
        </w:rPr>
        <w:t>of silver,</w:t>
      </w:r>
      <w:r>
        <w:rPr>
          <w:rFonts w:ascii="Arial" w:hAnsi="Arial" w:eastAsia="Arial" w:cs="Arial"/>
          <w:sz w:val="19"/>
          <w:szCs w:val="19"/>
        </w:rPr>
        <w:t xml:space="preserve"> </w:t>
      </w:r>
      <w:r>
        <w:rPr>
          <w:rFonts w:ascii="Arial" w:hAnsi="Arial" w:eastAsia="Arial" w:cs="Arial"/>
          <w:sz w:val="19"/>
          <w:szCs w:val="19"/>
          <w:spacing w:val="-2"/>
        </w:rPr>
        <w:t>such as lead concentrate,silver concentrate,crude lead,anode</w:t>
      </w:r>
      <w:r>
        <w:rPr>
          <w:rFonts w:ascii="Arial" w:hAnsi="Arial" w:eastAsia="Arial" w:cs="Arial"/>
          <w:sz w:val="19"/>
          <w:szCs w:val="19"/>
          <w:spacing w:val="11"/>
        </w:rPr>
        <w:t xml:space="preserve"> </w:t>
      </w:r>
      <w:r>
        <w:rPr>
          <w:rFonts w:ascii="Arial" w:hAnsi="Arial" w:eastAsia="Arial" w:cs="Arial"/>
          <w:sz w:val="19"/>
          <w:szCs w:val="19"/>
          <w:spacing w:val="-2"/>
        </w:rPr>
        <w:t>mud,etc.,to t</w:t>
      </w:r>
      <w:r>
        <w:rPr>
          <w:rFonts w:ascii="Arial" w:hAnsi="Arial" w:eastAsia="Arial" w:cs="Arial"/>
          <w:sz w:val="19"/>
          <w:szCs w:val="19"/>
          <w:spacing w:val="-3"/>
        </w:rPr>
        <w:t>he</w:t>
      </w:r>
      <w:r>
        <w:rPr>
          <w:rFonts w:ascii="Arial" w:hAnsi="Arial" w:eastAsia="Arial" w:cs="Arial"/>
          <w:sz w:val="19"/>
          <w:szCs w:val="19"/>
          <w:spacing w:val="7"/>
        </w:rPr>
        <w:t xml:space="preserve"> </w:t>
      </w:r>
      <w:r>
        <w:rPr>
          <w:rFonts w:ascii="Arial" w:hAnsi="Arial" w:eastAsia="Arial" w:cs="Arial"/>
          <w:sz w:val="19"/>
          <w:szCs w:val="19"/>
          <w:spacing w:val="-3"/>
        </w:rPr>
        <w:t>company,as well</w:t>
      </w:r>
      <w:r>
        <w:rPr>
          <w:rFonts w:ascii="Arial" w:hAnsi="Arial" w:eastAsia="Arial" w:cs="Arial"/>
          <w:sz w:val="19"/>
          <w:szCs w:val="19"/>
          <w:spacing w:val="5"/>
        </w:rPr>
        <w:t xml:space="preserve"> </w:t>
      </w:r>
      <w:r>
        <w:rPr>
          <w:rFonts w:ascii="Arial" w:hAnsi="Arial" w:eastAsia="Arial" w:cs="Arial"/>
          <w:sz w:val="19"/>
          <w:szCs w:val="19"/>
          <w:spacing w:val="-3"/>
        </w:rPr>
        <w:t>as</w:t>
      </w:r>
      <w:r>
        <w:rPr>
          <w:rFonts w:ascii="Arial" w:hAnsi="Arial" w:eastAsia="Arial" w:cs="Arial"/>
          <w:sz w:val="19"/>
          <w:szCs w:val="19"/>
        </w:rPr>
        <w:t xml:space="preserve"> </w:t>
      </w:r>
      <w:r>
        <w:rPr>
          <w:rFonts w:ascii="Arial" w:hAnsi="Arial" w:eastAsia="Arial" w:cs="Arial"/>
          <w:sz w:val="19"/>
          <w:szCs w:val="19"/>
          <w:spacing w:val="-5"/>
        </w:rPr>
        <w:t>customers for the sale of silver products.</w:t>
      </w:r>
    </w:p>
    <w:p>
      <w:pPr>
        <w:ind w:left="909"/>
        <w:spacing w:before="256" w:line="198" w:lineRule="auto"/>
        <w:outlineLvl w:val="0"/>
        <w:rPr>
          <w:rFonts w:ascii="Arial" w:hAnsi="Arial" w:eastAsia="Arial" w:cs="Arial"/>
          <w:sz w:val="23"/>
          <w:szCs w:val="23"/>
        </w:rPr>
      </w:pPr>
      <w:bookmarkStart w:name="bookmark24" w:id="30"/>
      <w:bookmarkEnd w:id="30"/>
      <w:r>
        <w:rPr>
          <w:rFonts w:ascii="Arial" w:hAnsi="Arial" w:eastAsia="Arial" w:cs="Arial"/>
          <w:sz w:val="23"/>
          <w:szCs w:val="23"/>
          <w:b/>
          <w:bCs/>
          <w:spacing w:val="-4"/>
        </w:rPr>
        <w:t>4 Organizational Structure and</w:t>
      </w:r>
      <w:r>
        <w:rPr>
          <w:rFonts w:ascii="Arial" w:hAnsi="Arial" w:eastAsia="Arial" w:cs="Arial"/>
          <w:sz w:val="23"/>
          <w:szCs w:val="23"/>
          <w:b/>
          <w:bCs/>
          <w:spacing w:val="22"/>
          <w:w w:val="101"/>
        </w:rPr>
        <w:t xml:space="preserve"> </w:t>
      </w:r>
      <w:r>
        <w:rPr>
          <w:rFonts w:ascii="Arial" w:hAnsi="Arial" w:eastAsia="Arial" w:cs="Arial"/>
          <w:sz w:val="23"/>
          <w:szCs w:val="23"/>
          <w:b/>
          <w:bCs/>
          <w:spacing w:val="-4"/>
        </w:rPr>
        <w:t>Responsibilities</w:t>
      </w:r>
    </w:p>
    <w:p>
      <w:pPr>
        <w:ind w:left="909" w:right="952"/>
        <w:spacing w:before="192" w:line="302" w:lineRule="auto"/>
        <w:rPr>
          <w:rFonts w:ascii="Arial" w:hAnsi="Arial" w:eastAsia="Arial" w:cs="Arial"/>
          <w:sz w:val="19"/>
          <w:szCs w:val="19"/>
        </w:rPr>
      </w:pPr>
      <w:r>
        <w:rPr>
          <w:rFonts w:ascii="Arial" w:hAnsi="Arial" w:eastAsia="Arial" w:cs="Arial"/>
          <w:sz w:val="19"/>
          <w:szCs w:val="19"/>
          <w:spacing w:val="-6"/>
        </w:rPr>
        <w:t>4.1</w:t>
      </w:r>
      <w:r>
        <w:rPr>
          <w:rFonts w:ascii="Arial" w:hAnsi="Arial" w:eastAsia="Arial" w:cs="Arial"/>
          <w:sz w:val="19"/>
          <w:szCs w:val="19"/>
          <w:spacing w:val="10"/>
        </w:rPr>
        <w:t xml:space="preserve"> </w:t>
      </w:r>
      <w:r>
        <w:rPr>
          <w:rFonts w:ascii="Arial" w:hAnsi="Arial" w:eastAsia="Arial" w:cs="Arial"/>
          <w:sz w:val="19"/>
          <w:szCs w:val="19"/>
          <w:spacing w:val="-6"/>
        </w:rPr>
        <w:t>Minshan</w:t>
      </w:r>
      <w:r>
        <w:rPr>
          <w:rFonts w:ascii="Arial" w:hAnsi="Arial" w:eastAsia="Arial" w:cs="Arial"/>
          <w:sz w:val="19"/>
          <w:szCs w:val="19"/>
          <w:spacing w:val="11"/>
        </w:rPr>
        <w:t xml:space="preserve"> </w:t>
      </w:r>
      <w:r>
        <w:rPr>
          <w:rFonts w:ascii="Arial" w:hAnsi="Arial" w:eastAsia="Arial" w:cs="Arial"/>
          <w:sz w:val="19"/>
          <w:szCs w:val="19"/>
          <w:spacing w:val="-6"/>
        </w:rPr>
        <w:t>Huanneng</w:t>
      </w:r>
      <w:r>
        <w:rPr>
          <w:rFonts w:ascii="Arial" w:hAnsi="Arial" w:eastAsia="Arial" w:cs="Arial"/>
          <w:sz w:val="19"/>
          <w:szCs w:val="19"/>
          <w:spacing w:val="11"/>
        </w:rPr>
        <w:t xml:space="preserve"> </w:t>
      </w:r>
      <w:r>
        <w:rPr>
          <w:rFonts w:ascii="Arial" w:hAnsi="Arial" w:eastAsia="Arial" w:cs="Arial"/>
          <w:sz w:val="19"/>
          <w:szCs w:val="19"/>
          <w:spacing w:val="-6"/>
        </w:rPr>
        <w:t>High tech Co.,Ltd.has established a dedicated management</w:t>
      </w:r>
      <w:r>
        <w:rPr>
          <w:rFonts w:ascii="Arial" w:hAnsi="Arial" w:eastAsia="Arial" w:cs="Arial"/>
          <w:sz w:val="19"/>
          <w:szCs w:val="19"/>
        </w:rPr>
        <w:t xml:space="preserve"> </w:t>
      </w:r>
      <w:r>
        <w:rPr>
          <w:rFonts w:ascii="Arial" w:hAnsi="Arial" w:eastAsia="Arial" w:cs="Arial"/>
          <w:sz w:val="19"/>
          <w:szCs w:val="19"/>
          <w:spacing w:val="-6"/>
        </w:rPr>
        <w:t>team for</w:t>
      </w:r>
      <w:r>
        <w:rPr>
          <w:rFonts w:ascii="Arial" w:hAnsi="Arial" w:eastAsia="Arial" w:cs="Arial"/>
          <w:sz w:val="19"/>
          <w:szCs w:val="19"/>
          <w:spacing w:val="-3"/>
        </w:rPr>
        <w:t xml:space="preserve"> </w:t>
      </w:r>
      <w:r>
        <w:rPr>
          <w:rFonts w:ascii="Arial" w:hAnsi="Arial" w:eastAsia="Arial" w:cs="Arial"/>
          <w:sz w:val="19"/>
          <w:szCs w:val="19"/>
          <w:spacing w:val="-6"/>
        </w:rPr>
        <w:t>the</w:t>
      </w:r>
      <w:r>
        <w:rPr>
          <w:rFonts w:ascii="Arial" w:hAnsi="Arial" w:eastAsia="Arial" w:cs="Arial"/>
          <w:sz w:val="19"/>
          <w:szCs w:val="19"/>
          <w:spacing w:val="3"/>
        </w:rPr>
        <w:t xml:space="preserve"> </w:t>
      </w:r>
      <w:r>
        <w:rPr>
          <w:rFonts w:ascii="Arial" w:hAnsi="Arial" w:eastAsia="Arial" w:cs="Arial"/>
          <w:sz w:val="19"/>
          <w:szCs w:val="19"/>
          <w:spacing w:val="-6"/>
        </w:rPr>
        <w:t>due</w:t>
      </w:r>
      <w:r>
        <w:rPr>
          <w:rFonts w:ascii="Arial" w:hAnsi="Arial" w:eastAsia="Arial" w:cs="Arial"/>
          <w:sz w:val="19"/>
          <w:szCs w:val="19"/>
        </w:rPr>
        <w:t xml:space="preserve"> </w:t>
      </w:r>
      <w:r>
        <w:rPr>
          <w:rFonts w:ascii="Arial" w:hAnsi="Arial" w:eastAsia="Arial" w:cs="Arial"/>
          <w:sz w:val="19"/>
          <w:szCs w:val="19"/>
          <w:spacing w:val="-3"/>
        </w:rPr>
        <w:t>diligence of the silver supply chain,with the following organizatio</w:t>
      </w:r>
      <w:r>
        <w:rPr>
          <w:rFonts w:ascii="Arial" w:hAnsi="Arial" w:eastAsia="Arial" w:cs="Arial"/>
          <w:sz w:val="19"/>
          <w:szCs w:val="19"/>
          <w:spacing w:val="-4"/>
        </w:rPr>
        <w:t>nal structure:</w:t>
      </w:r>
    </w:p>
    <w:p>
      <w:pPr>
        <w:spacing w:line="341" w:lineRule="auto"/>
        <w:rPr>
          <w:rFonts w:ascii="Arial"/>
          <w:sz w:val="21"/>
        </w:rPr>
      </w:pPr>
      <w:r/>
    </w:p>
    <w:p>
      <w:pPr>
        <w:ind w:left="3180"/>
        <w:spacing w:before="55" w:line="198" w:lineRule="auto"/>
        <w:rPr>
          <w:rFonts w:ascii="Arial" w:hAnsi="Arial" w:eastAsia="Arial" w:cs="Arial"/>
          <w:sz w:val="19"/>
          <w:szCs w:val="19"/>
        </w:rPr>
      </w:pPr>
      <w:r>
        <w:rPr>
          <w:rFonts w:ascii="Arial" w:hAnsi="Arial" w:eastAsia="Arial" w:cs="Arial"/>
          <w:sz w:val="19"/>
          <w:szCs w:val="19"/>
          <w:spacing w:val="-6"/>
        </w:rPr>
        <w:t>Silver Management Organizational Structure</w:t>
      </w:r>
    </w:p>
    <w:p>
      <w:pPr>
        <w:spacing w:before="159" w:line="6880" w:lineRule="exact"/>
        <w:rPr/>
      </w:pPr>
      <w:r>
        <w:rPr>
          <w:position w:val="-137"/>
        </w:rPr>
        <w:pict>
          <v:group id="_x0000_s18" style="mso-position-vertical-relative:line;mso-position-horizontal-relative:char;width:493pt;height:344.05pt;" filled="false" stroked="false" coordsize="9860,6880" coordorigin="0,0">
            <v:shape id="_x0000_s20" style="position:absolute;left:0;top:0;width:9860;height:6690;" filled="false" stroked="false" type="#_x0000_t75">
              <v:imagedata o:title="" r:id="rId7"/>
            </v:shape>
            <v:shape id="_x0000_s22" style="position:absolute;left:240;top:225;width:9355;height:6675;" filled="false" stroked="false" type="#_x0000_t202">
              <v:fill on="false"/>
              <v:stroke on="false"/>
              <v:path/>
              <v:imagedata o:title=""/>
              <o:lock v:ext="edit" aspectratio="false"/>
              <v:textbox inset="0mm,0mm,0mm,0mm">
                <w:txbxContent>
                  <w:p>
                    <w:pPr>
                      <w:ind w:left="3779" w:right="4104" w:hanging="370"/>
                      <w:spacing w:before="19" w:line="32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Compliance</w:t>
                    </w:r>
                    <w:r>
                      <w:rPr>
                        <w:rFonts w:ascii="Times New Roman" w:hAnsi="Times New Roman" w:eastAsia="Times New Roman" w:cs="Times New Roman"/>
                        <w:sz w:val="19"/>
                        <w:szCs w:val="19"/>
                        <w:spacing w:val="3"/>
                      </w:rPr>
                      <w:t xml:space="preserve">      </w:t>
                    </w:r>
                    <w:r>
                      <w:rPr>
                        <w:rFonts w:ascii="Times New Roman" w:hAnsi="Times New Roman" w:eastAsia="Times New Roman" w:cs="Times New Roman"/>
                        <w:sz w:val="19"/>
                        <w:szCs w:val="19"/>
                        <w:spacing w:val="-1"/>
                      </w:rPr>
                      <w:t>Director</w:t>
                    </w:r>
                    <w:r>
                      <w:rPr>
                        <w:rFonts w:ascii="Times New Roman" w:hAnsi="Times New Roman" w:eastAsia="Times New Roman" w:cs="Times New Roman"/>
                        <w:sz w:val="19"/>
                        <w:szCs w:val="19"/>
                        <w:spacing w:val="3"/>
                      </w:rPr>
                      <w:t xml:space="preserve"> </w:t>
                    </w:r>
                    <w:r>
                      <w:rPr>
                        <w:rFonts w:ascii="Times New Roman" w:hAnsi="Times New Roman" w:eastAsia="Times New Roman" w:cs="Times New Roman"/>
                        <w:sz w:val="19"/>
                        <w:szCs w:val="19"/>
                        <w:spacing w:val="-1"/>
                      </w:rPr>
                      <w:t>Chen</w:t>
                    </w:r>
                    <w:r>
                      <w:rPr>
                        <w:rFonts w:ascii="Times New Roman" w:hAnsi="Times New Roman" w:eastAsia="Times New Roman" w:cs="Times New Roman"/>
                        <w:sz w:val="19"/>
                        <w:szCs w:val="19"/>
                        <w:spacing w:val="34"/>
                        <w:w w:val="101"/>
                      </w:rPr>
                      <w:t xml:space="preserve"> </w:t>
                    </w:r>
                    <w:r>
                      <w:rPr>
                        <w:rFonts w:ascii="Times New Roman" w:hAnsi="Times New Roman" w:eastAsia="Times New Roman" w:cs="Times New Roman"/>
                        <w:sz w:val="19"/>
                        <w:szCs w:val="19"/>
                        <w:spacing w:val="-1"/>
                      </w:rPr>
                      <w:t>Yanwei</w:t>
                    </w:r>
                  </w:p>
                  <w:p>
                    <w:pPr>
                      <w:spacing w:line="308" w:lineRule="auto"/>
                      <w:rPr>
                        <w:rFonts w:ascii="Arial"/>
                        <w:sz w:val="21"/>
                      </w:rPr>
                    </w:pPr>
                    <w:r/>
                  </w:p>
                  <w:p>
                    <w:pPr>
                      <w:spacing w:line="309" w:lineRule="auto"/>
                      <w:rPr>
                        <w:rFonts w:ascii="Arial"/>
                        <w:sz w:val="21"/>
                      </w:rPr>
                    </w:pPr>
                    <w:r/>
                  </w:p>
                  <w:p>
                    <w:pPr>
                      <w:ind w:left="4020" w:right="4074" w:hanging="490"/>
                      <w:spacing w:before="55" w:line="27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Compliance</w:t>
                    </w:r>
                    <w:r>
                      <w:rPr>
                        <w:rFonts w:ascii="Times New Roman" w:hAnsi="Times New Roman" w:eastAsia="Times New Roman" w:cs="Times New Roman"/>
                        <w:sz w:val="19"/>
                        <w:szCs w:val="19"/>
                        <w:spacing w:val="10"/>
                      </w:rPr>
                      <w:t xml:space="preserve">   </w:t>
                    </w:r>
                    <w:r>
                      <w:rPr>
                        <w:rFonts w:ascii="Times New Roman" w:hAnsi="Times New Roman" w:eastAsia="Times New Roman" w:cs="Times New Roman"/>
                        <w:sz w:val="19"/>
                        <w:szCs w:val="19"/>
                        <w:spacing w:val="-1"/>
                      </w:rPr>
                      <w:t>Manager</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spacing w:val="-1"/>
                      </w:rPr>
                      <w:t>Wang</w:t>
                    </w:r>
                    <w:r>
                      <w:rPr>
                        <w:rFonts w:ascii="Times New Roman" w:hAnsi="Times New Roman" w:eastAsia="Times New Roman" w:cs="Times New Roman"/>
                        <w:sz w:val="19"/>
                        <w:szCs w:val="19"/>
                        <w:spacing w:val="33"/>
                      </w:rPr>
                      <w:t xml:space="preserve"> </w:t>
                    </w:r>
                    <w:r>
                      <w:rPr>
                        <w:rFonts w:ascii="Times New Roman" w:hAnsi="Times New Roman" w:eastAsia="Times New Roman" w:cs="Times New Roman"/>
                        <w:sz w:val="19"/>
                        <w:szCs w:val="19"/>
                        <w:spacing w:val="-1"/>
                      </w:rPr>
                      <w:t>Jun</w:t>
                    </w:r>
                  </w:p>
                  <w:p>
                    <w:pPr>
                      <w:spacing w:line="292" w:lineRule="auto"/>
                      <w:rPr>
                        <w:rFonts w:ascii="Arial"/>
                        <w:sz w:val="21"/>
                      </w:rPr>
                    </w:pPr>
                    <w:r/>
                  </w:p>
                  <w:p>
                    <w:pPr>
                      <w:spacing w:line="293" w:lineRule="auto"/>
                      <w:rPr>
                        <w:rFonts w:ascii="Arial"/>
                        <w:sz w:val="21"/>
                      </w:rPr>
                    </w:pPr>
                    <w:r/>
                  </w:p>
                  <w:p>
                    <w:pPr>
                      <w:ind w:left="3560"/>
                      <w:spacing w:before="54"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Compliance   members</w:t>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tbl>
                    <w:tblPr>
                      <w:tblStyle w:val="TableNormal"/>
                      <w:tblW w:w="9314" w:type="dxa"/>
                      <w:tblInd w:w="20" w:type="dxa"/>
                      <w:tblLayout w:type="fixed"/>
                    </w:tblPr>
                    <w:tblGrid>
                      <w:gridCol w:w="1697"/>
                      <w:gridCol w:w="1780"/>
                      <w:gridCol w:w="1688"/>
                      <w:gridCol w:w="1348"/>
                      <w:gridCol w:w="1508"/>
                      <w:gridCol w:w="1293"/>
                    </w:tblGrid>
                    <w:tr>
                      <w:trPr>
                        <w:trHeight w:val="1614" w:hRule="atLeast"/>
                      </w:trPr>
                      <w:tc>
                        <w:tcPr>
                          <w:tcW w:w="1697" w:type="dxa"/>
                          <w:vAlign w:val="top"/>
                        </w:tcPr>
                        <w:p>
                          <w:pPr>
                            <w:spacing w:before="228"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Raw</w:t>
                          </w:r>
                          <w:r>
                            <w:rPr>
                              <w:rFonts w:ascii="Times New Roman" w:hAnsi="Times New Roman" w:eastAsia="Times New Roman" w:cs="Times New Roman"/>
                              <w:sz w:val="19"/>
                              <w:szCs w:val="19"/>
                              <w:spacing w:val="3"/>
                            </w:rPr>
                            <w:t xml:space="preserve">    </w:t>
                          </w:r>
                          <w:r>
                            <w:rPr>
                              <w:rFonts w:ascii="Times New Roman" w:hAnsi="Times New Roman" w:eastAsia="Times New Roman" w:cs="Times New Roman"/>
                              <w:sz w:val="19"/>
                              <w:szCs w:val="19"/>
                              <w:spacing w:val="-1"/>
                            </w:rPr>
                            <w:t>Material</w:t>
                          </w:r>
                        </w:p>
                        <w:p>
                          <w:pPr>
                            <w:spacing w:before="131" w:line="18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Procurement</w:t>
                          </w:r>
                        </w:p>
                        <w:p>
                          <w:pPr>
                            <w:spacing w:before="138"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Center</w:t>
                          </w:r>
                        </w:p>
                        <w:p>
                          <w:pPr>
                            <w:spacing w:before="117"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(Domestic)</w:t>
                          </w:r>
                        </w:p>
                        <w:p>
                          <w:pPr>
                            <w:spacing w:before="134" w:line="181"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Zhang</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spacing w:val="-1"/>
                            </w:rPr>
                            <w:t>Jianfang</w:t>
                          </w:r>
                        </w:p>
                      </w:tc>
                      <w:tc>
                        <w:tcPr>
                          <w:tcW w:w="1780" w:type="dxa"/>
                          <w:vAlign w:val="top"/>
                        </w:tcPr>
                        <w:p>
                          <w:pPr>
                            <w:ind w:left="313" w:right="282"/>
                            <w:spacing w:before="148" w:line="32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Raw</w:t>
                          </w:r>
                          <w:r>
                            <w:rPr>
                              <w:rFonts w:ascii="Times New Roman" w:hAnsi="Times New Roman" w:eastAsia="Times New Roman" w:cs="Times New Roman"/>
                              <w:sz w:val="19"/>
                              <w:szCs w:val="19"/>
                              <w:spacing w:val="2"/>
                            </w:rPr>
                            <w:t xml:space="preserve">    </w:t>
                          </w:r>
                          <w:r>
                            <w:rPr>
                              <w:rFonts w:ascii="Times New Roman" w:hAnsi="Times New Roman" w:eastAsia="Times New Roman" w:cs="Times New Roman"/>
                              <w:sz w:val="19"/>
                              <w:szCs w:val="19"/>
                              <w:spacing w:val="-1"/>
                            </w:rPr>
                            <w:t>Material</w:t>
                          </w:r>
                          <w:r>
                            <w:rPr>
                              <w:rFonts w:ascii="Times New Roman" w:hAnsi="Times New Roman" w:eastAsia="Times New Roman" w:cs="Times New Roman"/>
                              <w:sz w:val="19"/>
                              <w:szCs w:val="19"/>
                              <w:spacing w:val="3"/>
                            </w:rPr>
                            <w:t xml:space="preserve"> </w:t>
                          </w:r>
                          <w:r>
                            <w:rPr>
                              <w:rFonts w:ascii="Times New Roman" w:hAnsi="Times New Roman" w:eastAsia="Times New Roman" w:cs="Times New Roman"/>
                              <w:sz w:val="19"/>
                              <w:szCs w:val="19"/>
                              <w:spacing w:val="-1"/>
                            </w:rPr>
                            <w:t>Procurement</w:t>
                          </w:r>
                        </w:p>
                        <w:p>
                          <w:pPr>
                            <w:ind w:left="313"/>
                            <w:spacing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Center</w:t>
                          </w:r>
                        </w:p>
                        <w:p>
                          <w:pPr>
                            <w:ind w:left="313"/>
                            <w:spacing w:before="46" w:line="259" w:lineRule="exact"/>
                            <w:rPr>
                              <w:rFonts w:ascii="Arial" w:hAnsi="Arial" w:eastAsia="Arial" w:cs="Arial"/>
                              <w:sz w:val="19"/>
                              <w:szCs w:val="19"/>
                            </w:rPr>
                          </w:pPr>
                          <w:r>
                            <w:rPr>
                              <w:rFonts w:ascii="Arial" w:hAnsi="Arial" w:eastAsia="Arial" w:cs="Arial"/>
                              <w:sz w:val="19"/>
                              <w:szCs w:val="19"/>
                              <w:spacing w:val="-2"/>
                              <w:position w:val="3"/>
                            </w:rPr>
                            <w:t>(0verseas)</w:t>
                          </w:r>
                        </w:p>
                        <w:p>
                          <w:pPr>
                            <w:ind w:left="313"/>
                            <w:spacing w:before="123"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Zhang</w:t>
                          </w:r>
                          <w:r>
                            <w:rPr>
                              <w:rFonts w:ascii="Times New Roman" w:hAnsi="Times New Roman" w:eastAsia="Times New Roman" w:cs="Times New Roman"/>
                              <w:sz w:val="19"/>
                              <w:szCs w:val="19"/>
                              <w:spacing w:val="12"/>
                              <w:w w:val="102"/>
                            </w:rPr>
                            <w:t xml:space="preserve">   </w:t>
                          </w:r>
                          <w:r>
                            <w:rPr>
                              <w:rFonts w:ascii="Times New Roman" w:hAnsi="Times New Roman" w:eastAsia="Times New Roman" w:cs="Times New Roman"/>
                              <w:sz w:val="19"/>
                              <w:szCs w:val="19"/>
                              <w:spacing w:val="-1"/>
                            </w:rPr>
                            <w:t>Minrui</w:t>
                          </w:r>
                        </w:p>
                      </w:tc>
                      <w:tc>
                        <w:tcPr>
                          <w:tcW w:w="1688" w:type="dxa"/>
                          <w:vAlign w:val="top"/>
                        </w:tcPr>
                        <w:p>
                          <w:pPr>
                            <w:ind w:left="282"/>
                            <w:spacing w:before="170"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Quality</w:t>
                          </w:r>
                        </w:p>
                        <w:p>
                          <w:pPr>
                            <w:ind w:left="282"/>
                            <w:spacing w:before="145"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Inspection</w:t>
                          </w:r>
                        </w:p>
                        <w:p>
                          <w:pPr>
                            <w:ind w:left="282"/>
                            <w:spacing w:before="108"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Center</w:t>
                          </w:r>
                        </w:p>
                        <w:p>
                          <w:pPr>
                            <w:ind w:left="282"/>
                            <w:spacing w:before="119"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Wang</w:t>
                          </w:r>
                          <w:r>
                            <w:rPr>
                              <w:rFonts w:ascii="Times New Roman" w:hAnsi="Times New Roman" w:eastAsia="Times New Roman" w:cs="Times New Roman"/>
                              <w:sz w:val="19"/>
                              <w:szCs w:val="19"/>
                              <w:spacing w:val="35"/>
                            </w:rPr>
                            <w:t xml:space="preserve"> </w:t>
                          </w:r>
                          <w:r>
                            <w:rPr>
                              <w:rFonts w:ascii="Times New Roman" w:hAnsi="Times New Roman" w:eastAsia="Times New Roman" w:cs="Times New Roman"/>
                              <w:sz w:val="19"/>
                              <w:szCs w:val="19"/>
                              <w:spacing w:val="-1"/>
                            </w:rPr>
                            <w:t>Chunxia</w:t>
                          </w:r>
                        </w:p>
                      </w:tc>
                      <w:tc>
                        <w:tcPr>
                          <w:tcW w:w="1348" w:type="dxa"/>
                          <w:vAlign w:val="top"/>
                        </w:tcPr>
                        <w:p>
                          <w:pPr>
                            <w:ind w:left="234" w:right="325"/>
                            <w:spacing w:before="79" w:line="32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Marketing</w:t>
                          </w:r>
                          <w:r>
                            <w:rPr>
                              <w:rFonts w:ascii="Times New Roman" w:hAnsi="Times New Roman" w:eastAsia="Times New Roman" w:cs="Times New Roman"/>
                              <w:sz w:val="19"/>
                              <w:szCs w:val="19"/>
                              <w:spacing w:val="4"/>
                            </w:rPr>
                            <w:t xml:space="preserve"> </w:t>
                          </w:r>
                          <w:r>
                            <w:rPr>
                              <w:rFonts w:ascii="Times New Roman" w:hAnsi="Times New Roman" w:eastAsia="Times New Roman" w:cs="Times New Roman"/>
                              <w:sz w:val="19"/>
                              <w:szCs w:val="19"/>
                              <w:spacing w:val="-1"/>
                            </w:rPr>
                            <w:t>Center</w:t>
                          </w:r>
                        </w:p>
                        <w:p>
                          <w:pPr>
                            <w:ind w:left="234"/>
                            <w:spacing w:before="29" w:line="18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Yuan</w:t>
                          </w:r>
                        </w:p>
                        <w:p>
                          <w:pPr>
                            <w:ind w:left="234"/>
                            <w:spacing w:before="126"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Dongfeng</w:t>
                          </w:r>
                        </w:p>
                      </w:tc>
                      <w:tc>
                        <w:tcPr>
                          <w:tcW w:w="1508" w:type="dxa"/>
                          <w:vAlign w:val="top"/>
                        </w:tcPr>
                        <w:p>
                          <w:pPr>
                            <w:ind w:left="326"/>
                            <w:spacing w:before="68"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Finance</w:t>
                          </w:r>
                        </w:p>
                        <w:p>
                          <w:pPr>
                            <w:ind w:left="326" w:right="288"/>
                            <w:spacing w:before="123" w:line="32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Department</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spacing w:val="-7"/>
                            </w:rPr>
                            <w:t>Hou</w:t>
                          </w:r>
                        </w:p>
                        <w:p>
                          <w:pPr>
                            <w:ind w:left="326"/>
                            <w:spacing w:before="31"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Dongliang</w:t>
                          </w:r>
                        </w:p>
                      </w:tc>
                      <w:tc>
                        <w:tcPr>
                          <w:tcW w:w="1293" w:type="dxa"/>
                          <w:vAlign w:val="top"/>
                        </w:tcPr>
                        <w:p>
                          <w:pPr>
                            <w:ind w:left="288"/>
                            <w:spacing w:before="2" w:line="312" w:lineRule="auto"/>
                            <w:rPr>
                              <w:rFonts w:ascii="Times New Roman" w:hAnsi="Times New Roman" w:eastAsia="Times New Roman" w:cs="Times New Roman"/>
                              <w:sz w:val="19"/>
                              <w:szCs w:val="19"/>
                            </w:rPr>
                          </w:pPr>
                          <w:r>
                            <w:rPr>
                              <w:rFonts w:ascii="Times New Roman" w:hAnsi="Times New Roman" w:eastAsia="Times New Roman" w:cs="Times New Roman"/>
                              <w:sz w:val="23"/>
                              <w:szCs w:val="23"/>
                              <w:spacing w:val="-1"/>
                            </w:rPr>
                            <w:t>Production</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19"/>
                              <w:szCs w:val="19"/>
                              <w:spacing w:val="-1"/>
                            </w:rPr>
                            <w:t>Department</w:t>
                          </w:r>
                          <w:r>
                            <w:rPr>
                              <w:rFonts w:ascii="Times New Roman" w:hAnsi="Times New Roman" w:eastAsia="Times New Roman" w:cs="Times New Roman"/>
                              <w:sz w:val="19"/>
                              <w:szCs w:val="19"/>
                              <w:spacing w:val="1"/>
                            </w:rPr>
                            <w:t xml:space="preserve">   </w:t>
                          </w:r>
                          <w:r>
                            <w:rPr>
                              <w:rFonts w:ascii="Times New Roman" w:hAnsi="Times New Roman" w:eastAsia="Times New Roman" w:cs="Times New Roman"/>
                              <w:sz w:val="19"/>
                              <w:szCs w:val="19"/>
                              <w:spacing w:val="-1"/>
                            </w:rPr>
                            <w:t>Wang Chuan</w:t>
                          </w:r>
                        </w:p>
                      </w:tc>
                    </w:tr>
                  </w:tbl>
                  <w:p>
                    <w:pPr>
                      <w:ind w:left="669"/>
                      <w:spacing w:before="255" w:line="196" w:lineRule="auto"/>
                      <w:rPr>
                        <w:rFonts w:ascii="Arial" w:hAnsi="Arial" w:eastAsia="Arial" w:cs="Arial"/>
                        <w:sz w:val="19"/>
                        <w:szCs w:val="19"/>
                      </w:rPr>
                    </w:pPr>
                    <w:r>
                      <w:rPr>
                        <w:rFonts w:ascii="Arial" w:hAnsi="Arial" w:eastAsia="Arial" w:cs="Arial"/>
                        <w:sz w:val="19"/>
                        <w:szCs w:val="19"/>
                        <w:b/>
                        <w:bCs/>
                        <w:spacing w:val="-12"/>
                      </w:rPr>
                      <w:t>4.2</w:t>
                    </w:r>
                    <w:r>
                      <w:rPr>
                        <w:rFonts w:ascii="Arial" w:hAnsi="Arial" w:eastAsia="Arial" w:cs="Arial"/>
                        <w:sz w:val="19"/>
                        <w:szCs w:val="19"/>
                        <w:b/>
                        <w:bCs/>
                        <w:spacing w:val="16"/>
                        <w:w w:val="101"/>
                      </w:rPr>
                      <w:t xml:space="preserve"> </w:t>
                    </w:r>
                    <w:r>
                      <w:rPr>
                        <w:rFonts w:ascii="Arial" w:hAnsi="Arial" w:eastAsia="Arial" w:cs="Arial"/>
                        <w:sz w:val="19"/>
                        <w:szCs w:val="19"/>
                        <w:b/>
                        <w:bCs/>
                        <w:spacing w:val="-12"/>
                      </w:rPr>
                      <w:t>Responsibilities:</w:t>
                    </w:r>
                  </w:p>
                </w:txbxContent>
              </v:textbox>
            </v:shape>
          </v:group>
        </w:pict>
      </w:r>
    </w:p>
    <w:p>
      <w:pPr>
        <w:spacing w:line="6880" w:lineRule="exact"/>
        <w:sectPr>
          <w:pgSz w:w="11900" w:h="16840"/>
          <w:pgMar w:top="1301" w:right="1080" w:bottom="400" w:left="959" w:header="0" w:footer="0" w:gutter="0"/>
        </w:sectPr>
        <w:rPr/>
      </w:pPr>
    </w:p>
    <w:p>
      <w:pPr>
        <w:ind w:left="104"/>
        <w:spacing w:before="32" w:line="198" w:lineRule="auto"/>
        <w:rPr>
          <w:rFonts w:ascii="Arial" w:hAnsi="Arial" w:eastAsia="Arial" w:cs="Arial"/>
          <w:sz w:val="17"/>
          <w:szCs w:val="17"/>
        </w:rPr>
      </w:pPr>
      <w:r>
        <w:rPr>
          <w:rFonts w:ascii="Arial" w:hAnsi="Arial" w:eastAsia="Arial" w:cs="Arial"/>
          <w:sz w:val="17"/>
          <w:szCs w:val="17"/>
          <w:spacing w:val="-1"/>
        </w:rPr>
        <w:t>4.2.1</w:t>
      </w:r>
      <w:r>
        <w:rPr>
          <w:rFonts w:ascii="Arial" w:hAnsi="Arial" w:eastAsia="Arial" w:cs="Arial"/>
          <w:sz w:val="17"/>
          <w:szCs w:val="17"/>
          <w:spacing w:val="36"/>
          <w:w w:val="102"/>
        </w:rPr>
        <w:t xml:space="preserve"> </w:t>
      </w:r>
      <w:r>
        <w:rPr>
          <w:rFonts w:ascii="Arial" w:hAnsi="Arial" w:eastAsia="Arial" w:cs="Arial"/>
          <w:sz w:val="17"/>
          <w:szCs w:val="17"/>
          <w:spacing w:val="-1"/>
        </w:rPr>
        <w:t>Compliance</w:t>
      </w:r>
      <w:r>
        <w:rPr>
          <w:rFonts w:ascii="Arial" w:hAnsi="Arial" w:eastAsia="Arial" w:cs="Arial"/>
          <w:sz w:val="17"/>
          <w:szCs w:val="17"/>
          <w:spacing w:val="40"/>
          <w:w w:val="101"/>
        </w:rPr>
        <w:t xml:space="preserve"> </w:t>
      </w:r>
      <w:r>
        <w:rPr>
          <w:rFonts w:ascii="Arial" w:hAnsi="Arial" w:eastAsia="Arial" w:cs="Arial"/>
          <w:sz w:val="17"/>
          <w:szCs w:val="17"/>
          <w:spacing w:val="-1"/>
        </w:rPr>
        <w:t>Director</w:t>
      </w:r>
    </w:p>
    <w:p>
      <w:pPr>
        <w:ind w:left="104" w:right="290" w:firstLine="390"/>
        <w:spacing w:before="76" w:line="363" w:lineRule="auto"/>
        <w:jc w:val="both"/>
        <w:rPr>
          <w:rFonts w:ascii="Arial" w:hAnsi="Arial" w:eastAsia="Arial" w:cs="Arial"/>
          <w:sz w:val="17"/>
          <w:szCs w:val="17"/>
        </w:rPr>
      </w:pPr>
      <w:r>
        <w:rPr>
          <w:rFonts w:ascii="Arial" w:hAnsi="Arial" w:eastAsia="Arial" w:cs="Arial"/>
          <w:sz w:val="17"/>
          <w:szCs w:val="17"/>
        </w:rPr>
        <w:t>Chen     Yanwei,Senior      Mana</w:t>
      </w:r>
      <w:r>
        <w:rPr>
          <w:rFonts w:ascii="Arial" w:hAnsi="Arial" w:eastAsia="Arial" w:cs="Arial"/>
          <w:sz w:val="17"/>
          <w:szCs w:val="17"/>
          <w:spacing w:val="-1"/>
        </w:rPr>
        <w:t>ger     and      General      Manager      authorized     by      MINSHAN</w:t>
      </w:r>
      <w:r>
        <w:rPr>
          <w:rFonts w:ascii="Arial" w:hAnsi="Arial" w:eastAsia="Arial" w:cs="Arial"/>
          <w:sz w:val="17"/>
          <w:szCs w:val="17"/>
        </w:rPr>
        <w:t xml:space="preserve"> </w:t>
      </w:r>
      <w:r>
        <w:rPr>
          <w:rFonts w:ascii="Arial" w:hAnsi="Arial" w:eastAsia="Arial" w:cs="Arial"/>
          <w:sz w:val="17"/>
          <w:szCs w:val="17"/>
          <w:spacing w:val="-1"/>
        </w:rPr>
        <w:t>ENVIRONMENTAL</w:t>
      </w:r>
      <w:r>
        <w:rPr>
          <w:rFonts w:ascii="Arial" w:hAnsi="Arial" w:eastAsia="Arial" w:cs="Arial"/>
          <w:sz w:val="17"/>
          <w:szCs w:val="17"/>
          <w:spacing w:val="19"/>
        </w:rPr>
        <w:t xml:space="preserve">  </w:t>
      </w:r>
      <w:r>
        <w:rPr>
          <w:rFonts w:ascii="Arial" w:hAnsi="Arial" w:eastAsia="Arial" w:cs="Arial"/>
          <w:sz w:val="17"/>
          <w:szCs w:val="17"/>
          <w:spacing w:val="-1"/>
        </w:rPr>
        <w:t>ENERGY</w:t>
      </w:r>
      <w:r>
        <w:rPr>
          <w:rFonts w:ascii="Arial" w:hAnsi="Arial" w:eastAsia="Arial" w:cs="Arial"/>
          <w:sz w:val="17"/>
          <w:szCs w:val="17"/>
          <w:spacing w:val="19"/>
          <w:w w:val="101"/>
        </w:rPr>
        <w:t xml:space="preserve">  </w:t>
      </w:r>
      <w:r>
        <w:rPr>
          <w:rFonts w:ascii="Arial" w:hAnsi="Arial" w:eastAsia="Arial" w:cs="Arial"/>
          <w:sz w:val="17"/>
          <w:szCs w:val="17"/>
          <w:spacing w:val="-1"/>
        </w:rPr>
        <w:t>HIIGH</w:t>
      </w:r>
      <w:r>
        <w:rPr>
          <w:rFonts w:ascii="Arial" w:hAnsi="Arial" w:eastAsia="Arial" w:cs="Arial"/>
          <w:sz w:val="17"/>
          <w:szCs w:val="17"/>
          <w:spacing w:val="14"/>
          <w:w w:val="101"/>
        </w:rPr>
        <w:t xml:space="preserve">  </w:t>
      </w:r>
      <w:r>
        <w:rPr>
          <w:rFonts w:ascii="Arial" w:hAnsi="Arial" w:eastAsia="Arial" w:cs="Arial"/>
          <w:sz w:val="17"/>
          <w:szCs w:val="17"/>
          <w:spacing w:val="-1"/>
        </w:rPr>
        <w:t>TECH</w:t>
      </w:r>
      <w:r>
        <w:rPr>
          <w:rFonts w:ascii="Arial" w:hAnsi="Arial" w:eastAsia="Arial" w:cs="Arial"/>
          <w:sz w:val="17"/>
          <w:szCs w:val="17"/>
          <w:spacing w:val="17"/>
        </w:rPr>
        <w:t xml:space="preserve">  </w:t>
      </w:r>
      <w:r>
        <w:rPr>
          <w:rFonts w:ascii="Arial" w:hAnsi="Arial" w:eastAsia="Arial" w:cs="Arial"/>
          <w:sz w:val="17"/>
          <w:szCs w:val="17"/>
          <w:spacing w:val="-1"/>
        </w:rPr>
        <w:t>CO.,LTD.,is</w:t>
      </w:r>
      <w:r>
        <w:rPr>
          <w:rFonts w:ascii="Arial" w:hAnsi="Arial" w:eastAsia="Arial" w:cs="Arial"/>
          <w:sz w:val="17"/>
          <w:szCs w:val="17"/>
          <w:spacing w:val="18"/>
        </w:rPr>
        <w:t xml:space="preserve">  </w:t>
      </w:r>
      <w:r>
        <w:rPr>
          <w:rFonts w:ascii="Arial" w:hAnsi="Arial" w:eastAsia="Arial" w:cs="Arial"/>
          <w:sz w:val="17"/>
          <w:szCs w:val="17"/>
          <w:spacing w:val="-1"/>
        </w:rPr>
        <w:t>responsible</w:t>
      </w:r>
      <w:r>
        <w:rPr>
          <w:rFonts w:ascii="Arial" w:hAnsi="Arial" w:eastAsia="Arial" w:cs="Arial"/>
          <w:sz w:val="17"/>
          <w:szCs w:val="17"/>
          <w:spacing w:val="13"/>
          <w:w w:val="101"/>
        </w:rPr>
        <w:t xml:space="preserve">  </w:t>
      </w:r>
      <w:r>
        <w:rPr>
          <w:rFonts w:ascii="Arial" w:hAnsi="Arial" w:eastAsia="Arial" w:cs="Arial"/>
          <w:sz w:val="17"/>
          <w:szCs w:val="17"/>
          <w:spacing w:val="-1"/>
        </w:rPr>
        <w:t>for</w:t>
      </w:r>
      <w:r>
        <w:rPr>
          <w:rFonts w:ascii="Arial" w:hAnsi="Arial" w:eastAsia="Arial" w:cs="Arial"/>
          <w:sz w:val="17"/>
          <w:szCs w:val="17"/>
          <w:spacing w:val="14"/>
          <w:w w:val="101"/>
        </w:rPr>
        <w:t xml:space="preserve">  </w:t>
      </w:r>
      <w:r>
        <w:rPr>
          <w:rFonts w:ascii="Arial" w:hAnsi="Arial" w:eastAsia="Arial" w:cs="Arial"/>
          <w:sz w:val="17"/>
          <w:szCs w:val="17"/>
          <w:spacing w:val="-1"/>
        </w:rPr>
        <w:t>approving</w:t>
      </w:r>
      <w:r>
        <w:rPr>
          <w:rFonts w:ascii="Arial" w:hAnsi="Arial" w:eastAsia="Arial" w:cs="Arial"/>
          <w:sz w:val="17"/>
          <w:szCs w:val="17"/>
          <w:spacing w:val="14"/>
        </w:rPr>
        <w:t xml:space="preserve">  </w:t>
      </w:r>
      <w:r>
        <w:rPr>
          <w:rFonts w:ascii="Arial" w:hAnsi="Arial" w:eastAsia="Arial" w:cs="Arial"/>
          <w:sz w:val="17"/>
          <w:szCs w:val="17"/>
          <w:spacing w:val="-1"/>
        </w:rPr>
        <w:t>the</w:t>
      </w:r>
      <w:r>
        <w:rPr>
          <w:rFonts w:ascii="Arial" w:hAnsi="Arial" w:eastAsia="Arial" w:cs="Arial"/>
          <w:sz w:val="17"/>
          <w:szCs w:val="17"/>
          <w:spacing w:val="15"/>
        </w:rPr>
        <w:t xml:space="preserve">  </w:t>
      </w:r>
      <w:r>
        <w:rPr>
          <w:rFonts w:ascii="Arial" w:hAnsi="Arial" w:eastAsia="Arial" w:cs="Arial"/>
          <w:sz w:val="17"/>
          <w:szCs w:val="17"/>
          <w:spacing w:val="-2"/>
        </w:rPr>
        <w:t>signing</w:t>
      </w:r>
      <w:r>
        <w:rPr>
          <w:rFonts w:ascii="Arial" w:hAnsi="Arial" w:eastAsia="Arial" w:cs="Arial"/>
          <w:sz w:val="17"/>
          <w:szCs w:val="17"/>
          <w:spacing w:val="15"/>
          <w:w w:val="101"/>
        </w:rPr>
        <w:t xml:space="preserve">  </w:t>
      </w:r>
      <w:r>
        <w:rPr>
          <w:rFonts w:ascii="Arial" w:hAnsi="Arial" w:eastAsia="Arial" w:cs="Arial"/>
          <w:sz w:val="17"/>
          <w:szCs w:val="17"/>
          <w:spacing w:val="-2"/>
        </w:rPr>
        <w:t>of</w:t>
      </w:r>
      <w:r>
        <w:rPr>
          <w:rFonts w:ascii="Arial" w:hAnsi="Arial" w:eastAsia="Arial" w:cs="Arial"/>
          <w:sz w:val="17"/>
          <w:szCs w:val="17"/>
        </w:rPr>
        <w:t xml:space="preserve"> </w:t>
      </w:r>
      <w:r>
        <w:rPr>
          <w:rFonts w:ascii="Arial" w:hAnsi="Arial" w:eastAsia="Arial" w:cs="Arial"/>
          <w:sz w:val="17"/>
          <w:szCs w:val="17"/>
        </w:rPr>
        <w:t>cooperation</w:t>
      </w:r>
      <w:r>
        <w:rPr>
          <w:rFonts w:ascii="Arial" w:hAnsi="Arial" w:eastAsia="Arial" w:cs="Arial"/>
          <w:sz w:val="17"/>
          <w:szCs w:val="17"/>
          <w:spacing w:val="15"/>
          <w:w w:val="101"/>
        </w:rPr>
        <w:t xml:space="preserve">  </w:t>
      </w:r>
      <w:r>
        <w:rPr>
          <w:rFonts w:ascii="Arial" w:hAnsi="Arial" w:eastAsia="Arial" w:cs="Arial"/>
          <w:sz w:val="17"/>
          <w:szCs w:val="17"/>
        </w:rPr>
        <w:t>contracts</w:t>
      </w:r>
      <w:r>
        <w:rPr>
          <w:rFonts w:ascii="Arial" w:hAnsi="Arial" w:eastAsia="Arial" w:cs="Arial"/>
          <w:sz w:val="17"/>
          <w:szCs w:val="17"/>
          <w:spacing w:val="12"/>
          <w:w w:val="101"/>
        </w:rPr>
        <w:t xml:space="preserve">  </w:t>
      </w:r>
      <w:r>
        <w:rPr>
          <w:rFonts w:ascii="Arial" w:hAnsi="Arial" w:eastAsia="Arial" w:cs="Arial"/>
          <w:sz w:val="17"/>
          <w:szCs w:val="17"/>
        </w:rPr>
        <w:t>with</w:t>
      </w:r>
      <w:r>
        <w:rPr>
          <w:rFonts w:ascii="Arial" w:hAnsi="Arial" w:eastAsia="Arial" w:cs="Arial"/>
          <w:sz w:val="17"/>
          <w:szCs w:val="17"/>
          <w:spacing w:val="14"/>
          <w:w w:val="102"/>
        </w:rPr>
        <w:t xml:space="preserve">  </w:t>
      </w:r>
      <w:r>
        <w:rPr>
          <w:rFonts w:ascii="Arial" w:hAnsi="Arial" w:eastAsia="Arial" w:cs="Arial"/>
          <w:sz w:val="17"/>
          <w:szCs w:val="17"/>
        </w:rPr>
        <w:t>suppliers(in</w:t>
      </w:r>
      <w:r>
        <w:rPr>
          <w:rFonts w:ascii="Arial" w:hAnsi="Arial" w:eastAsia="Arial" w:cs="Arial"/>
          <w:sz w:val="17"/>
          <w:szCs w:val="17"/>
          <w:spacing w:val="-1"/>
        </w:rPr>
        <w:t>clucling</w:t>
      </w:r>
      <w:r>
        <w:rPr>
          <w:rFonts w:ascii="Arial" w:hAnsi="Arial" w:eastAsia="Arial" w:cs="Arial"/>
          <w:sz w:val="17"/>
          <w:szCs w:val="17"/>
          <w:spacing w:val="12"/>
          <w:w w:val="101"/>
        </w:rPr>
        <w:t xml:space="preserve">  </w:t>
      </w:r>
      <w:r>
        <w:rPr>
          <w:rFonts w:ascii="Arial" w:hAnsi="Arial" w:eastAsia="Arial" w:cs="Arial"/>
          <w:sz w:val="17"/>
          <w:szCs w:val="17"/>
          <w:spacing w:val="-1"/>
        </w:rPr>
        <w:t>whether</w:t>
      </w:r>
      <w:r>
        <w:rPr>
          <w:rFonts w:ascii="Arial" w:hAnsi="Arial" w:eastAsia="Arial" w:cs="Arial"/>
          <w:sz w:val="17"/>
          <w:szCs w:val="17"/>
          <w:spacing w:val="12"/>
          <w:w w:val="101"/>
        </w:rPr>
        <w:t xml:space="preserve">  </w:t>
      </w:r>
      <w:r>
        <w:rPr>
          <w:rFonts w:ascii="Arial" w:hAnsi="Arial" w:eastAsia="Arial" w:cs="Arial"/>
          <w:sz w:val="17"/>
          <w:szCs w:val="17"/>
          <w:spacing w:val="-1"/>
        </w:rPr>
        <w:t>to</w:t>
      </w:r>
      <w:r>
        <w:rPr>
          <w:rFonts w:ascii="Arial" w:hAnsi="Arial" w:eastAsia="Arial" w:cs="Arial"/>
          <w:sz w:val="17"/>
          <w:szCs w:val="17"/>
          <w:spacing w:val="15"/>
        </w:rPr>
        <w:t xml:space="preserve">  </w:t>
      </w:r>
      <w:r>
        <w:rPr>
          <w:rFonts w:ascii="Arial" w:hAnsi="Arial" w:eastAsia="Arial" w:cs="Arial"/>
          <w:sz w:val="17"/>
          <w:szCs w:val="17"/>
          <w:spacing w:val="-1"/>
        </w:rPr>
        <w:t>sign</w:t>
      </w:r>
      <w:r>
        <w:rPr>
          <w:rFonts w:ascii="Arial" w:hAnsi="Arial" w:eastAsia="Arial" w:cs="Arial"/>
          <w:sz w:val="17"/>
          <w:szCs w:val="17"/>
          <w:spacing w:val="15"/>
          <w:w w:val="101"/>
        </w:rPr>
        <w:t xml:space="preserve">  </w:t>
      </w:r>
      <w:r>
        <w:rPr>
          <w:rFonts w:ascii="Arial" w:hAnsi="Arial" w:eastAsia="Arial" w:cs="Arial"/>
          <w:sz w:val="17"/>
          <w:szCs w:val="17"/>
          <w:spacing w:val="-1"/>
        </w:rPr>
        <w:t>contracts</w:t>
      </w:r>
      <w:r>
        <w:rPr>
          <w:rFonts w:ascii="Arial" w:hAnsi="Arial" w:eastAsia="Arial" w:cs="Arial"/>
          <w:sz w:val="17"/>
          <w:szCs w:val="17"/>
          <w:spacing w:val="12"/>
          <w:w w:val="101"/>
        </w:rPr>
        <w:t xml:space="preserve">  </w:t>
      </w:r>
      <w:r>
        <w:rPr>
          <w:rFonts w:ascii="Arial" w:hAnsi="Arial" w:eastAsia="Arial" w:cs="Arial"/>
          <w:sz w:val="17"/>
          <w:szCs w:val="17"/>
          <w:spacing w:val="-1"/>
        </w:rPr>
        <w:t>with</w:t>
      </w:r>
      <w:r>
        <w:rPr>
          <w:rFonts w:ascii="Arial" w:hAnsi="Arial" w:eastAsia="Arial" w:cs="Arial"/>
          <w:sz w:val="17"/>
          <w:szCs w:val="17"/>
          <w:spacing w:val="17"/>
          <w:w w:val="101"/>
        </w:rPr>
        <w:t xml:space="preserve">  </w:t>
      </w:r>
      <w:r>
        <w:rPr>
          <w:rFonts w:ascii="Arial" w:hAnsi="Arial" w:eastAsia="Arial" w:cs="Arial"/>
          <w:sz w:val="17"/>
          <w:szCs w:val="17"/>
          <w:spacing w:val="-1"/>
        </w:rPr>
        <w:t>high-risk</w:t>
      </w:r>
      <w:r>
        <w:rPr>
          <w:rFonts w:ascii="Arial" w:hAnsi="Arial" w:eastAsia="Arial" w:cs="Arial"/>
          <w:sz w:val="17"/>
          <w:szCs w:val="17"/>
          <w:spacing w:val="15"/>
        </w:rPr>
        <w:t xml:space="preserve">  </w:t>
      </w:r>
      <w:r>
        <w:rPr>
          <w:rFonts w:ascii="Arial" w:hAnsi="Arial" w:eastAsia="Arial" w:cs="Arial"/>
          <w:sz w:val="17"/>
          <w:szCs w:val="17"/>
          <w:spacing w:val="-1"/>
        </w:rPr>
        <w:t>suppliers)</w:t>
      </w:r>
      <w:r>
        <w:rPr>
          <w:rFonts w:ascii="Arial" w:hAnsi="Arial" w:eastAsia="Arial" w:cs="Arial"/>
          <w:sz w:val="17"/>
          <w:szCs w:val="17"/>
        </w:rPr>
        <w:t xml:space="preserve"> </w:t>
      </w:r>
      <w:r>
        <w:rPr>
          <w:rFonts w:ascii="Arial" w:hAnsi="Arial" w:eastAsia="Arial" w:cs="Arial"/>
          <w:sz w:val="17"/>
          <w:szCs w:val="17"/>
          <w:spacing w:val="-1"/>
        </w:rPr>
        <w:t>based</w:t>
      </w:r>
      <w:r>
        <w:rPr>
          <w:rFonts w:ascii="Arial" w:hAnsi="Arial" w:eastAsia="Arial" w:cs="Arial"/>
          <w:sz w:val="17"/>
          <w:szCs w:val="17"/>
          <w:spacing w:val="18"/>
        </w:rPr>
        <w:t xml:space="preserve">  </w:t>
      </w:r>
      <w:r>
        <w:rPr>
          <w:rFonts w:ascii="Arial" w:hAnsi="Arial" w:eastAsia="Arial" w:cs="Arial"/>
          <w:sz w:val="17"/>
          <w:szCs w:val="17"/>
          <w:spacing w:val="-1"/>
        </w:rPr>
        <w:t>on</w:t>
      </w:r>
      <w:r>
        <w:rPr>
          <w:rFonts w:ascii="Arial" w:hAnsi="Arial" w:eastAsia="Arial" w:cs="Arial"/>
          <w:sz w:val="17"/>
          <w:szCs w:val="17"/>
          <w:spacing w:val="18"/>
          <w:w w:val="101"/>
        </w:rPr>
        <w:t xml:space="preserve">  </w:t>
      </w:r>
      <w:r>
        <w:rPr>
          <w:rFonts w:ascii="Arial" w:hAnsi="Arial" w:eastAsia="Arial" w:cs="Arial"/>
          <w:sz w:val="17"/>
          <w:szCs w:val="17"/>
          <w:spacing w:val="-1"/>
        </w:rPr>
        <w:t>our</w:t>
      </w:r>
      <w:r>
        <w:rPr>
          <w:rFonts w:ascii="Arial" w:hAnsi="Arial" w:eastAsia="Arial" w:cs="Arial"/>
          <w:sz w:val="17"/>
          <w:szCs w:val="17"/>
          <w:spacing w:val="17"/>
          <w:w w:val="101"/>
        </w:rPr>
        <w:t xml:space="preserve">  </w:t>
      </w:r>
      <w:r>
        <w:rPr>
          <w:rFonts w:ascii="Arial" w:hAnsi="Arial" w:eastAsia="Arial" w:cs="Arial"/>
          <w:sz w:val="17"/>
          <w:szCs w:val="17"/>
          <w:spacing w:val="-1"/>
        </w:rPr>
        <w:t>company's</w:t>
      </w:r>
      <w:r>
        <w:rPr>
          <w:rFonts w:ascii="Arial" w:hAnsi="Arial" w:eastAsia="Arial" w:cs="Arial"/>
          <w:sz w:val="17"/>
          <w:szCs w:val="17"/>
          <w:spacing w:val="21"/>
          <w:w w:val="101"/>
        </w:rPr>
        <w:t xml:space="preserve">  </w:t>
      </w:r>
      <w:r>
        <w:rPr>
          <w:rFonts w:ascii="Arial" w:hAnsi="Arial" w:eastAsia="Arial" w:cs="Arial"/>
          <w:sz w:val="17"/>
          <w:szCs w:val="17"/>
          <w:spacing w:val="-1"/>
        </w:rPr>
        <w:t>raw</w:t>
      </w:r>
      <w:r>
        <w:rPr>
          <w:rFonts w:ascii="Arial" w:hAnsi="Arial" w:eastAsia="Arial" w:cs="Arial"/>
          <w:sz w:val="17"/>
          <w:szCs w:val="17"/>
          <w:spacing w:val="21"/>
        </w:rPr>
        <w:t xml:space="preserve">  </w:t>
      </w:r>
      <w:r>
        <w:rPr>
          <w:rFonts w:ascii="Arial" w:hAnsi="Arial" w:eastAsia="Arial" w:cs="Arial"/>
          <w:sz w:val="17"/>
          <w:szCs w:val="17"/>
          <w:spacing w:val="-1"/>
        </w:rPr>
        <w:t>material</w:t>
      </w:r>
      <w:r>
        <w:rPr>
          <w:rFonts w:ascii="Arial" w:hAnsi="Arial" w:eastAsia="Arial" w:cs="Arial"/>
          <w:sz w:val="17"/>
          <w:szCs w:val="17"/>
          <w:spacing w:val="21"/>
          <w:w w:val="101"/>
        </w:rPr>
        <w:t xml:space="preserve">  </w:t>
      </w:r>
      <w:r>
        <w:rPr>
          <w:rFonts w:ascii="Arial" w:hAnsi="Arial" w:eastAsia="Arial" w:cs="Arial"/>
          <w:sz w:val="17"/>
          <w:szCs w:val="17"/>
          <w:spacing w:val="-1"/>
        </w:rPr>
        <w:t>procurement</w:t>
      </w:r>
      <w:r>
        <w:rPr>
          <w:rFonts w:ascii="Arial" w:hAnsi="Arial" w:eastAsia="Arial" w:cs="Arial"/>
          <w:sz w:val="17"/>
          <w:szCs w:val="17"/>
          <w:spacing w:val="21"/>
        </w:rPr>
        <w:t xml:space="preserve">  </w:t>
      </w:r>
      <w:r>
        <w:rPr>
          <w:rFonts w:ascii="Arial" w:hAnsi="Arial" w:eastAsia="Arial" w:cs="Arial"/>
          <w:sz w:val="17"/>
          <w:szCs w:val="17"/>
          <w:spacing w:val="-1"/>
        </w:rPr>
        <w:t>policy,production,finance,and</w:t>
      </w:r>
      <w:r>
        <w:rPr>
          <w:rFonts w:ascii="Arial" w:hAnsi="Arial" w:eastAsia="Arial" w:cs="Arial"/>
          <w:sz w:val="17"/>
          <w:szCs w:val="17"/>
          <w:spacing w:val="18"/>
          <w:w w:val="101"/>
        </w:rPr>
        <w:t xml:space="preserve">  </w:t>
      </w:r>
      <w:r>
        <w:rPr>
          <w:rFonts w:ascii="Arial" w:hAnsi="Arial" w:eastAsia="Arial" w:cs="Arial"/>
          <w:sz w:val="17"/>
          <w:szCs w:val="17"/>
          <w:spacing w:val="-1"/>
        </w:rPr>
        <w:t>sales</w:t>
      </w:r>
      <w:r>
        <w:rPr>
          <w:rFonts w:ascii="Arial" w:hAnsi="Arial" w:eastAsia="Arial" w:cs="Arial"/>
          <w:sz w:val="17"/>
          <w:szCs w:val="17"/>
          <w:spacing w:val="18"/>
        </w:rPr>
        <w:t xml:space="preserve">  </w:t>
      </w:r>
      <w:r>
        <w:rPr>
          <w:rFonts w:ascii="Arial" w:hAnsi="Arial" w:eastAsia="Arial" w:cs="Arial"/>
          <w:sz w:val="17"/>
          <w:szCs w:val="17"/>
          <w:spacing w:val="-1"/>
        </w:rPr>
        <w:t>situation,</w:t>
      </w:r>
      <w:r>
        <w:rPr>
          <w:rFonts w:ascii="Arial" w:hAnsi="Arial" w:eastAsia="Arial" w:cs="Arial"/>
          <w:sz w:val="17"/>
          <w:szCs w:val="17"/>
        </w:rPr>
        <w:t xml:space="preserve"> </w:t>
      </w:r>
      <w:r>
        <w:rPr>
          <w:rFonts w:ascii="Arial" w:hAnsi="Arial" w:eastAsia="Arial" w:cs="Arial"/>
          <w:sz w:val="17"/>
          <w:szCs w:val="17"/>
        </w:rPr>
        <w:t>and   is   responsible   for</w:t>
      </w:r>
      <w:r>
        <w:rPr>
          <w:rFonts w:ascii="Arial" w:hAnsi="Arial" w:eastAsia="Arial" w:cs="Arial"/>
          <w:sz w:val="17"/>
          <w:szCs w:val="17"/>
          <w:spacing w:val="3"/>
        </w:rPr>
        <w:t xml:space="preserve">   </w:t>
      </w:r>
      <w:r>
        <w:rPr>
          <w:rFonts w:ascii="Arial" w:hAnsi="Arial" w:eastAsia="Arial" w:cs="Arial"/>
          <w:sz w:val="17"/>
          <w:szCs w:val="17"/>
        </w:rPr>
        <w:t>reviewing</w:t>
      </w:r>
      <w:r>
        <w:rPr>
          <w:rFonts w:ascii="Arial" w:hAnsi="Arial" w:eastAsia="Arial" w:cs="Arial"/>
          <w:sz w:val="17"/>
          <w:szCs w:val="17"/>
          <w:spacing w:val="5"/>
        </w:rPr>
        <w:t xml:space="preserve">   </w:t>
      </w:r>
      <w:r>
        <w:rPr>
          <w:rFonts w:ascii="Arial" w:hAnsi="Arial" w:eastAsia="Arial" w:cs="Arial"/>
          <w:sz w:val="17"/>
          <w:szCs w:val="17"/>
        </w:rPr>
        <w:t>related</w:t>
      </w:r>
      <w:r>
        <w:rPr>
          <w:rFonts w:ascii="Arial" w:hAnsi="Arial" w:eastAsia="Arial" w:cs="Arial"/>
          <w:sz w:val="17"/>
          <w:szCs w:val="17"/>
          <w:spacing w:val="4"/>
        </w:rPr>
        <w:t xml:space="preserve">   </w:t>
      </w:r>
      <w:r>
        <w:rPr>
          <w:rFonts w:ascii="Arial" w:hAnsi="Arial" w:eastAsia="Arial" w:cs="Arial"/>
          <w:sz w:val="17"/>
          <w:szCs w:val="17"/>
        </w:rPr>
        <w:t>matters   wi</w:t>
      </w:r>
      <w:r>
        <w:rPr>
          <w:rFonts w:ascii="Arial" w:hAnsi="Arial" w:eastAsia="Arial" w:cs="Arial"/>
          <w:sz w:val="17"/>
          <w:szCs w:val="17"/>
          <w:spacing w:val="-1"/>
        </w:rPr>
        <w:t>th</w:t>
      </w:r>
      <w:r>
        <w:rPr>
          <w:rFonts w:ascii="Arial" w:hAnsi="Arial" w:eastAsia="Arial" w:cs="Arial"/>
          <w:sz w:val="17"/>
          <w:szCs w:val="17"/>
          <w:spacing w:val="3"/>
        </w:rPr>
        <w:t xml:space="preserve">   </w:t>
      </w:r>
      <w:r>
        <w:rPr>
          <w:rFonts w:ascii="Arial" w:hAnsi="Arial" w:eastAsia="Arial" w:cs="Arial"/>
          <w:sz w:val="17"/>
          <w:szCs w:val="17"/>
          <w:spacing w:val="-1"/>
        </w:rPr>
        <w:t>suppliers.Internally,senior</w:t>
      </w:r>
      <w:r>
        <w:rPr>
          <w:rFonts w:ascii="Arial" w:hAnsi="Arial" w:eastAsia="Arial" w:cs="Arial"/>
          <w:sz w:val="17"/>
          <w:szCs w:val="17"/>
          <w:spacing w:val="4"/>
        </w:rPr>
        <w:t xml:space="preserve">   </w:t>
      </w:r>
      <w:r>
        <w:rPr>
          <w:rFonts w:ascii="Arial" w:hAnsi="Arial" w:eastAsia="Arial" w:cs="Arial"/>
          <w:sz w:val="17"/>
          <w:szCs w:val="17"/>
          <w:spacing w:val="-1"/>
        </w:rPr>
        <w:t>managers   will</w:t>
      </w:r>
      <w:r>
        <w:rPr>
          <w:rFonts w:ascii="Arial" w:hAnsi="Arial" w:eastAsia="Arial" w:cs="Arial"/>
          <w:sz w:val="17"/>
          <w:szCs w:val="17"/>
        </w:rPr>
        <w:t xml:space="preserve"> </w:t>
      </w:r>
      <w:r>
        <w:rPr>
          <w:rFonts w:ascii="Arial" w:hAnsi="Arial" w:eastAsia="Arial" w:cs="Arial"/>
          <w:sz w:val="17"/>
          <w:szCs w:val="17"/>
          <w:spacing w:val="-1"/>
        </w:rPr>
        <w:t>provide</w:t>
      </w:r>
      <w:r>
        <w:rPr>
          <w:rFonts w:ascii="Arial" w:hAnsi="Arial" w:eastAsia="Arial" w:cs="Arial"/>
          <w:sz w:val="17"/>
          <w:szCs w:val="17"/>
          <w:spacing w:val="12"/>
        </w:rPr>
        <w:t xml:space="preserve">  </w:t>
      </w:r>
      <w:r>
        <w:rPr>
          <w:rFonts w:ascii="Arial" w:hAnsi="Arial" w:eastAsia="Arial" w:cs="Arial"/>
          <w:sz w:val="17"/>
          <w:szCs w:val="17"/>
          <w:spacing w:val="-1"/>
        </w:rPr>
        <w:t>training</w:t>
      </w:r>
      <w:r>
        <w:rPr>
          <w:rFonts w:ascii="Arial" w:hAnsi="Arial" w:eastAsia="Arial" w:cs="Arial"/>
          <w:sz w:val="17"/>
          <w:szCs w:val="17"/>
          <w:spacing w:val="11"/>
          <w:w w:val="102"/>
        </w:rPr>
        <w:t xml:space="preserve">  </w:t>
      </w:r>
      <w:r>
        <w:rPr>
          <w:rFonts w:ascii="Arial" w:hAnsi="Arial" w:eastAsia="Arial" w:cs="Arial"/>
          <w:sz w:val="17"/>
          <w:szCs w:val="17"/>
          <w:spacing w:val="-1"/>
        </w:rPr>
        <w:t>to</w:t>
      </w:r>
      <w:r>
        <w:rPr>
          <w:rFonts w:ascii="Arial" w:hAnsi="Arial" w:eastAsia="Arial" w:cs="Arial"/>
          <w:sz w:val="17"/>
          <w:szCs w:val="17"/>
          <w:spacing w:val="15"/>
          <w:w w:val="101"/>
        </w:rPr>
        <w:t xml:space="preserve">  </w:t>
      </w:r>
      <w:r>
        <w:rPr>
          <w:rFonts w:ascii="Arial" w:hAnsi="Arial" w:eastAsia="Arial" w:cs="Arial"/>
          <w:sz w:val="17"/>
          <w:szCs w:val="17"/>
          <w:spacing w:val="-1"/>
        </w:rPr>
        <w:t>relevant</w:t>
      </w:r>
      <w:r>
        <w:rPr>
          <w:rFonts w:ascii="Arial" w:hAnsi="Arial" w:eastAsia="Arial" w:cs="Arial"/>
          <w:sz w:val="17"/>
          <w:szCs w:val="17"/>
          <w:spacing w:val="13"/>
          <w:w w:val="101"/>
        </w:rPr>
        <w:t xml:space="preserve">  </w:t>
      </w:r>
      <w:r>
        <w:rPr>
          <w:rFonts w:ascii="Arial" w:hAnsi="Arial" w:eastAsia="Arial" w:cs="Arial"/>
          <w:sz w:val="17"/>
          <w:szCs w:val="17"/>
          <w:spacing w:val="-1"/>
        </w:rPr>
        <w:t>employees</w:t>
      </w:r>
      <w:r>
        <w:rPr>
          <w:rFonts w:ascii="Arial" w:hAnsi="Arial" w:eastAsia="Arial" w:cs="Arial"/>
          <w:sz w:val="17"/>
          <w:szCs w:val="17"/>
          <w:spacing w:val="16"/>
        </w:rPr>
        <w:t xml:space="preserve">  </w:t>
      </w:r>
      <w:r>
        <w:rPr>
          <w:rFonts w:ascii="Arial" w:hAnsi="Arial" w:eastAsia="Arial" w:cs="Arial"/>
          <w:sz w:val="17"/>
          <w:szCs w:val="17"/>
          <w:spacing w:val="-1"/>
        </w:rPr>
        <w:t>in</w:t>
      </w:r>
      <w:r>
        <w:rPr>
          <w:rFonts w:ascii="Arial" w:hAnsi="Arial" w:eastAsia="Arial" w:cs="Arial"/>
          <w:sz w:val="17"/>
          <w:szCs w:val="17"/>
          <w:spacing w:val="13"/>
          <w:w w:val="101"/>
        </w:rPr>
        <w:t xml:space="preserve">  </w:t>
      </w:r>
      <w:r>
        <w:rPr>
          <w:rFonts w:ascii="Arial" w:hAnsi="Arial" w:eastAsia="Arial" w:cs="Arial"/>
          <w:sz w:val="17"/>
          <w:szCs w:val="17"/>
          <w:spacing w:val="-1"/>
        </w:rPr>
        <w:t>accordance  with   LBMA's</w:t>
      </w:r>
      <w:r>
        <w:rPr>
          <w:rFonts w:ascii="Arial" w:hAnsi="Arial" w:eastAsia="Arial" w:cs="Arial"/>
          <w:sz w:val="17"/>
          <w:szCs w:val="17"/>
          <w:spacing w:val="15"/>
          <w:w w:val="101"/>
        </w:rPr>
        <w:t xml:space="preserve">  </w:t>
      </w:r>
      <w:r>
        <w:rPr>
          <w:rFonts w:ascii="Arial" w:hAnsi="Arial" w:eastAsia="Arial" w:cs="Arial"/>
          <w:sz w:val="17"/>
          <w:szCs w:val="17"/>
          <w:spacing w:val="-1"/>
        </w:rPr>
        <w:t>responsible</w:t>
      </w:r>
      <w:r>
        <w:rPr>
          <w:rFonts w:ascii="Arial" w:hAnsi="Arial" w:eastAsia="Arial" w:cs="Arial"/>
          <w:sz w:val="17"/>
          <w:szCs w:val="17"/>
          <w:spacing w:val="14"/>
          <w:w w:val="101"/>
        </w:rPr>
        <w:t xml:space="preserve">  </w:t>
      </w:r>
      <w:r>
        <w:rPr>
          <w:rFonts w:ascii="Arial" w:hAnsi="Arial" w:eastAsia="Arial" w:cs="Arial"/>
          <w:sz w:val="17"/>
          <w:szCs w:val="17"/>
          <w:spacing w:val="-1"/>
        </w:rPr>
        <w:t>Silver</w:t>
      </w:r>
      <w:r>
        <w:rPr>
          <w:rFonts w:ascii="Arial" w:hAnsi="Arial" w:eastAsia="Arial" w:cs="Arial"/>
          <w:sz w:val="17"/>
          <w:szCs w:val="17"/>
          <w:spacing w:val="13"/>
          <w:w w:val="101"/>
        </w:rPr>
        <w:t xml:space="preserve">  </w:t>
      </w:r>
      <w:r>
        <w:rPr>
          <w:rFonts w:ascii="Arial" w:hAnsi="Arial" w:eastAsia="Arial" w:cs="Arial"/>
          <w:sz w:val="17"/>
          <w:szCs w:val="17"/>
          <w:spacing w:val="-1"/>
        </w:rPr>
        <w:t>Guidelines</w:t>
      </w:r>
      <w:r>
        <w:rPr>
          <w:rFonts w:ascii="Arial" w:hAnsi="Arial" w:eastAsia="Arial" w:cs="Arial"/>
          <w:sz w:val="17"/>
          <w:szCs w:val="17"/>
        </w:rPr>
        <w:t xml:space="preserve"> </w:t>
      </w:r>
      <w:r>
        <w:rPr>
          <w:rFonts w:ascii="Arial" w:hAnsi="Arial" w:eastAsia="Arial" w:cs="Arial"/>
          <w:sz w:val="17"/>
          <w:szCs w:val="17"/>
        </w:rPr>
        <w:t>document,so</w:t>
      </w:r>
      <w:r>
        <w:rPr>
          <w:rFonts w:ascii="Arial" w:hAnsi="Arial" w:eastAsia="Arial" w:cs="Arial"/>
          <w:sz w:val="17"/>
          <w:szCs w:val="17"/>
          <w:spacing w:val="43"/>
          <w:w w:val="101"/>
        </w:rPr>
        <w:t xml:space="preserve"> </w:t>
      </w:r>
      <w:r>
        <w:rPr>
          <w:rFonts w:ascii="Arial" w:hAnsi="Arial" w:eastAsia="Arial" w:cs="Arial"/>
          <w:sz w:val="17"/>
          <w:szCs w:val="17"/>
        </w:rPr>
        <w:t>that  relev</w:t>
      </w:r>
      <w:r>
        <w:rPr>
          <w:rFonts w:ascii="Arial" w:hAnsi="Arial" w:eastAsia="Arial" w:cs="Arial"/>
          <w:sz w:val="17"/>
          <w:szCs w:val="17"/>
          <w:spacing w:val="-1"/>
        </w:rPr>
        <w:t>ant  responsible  persons  can  clearly  understand  the  purpose  and  significance</w:t>
      </w:r>
      <w:r>
        <w:rPr>
          <w:rFonts w:ascii="Arial" w:hAnsi="Arial" w:eastAsia="Arial" w:cs="Arial"/>
          <w:sz w:val="17"/>
          <w:szCs w:val="17"/>
        </w:rPr>
        <w:t xml:space="preserve"> </w:t>
      </w:r>
      <w:r>
        <w:rPr>
          <w:rFonts w:ascii="Arial" w:hAnsi="Arial" w:eastAsia="Arial" w:cs="Arial"/>
          <w:sz w:val="17"/>
          <w:szCs w:val="17"/>
        </w:rPr>
        <w:t>of  this  system,understand  their</w:t>
      </w:r>
      <w:r>
        <w:rPr>
          <w:rFonts w:ascii="Arial" w:hAnsi="Arial" w:eastAsia="Arial" w:cs="Arial"/>
          <w:sz w:val="17"/>
          <w:szCs w:val="17"/>
          <w:spacing w:val="9"/>
        </w:rPr>
        <w:t xml:space="preserve">  </w:t>
      </w:r>
      <w:r>
        <w:rPr>
          <w:rFonts w:ascii="Arial" w:hAnsi="Arial" w:eastAsia="Arial" w:cs="Arial"/>
          <w:sz w:val="17"/>
          <w:szCs w:val="17"/>
        </w:rPr>
        <w:t>responsibilities</w:t>
      </w:r>
      <w:r>
        <w:rPr>
          <w:rFonts w:ascii="Arial" w:hAnsi="Arial" w:eastAsia="Arial" w:cs="Arial"/>
          <w:sz w:val="17"/>
          <w:szCs w:val="17"/>
          <w:spacing w:val="10"/>
        </w:rPr>
        <w:t xml:space="preserve">  </w:t>
      </w:r>
      <w:r>
        <w:rPr>
          <w:rFonts w:ascii="Arial" w:hAnsi="Arial" w:eastAsia="Arial" w:cs="Arial"/>
          <w:sz w:val="17"/>
          <w:szCs w:val="17"/>
        </w:rPr>
        <w:t>in</w:t>
      </w:r>
      <w:r>
        <w:rPr>
          <w:rFonts w:ascii="Arial" w:hAnsi="Arial" w:eastAsia="Arial" w:cs="Arial"/>
          <w:sz w:val="17"/>
          <w:szCs w:val="17"/>
          <w:spacing w:val="6"/>
        </w:rPr>
        <w:t xml:space="preserve">  </w:t>
      </w:r>
      <w:r>
        <w:rPr>
          <w:rFonts w:ascii="Arial" w:hAnsi="Arial" w:eastAsia="Arial" w:cs="Arial"/>
          <w:sz w:val="17"/>
          <w:szCs w:val="17"/>
        </w:rPr>
        <w:t>the</w:t>
      </w:r>
      <w:r>
        <w:rPr>
          <w:rFonts w:ascii="Arial" w:hAnsi="Arial" w:eastAsia="Arial" w:cs="Arial"/>
          <w:sz w:val="17"/>
          <w:szCs w:val="17"/>
          <w:spacing w:val="10"/>
        </w:rPr>
        <w:t xml:space="preserve">  </w:t>
      </w:r>
      <w:r>
        <w:rPr>
          <w:rFonts w:ascii="Arial" w:hAnsi="Arial" w:eastAsia="Arial" w:cs="Arial"/>
          <w:sz w:val="17"/>
          <w:szCs w:val="17"/>
        </w:rPr>
        <w:t>implementa</w:t>
      </w:r>
      <w:r>
        <w:rPr>
          <w:rFonts w:ascii="Arial" w:hAnsi="Arial" w:eastAsia="Arial" w:cs="Arial"/>
          <w:sz w:val="17"/>
          <w:szCs w:val="17"/>
          <w:spacing w:val="-1"/>
        </w:rPr>
        <w:t>tion</w:t>
      </w:r>
      <w:r>
        <w:rPr>
          <w:rFonts w:ascii="Arial" w:hAnsi="Arial" w:eastAsia="Arial" w:cs="Arial"/>
          <w:sz w:val="17"/>
          <w:szCs w:val="17"/>
          <w:spacing w:val="7"/>
        </w:rPr>
        <w:t xml:space="preserve">  </w:t>
      </w:r>
      <w:r>
        <w:rPr>
          <w:rFonts w:ascii="Arial" w:hAnsi="Arial" w:eastAsia="Arial" w:cs="Arial"/>
          <w:sz w:val="17"/>
          <w:szCs w:val="17"/>
          <w:spacing w:val="-1"/>
        </w:rPr>
        <w:t>of  due</w:t>
      </w:r>
      <w:r>
        <w:rPr>
          <w:rFonts w:ascii="Arial" w:hAnsi="Arial" w:eastAsia="Arial" w:cs="Arial"/>
          <w:sz w:val="17"/>
          <w:szCs w:val="17"/>
          <w:spacing w:val="8"/>
        </w:rPr>
        <w:t xml:space="preserve">  </w:t>
      </w:r>
      <w:r>
        <w:rPr>
          <w:rFonts w:ascii="Arial" w:hAnsi="Arial" w:eastAsia="Arial" w:cs="Arial"/>
          <w:sz w:val="17"/>
          <w:szCs w:val="17"/>
          <w:spacing w:val="-1"/>
        </w:rPr>
        <w:t>diligence</w:t>
      </w:r>
      <w:r>
        <w:rPr>
          <w:rFonts w:ascii="Arial" w:hAnsi="Arial" w:eastAsia="Arial" w:cs="Arial"/>
          <w:sz w:val="17"/>
          <w:szCs w:val="17"/>
          <w:spacing w:val="10"/>
        </w:rPr>
        <w:t xml:space="preserve">  </w:t>
      </w:r>
      <w:r>
        <w:rPr>
          <w:rFonts w:ascii="Arial" w:hAnsi="Arial" w:eastAsia="Arial" w:cs="Arial"/>
          <w:sz w:val="17"/>
          <w:szCs w:val="17"/>
          <w:spacing w:val="-1"/>
        </w:rPr>
        <w:t>policies,and</w:t>
      </w:r>
      <w:r>
        <w:rPr>
          <w:rFonts w:ascii="Arial" w:hAnsi="Arial" w:eastAsia="Arial" w:cs="Arial"/>
          <w:sz w:val="17"/>
          <w:szCs w:val="17"/>
        </w:rPr>
        <w:t xml:space="preserve"> </w:t>
      </w:r>
      <w:r>
        <w:rPr>
          <w:rFonts w:ascii="Arial" w:hAnsi="Arial" w:eastAsia="Arial" w:cs="Arial"/>
          <w:sz w:val="17"/>
          <w:szCs w:val="17"/>
          <w:spacing w:val="-1"/>
        </w:rPr>
        <w:t>organize</w:t>
      </w:r>
      <w:r>
        <w:rPr>
          <w:rFonts w:ascii="Arial" w:hAnsi="Arial" w:eastAsia="Arial" w:cs="Arial"/>
          <w:sz w:val="17"/>
          <w:szCs w:val="17"/>
          <w:spacing w:val="33"/>
          <w:w w:val="102"/>
        </w:rPr>
        <w:t xml:space="preserve"> </w:t>
      </w:r>
      <w:r>
        <w:rPr>
          <w:rFonts w:ascii="Arial" w:hAnsi="Arial" w:eastAsia="Arial" w:cs="Arial"/>
          <w:sz w:val="17"/>
          <w:szCs w:val="17"/>
          <w:spacing w:val="-1"/>
        </w:rPr>
        <w:t>training</w:t>
      </w:r>
      <w:r>
        <w:rPr>
          <w:rFonts w:ascii="Arial" w:hAnsi="Arial" w:eastAsia="Arial" w:cs="Arial"/>
          <w:sz w:val="17"/>
          <w:szCs w:val="17"/>
          <w:spacing w:val="33"/>
        </w:rPr>
        <w:t xml:space="preserve"> </w:t>
      </w:r>
      <w:r>
        <w:rPr>
          <w:rFonts w:ascii="Arial" w:hAnsi="Arial" w:eastAsia="Arial" w:cs="Arial"/>
          <w:sz w:val="17"/>
          <w:szCs w:val="17"/>
          <w:spacing w:val="-1"/>
        </w:rPr>
        <w:t>to</w:t>
      </w:r>
      <w:r>
        <w:rPr>
          <w:rFonts w:ascii="Arial" w:hAnsi="Arial" w:eastAsia="Arial" w:cs="Arial"/>
          <w:sz w:val="17"/>
          <w:szCs w:val="17"/>
          <w:spacing w:val="41"/>
          <w:w w:val="101"/>
        </w:rPr>
        <w:t xml:space="preserve"> </w:t>
      </w:r>
      <w:r>
        <w:rPr>
          <w:rFonts w:ascii="Arial" w:hAnsi="Arial" w:eastAsia="Arial" w:cs="Arial"/>
          <w:sz w:val="17"/>
          <w:szCs w:val="17"/>
          <w:spacing w:val="-1"/>
        </w:rPr>
        <w:t>review</w:t>
      </w:r>
      <w:r>
        <w:rPr>
          <w:rFonts w:ascii="Arial" w:hAnsi="Arial" w:eastAsia="Arial" w:cs="Arial"/>
          <w:sz w:val="17"/>
          <w:szCs w:val="17"/>
          <w:spacing w:val="41"/>
          <w:w w:val="101"/>
        </w:rPr>
        <w:t xml:space="preserve"> </w:t>
      </w:r>
      <w:r>
        <w:rPr>
          <w:rFonts w:ascii="Arial" w:hAnsi="Arial" w:eastAsia="Arial" w:cs="Arial"/>
          <w:sz w:val="17"/>
          <w:szCs w:val="17"/>
          <w:spacing w:val="-1"/>
        </w:rPr>
        <w:t>relevant</w:t>
      </w:r>
      <w:r>
        <w:rPr>
          <w:rFonts w:ascii="Arial" w:hAnsi="Arial" w:eastAsia="Arial" w:cs="Arial"/>
          <w:sz w:val="17"/>
          <w:szCs w:val="17"/>
          <w:spacing w:val="37"/>
        </w:rPr>
        <w:t xml:space="preserve"> </w:t>
      </w:r>
      <w:r>
        <w:rPr>
          <w:rFonts w:ascii="Arial" w:hAnsi="Arial" w:eastAsia="Arial" w:cs="Arial"/>
          <w:sz w:val="17"/>
          <w:szCs w:val="17"/>
          <w:spacing w:val="-1"/>
        </w:rPr>
        <w:t>content</w:t>
      </w:r>
      <w:r>
        <w:rPr>
          <w:rFonts w:ascii="Arial" w:hAnsi="Arial" w:eastAsia="Arial" w:cs="Arial"/>
          <w:sz w:val="17"/>
          <w:szCs w:val="17"/>
          <w:spacing w:val="30"/>
          <w:w w:val="101"/>
        </w:rPr>
        <w:t xml:space="preserve"> </w:t>
      </w:r>
      <w:r>
        <w:rPr>
          <w:rFonts w:ascii="Arial" w:hAnsi="Arial" w:eastAsia="Arial" w:cs="Arial"/>
          <w:sz w:val="17"/>
          <w:szCs w:val="17"/>
          <w:spacing w:val="-1"/>
        </w:rPr>
        <w:t>within</w:t>
      </w:r>
      <w:r>
        <w:rPr>
          <w:rFonts w:ascii="Arial" w:hAnsi="Arial" w:eastAsia="Arial" w:cs="Arial"/>
          <w:sz w:val="17"/>
          <w:szCs w:val="17"/>
          <w:spacing w:val="35"/>
          <w:w w:val="101"/>
        </w:rPr>
        <w:t xml:space="preserve"> </w:t>
      </w:r>
      <w:r>
        <w:rPr>
          <w:rFonts w:ascii="Arial" w:hAnsi="Arial" w:eastAsia="Arial" w:cs="Arial"/>
          <w:sz w:val="17"/>
          <w:szCs w:val="17"/>
          <w:spacing w:val="-1"/>
        </w:rPr>
        <w:t>six</w:t>
      </w:r>
      <w:r>
        <w:rPr>
          <w:rFonts w:ascii="Arial" w:hAnsi="Arial" w:eastAsia="Arial" w:cs="Arial"/>
          <w:sz w:val="17"/>
          <w:szCs w:val="17"/>
          <w:spacing w:val="41"/>
          <w:w w:val="101"/>
        </w:rPr>
        <w:t xml:space="preserve"> </w:t>
      </w:r>
      <w:r>
        <w:rPr>
          <w:rFonts w:ascii="Arial" w:hAnsi="Arial" w:eastAsia="Arial" w:cs="Arial"/>
          <w:sz w:val="17"/>
          <w:szCs w:val="17"/>
          <w:spacing w:val="-1"/>
        </w:rPr>
        <w:t>m</w:t>
      </w:r>
      <w:r>
        <w:rPr>
          <w:rFonts w:ascii="Arial" w:hAnsi="Arial" w:eastAsia="Arial" w:cs="Arial"/>
          <w:sz w:val="17"/>
          <w:szCs w:val="17"/>
          <w:spacing w:val="-2"/>
        </w:rPr>
        <w:t>onths.</w:t>
      </w:r>
    </w:p>
    <w:p>
      <w:pPr>
        <w:ind w:left="104"/>
        <w:spacing w:before="99" w:line="198" w:lineRule="auto"/>
        <w:rPr>
          <w:rFonts w:ascii="Arial" w:hAnsi="Arial" w:eastAsia="Arial" w:cs="Arial"/>
          <w:sz w:val="17"/>
          <w:szCs w:val="17"/>
        </w:rPr>
      </w:pPr>
      <w:r>
        <w:rPr>
          <w:rFonts w:ascii="Arial" w:hAnsi="Arial" w:eastAsia="Arial" w:cs="Arial"/>
          <w:sz w:val="17"/>
          <w:szCs w:val="17"/>
          <w:spacing w:val="-1"/>
        </w:rPr>
        <w:t>4.2.2</w:t>
      </w:r>
      <w:r>
        <w:rPr>
          <w:rFonts w:ascii="Arial" w:hAnsi="Arial" w:eastAsia="Arial" w:cs="Arial"/>
          <w:sz w:val="17"/>
          <w:szCs w:val="17"/>
          <w:spacing w:val="33"/>
        </w:rPr>
        <w:t xml:space="preserve"> </w:t>
      </w:r>
      <w:r>
        <w:rPr>
          <w:rFonts w:ascii="Arial" w:hAnsi="Arial" w:eastAsia="Arial" w:cs="Arial"/>
          <w:sz w:val="17"/>
          <w:szCs w:val="17"/>
          <w:spacing w:val="-1"/>
        </w:rPr>
        <w:t>Compliance</w:t>
      </w:r>
      <w:r>
        <w:rPr>
          <w:rFonts w:ascii="Arial" w:hAnsi="Arial" w:eastAsia="Arial" w:cs="Arial"/>
          <w:sz w:val="17"/>
          <w:szCs w:val="17"/>
          <w:spacing w:val="37"/>
          <w:w w:val="101"/>
        </w:rPr>
        <w:t xml:space="preserve"> </w:t>
      </w:r>
      <w:r>
        <w:rPr>
          <w:rFonts w:ascii="Arial" w:hAnsi="Arial" w:eastAsia="Arial" w:cs="Arial"/>
          <w:sz w:val="17"/>
          <w:szCs w:val="17"/>
          <w:spacing w:val="-1"/>
        </w:rPr>
        <w:t>Manager</w:t>
      </w:r>
    </w:p>
    <w:p>
      <w:pPr>
        <w:ind w:left="104" w:right="240" w:firstLine="390"/>
        <w:spacing w:before="97" w:line="359" w:lineRule="auto"/>
        <w:jc w:val="both"/>
        <w:rPr>
          <w:rFonts w:ascii="Arial" w:hAnsi="Arial" w:eastAsia="Arial" w:cs="Arial"/>
          <w:sz w:val="17"/>
          <w:szCs w:val="17"/>
        </w:rPr>
      </w:pPr>
      <w:r>
        <w:rPr>
          <w:rFonts w:ascii="Arial" w:hAnsi="Arial" w:eastAsia="Arial" w:cs="Arial"/>
          <w:sz w:val="17"/>
          <w:szCs w:val="17"/>
          <w:spacing w:val="-1"/>
        </w:rPr>
        <w:t>Assist</w:t>
      </w:r>
      <w:r>
        <w:rPr>
          <w:rFonts w:ascii="Arial" w:hAnsi="Arial" w:eastAsia="Arial" w:cs="Arial"/>
          <w:sz w:val="17"/>
          <w:szCs w:val="17"/>
          <w:spacing w:val="26"/>
          <w:w w:val="101"/>
        </w:rPr>
        <w:t xml:space="preserve"> </w:t>
      </w:r>
      <w:r>
        <w:rPr>
          <w:rFonts w:ascii="Arial" w:hAnsi="Arial" w:eastAsia="Arial" w:cs="Arial"/>
          <w:sz w:val="17"/>
          <w:szCs w:val="17"/>
          <w:spacing w:val="-1"/>
        </w:rPr>
        <w:t>senior</w:t>
      </w:r>
      <w:r>
        <w:rPr>
          <w:rFonts w:ascii="Arial" w:hAnsi="Arial" w:eastAsia="Arial" w:cs="Arial"/>
          <w:sz w:val="17"/>
          <w:szCs w:val="17"/>
          <w:spacing w:val="29"/>
          <w:w w:val="101"/>
        </w:rPr>
        <w:t xml:space="preserve"> </w:t>
      </w:r>
      <w:r>
        <w:rPr>
          <w:rFonts w:ascii="Arial" w:hAnsi="Arial" w:eastAsia="Arial" w:cs="Arial"/>
          <w:sz w:val="17"/>
          <w:szCs w:val="17"/>
          <w:spacing w:val="-1"/>
        </w:rPr>
        <w:t>management</w:t>
      </w:r>
      <w:r>
        <w:rPr>
          <w:rFonts w:ascii="Arial" w:hAnsi="Arial" w:eastAsia="Arial" w:cs="Arial"/>
          <w:sz w:val="17"/>
          <w:szCs w:val="17"/>
          <w:spacing w:val="32"/>
          <w:w w:val="101"/>
        </w:rPr>
        <w:t xml:space="preserve"> </w:t>
      </w:r>
      <w:r>
        <w:rPr>
          <w:rFonts w:ascii="Arial" w:hAnsi="Arial" w:eastAsia="Arial" w:cs="Arial"/>
          <w:sz w:val="17"/>
          <w:szCs w:val="17"/>
          <w:spacing w:val="-1"/>
        </w:rPr>
        <w:t>in</w:t>
      </w:r>
      <w:r>
        <w:rPr>
          <w:rFonts w:ascii="Arial" w:hAnsi="Arial" w:eastAsia="Arial" w:cs="Arial"/>
          <w:sz w:val="17"/>
          <w:szCs w:val="17"/>
          <w:spacing w:val="22"/>
          <w:w w:val="101"/>
        </w:rPr>
        <w:t xml:space="preserve"> </w:t>
      </w:r>
      <w:r>
        <w:rPr>
          <w:rFonts w:ascii="Arial" w:hAnsi="Arial" w:eastAsia="Arial" w:cs="Arial"/>
          <w:sz w:val="17"/>
          <w:szCs w:val="17"/>
          <w:spacing w:val="-1"/>
        </w:rPr>
        <w:t>fully</w:t>
      </w:r>
      <w:r>
        <w:rPr>
          <w:rFonts w:ascii="Arial" w:hAnsi="Arial" w:eastAsia="Arial" w:cs="Arial"/>
          <w:sz w:val="17"/>
          <w:szCs w:val="17"/>
          <w:spacing w:val="32"/>
        </w:rPr>
        <w:t xml:space="preserve"> </w:t>
      </w:r>
      <w:r>
        <w:rPr>
          <w:rFonts w:ascii="Arial" w:hAnsi="Arial" w:eastAsia="Arial" w:cs="Arial"/>
          <w:sz w:val="17"/>
          <w:szCs w:val="17"/>
          <w:spacing w:val="-1"/>
        </w:rPr>
        <w:t>responsible</w:t>
      </w:r>
      <w:r>
        <w:rPr>
          <w:rFonts w:ascii="Arial" w:hAnsi="Arial" w:eastAsia="Arial" w:cs="Arial"/>
          <w:sz w:val="17"/>
          <w:szCs w:val="17"/>
          <w:spacing w:val="22"/>
          <w:w w:val="101"/>
        </w:rPr>
        <w:t xml:space="preserve"> </w:t>
      </w:r>
      <w:r>
        <w:rPr>
          <w:rFonts w:ascii="Arial" w:hAnsi="Arial" w:eastAsia="Arial" w:cs="Arial"/>
          <w:sz w:val="17"/>
          <w:szCs w:val="17"/>
          <w:spacing w:val="-1"/>
        </w:rPr>
        <w:t>for</w:t>
      </w:r>
      <w:r>
        <w:rPr>
          <w:rFonts w:ascii="Arial" w:hAnsi="Arial" w:eastAsia="Arial" w:cs="Arial"/>
          <w:sz w:val="17"/>
          <w:szCs w:val="17"/>
          <w:spacing w:val="24"/>
          <w:w w:val="101"/>
        </w:rPr>
        <w:t xml:space="preserve"> </w:t>
      </w:r>
      <w:r>
        <w:rPr>
          <w:rFonts w:ascii="Arial" w:hAnsi="Arial" w:eastAsia="Arial" w:cs="Arial"/>
          <w:sz w:val="17"/>
          <w:szCs w:val="17"/>
          <w:spacing w:val="-1"/>
        </w:rPr>
        <w:t>due</w:t>
      </w:r>
      <w:r>
        <w:rPr>
          <w:rFonts w:ascii="Arial" w:hAnsi="Arial" w:eastAsia="Arial" w:cs="Arial"/>
          <w:sz w:val="17"/>
          <w:szCs w:val="17"/>
          <w:spacing w:val="26"/>
          <w:w w:val="101"/>
        </w:rPr>
        <w:t xml:space="preserve"> </w:t>
      </w:r>
      <w:r>
        <w:rPr>
          <w:rFonts w:ascii="Arial" w:hAnsi="Arial" w:eastAsia="Arial" w:cs="Arial"/>
          <w:sz w:val="17"/>
          <w:szCs w:val="17"/>
          <w:spacing w:val="-1"/>
        </w:rPr>
        <w:t>diligence</w:t>
      </w:r>
      <w:r>
        <w:rPr>
          <w:rFonts w:ascii="Arial" w:hAnsi="Arial" w:eastAsia="Arial" w:cs="Arial"/>
          <w:sz w:val="17"/>
          <w:szCs w:val="17"/>
          <w:spacing w:val="32"/>
          <w:w w:val="101"/>
        </w:rPr>
        <w:t xml:space="preserve"> </w:t>
      </w:r>
      <w:r>
        <w:rPr>
          <w:rFonts w:ascii="Arial" w:hAnsi="Arial" w:eastAsia="Arial" w:cs="Arial"/>
          <w:sz w:val="17"/>
          <w:szCs w:val="17"/>
          <w:spacing w:val="-1"/>
        </w:rPr>
        <w:t>matters</w:t>
      </w:r>
      <w:r>
        <w:rPr>
          <w:rFonts w:ascii="Arial" w:hAnsi="Arial" w:eastAsia="Arial" w:cs="Arial"/>
          <w:sz w:val="17"/>
          <w:szCs w:val="17"/>
          <w:spacing w:val="32"/>
        </w:rPr>
        <w:t xml:space="preserve"> </w:t>
      </w:r>
      <w:r>
        <w:rPr>
          <w:rFonts w:ascii="Arial" w:hAnsi="Arial" w:eastAsia="Arial" w:cs="Arial"/>
          <w:sz w:val="17"/>
          <w:szCs w:val="17"/>
          <w:spacing w:val="-1"/>
        </w:rPr>
        <w:t>in</w:t>
      </w:r>
      <w:r>
        <w:rPr>
          <w:rFonts w:ascii="Arial" w:hAnsi="Arial" w:eastAsia="Arial" w:cs="Arial"/>
          <w:sz w:val="17"/>
          <w:szCs w:val="17"/>
          <w:spacing w:val="24"/>
        </w:rPr>
        <w:t xml:space="preserve"> </w:t>
      </w:r>
      <w:r>
        <w:rPr>
          <w:rFonts w:ascii="Arial" w:hAnsi="Arial" w:eastAsia="Arial" w:cs="Arial"/>
          <w:sz w:val="17"/>
          <w:szCs w:val="17"/>
          <w:spacing w:val="-1"/>
        </w:rPr>
        <w:t>the</w:t>
      </w:r>
      <w:r>
        <w:rPr>
          <w:rFonts w:ascii="Arial" w:hAnsi="Arial" w:eastAsia="Arial" w:cs="Arial"/>
          <w:sz w:val="17"/>
          <w:szCs w:val="17"/>
          <w:spacing w:val="26"/>
          <w:w w:val="101"/>
        </w:rPr>
        <w:t xml:space="preserve"> </w:t>
      </w:r>
      <w:r>
        <w:rPr>
          <w:rFonts w:ascii="Arial" w:hAnsi="Arial" w:eastAsia="Arial" w:cs="Arial"/>
          <w:sz w:val="17"/>
          <w:szCs w:val="17"/>
          <w:spacing w:val="-1"/>
        </w:rPr>
        <w:t>silver</w:t>
      </w:r>
      <w:r>
        <w:rPr>
          <w:rFonts w:ascii="Arial" w:hAnsi="Arial" w:eastAsia="Arial" w:cs="Arial"/>
          <w:sz w:val="17"/>
          <w:szCs w:val="17"/>
          <w:spacing w:val="23"/>
          <w:w w:val="101"/>
        </w:rPr>
        <w:t xml:space="preserve"> </w:t>
      </w:r>
      <w:r>
        <w:rPr>
          <w:rFonts w:ascii="Arial" w:hAnsi="Arial" w:eastAsia="Arial" w:cs="Arial"/>
          <w:sz w:val="17"/>
          <w:szCs w:val="17"/>
          <w:spacing w:val="-1"/>
        </w:rPr>
        <w:t>supp</w:t>
      </w:r>
      <w:r>
        <w:rPr>
          <w:rFonts w:ascii="Arial" w:hAnsi="Arial" w:eastAsia="Arial" w:cs="Arial"/>
          <w:sz w:val="17"/>
          <w:szCs w:val="17"/>
          <w:spacing w:val="-2"/>
        </w:rPr>
        <w:t>ly</w:t>
      </w:r>
      <w:r>
        <w:rPr>
          <w:rFonts w:ascii="Arial" w:hAnsi="Arial" w:eastAsia="Arial" w:cs="Arial"/>
          <w:sz w:val="17"/>
          <w:szCs w:val="17"/>
          <w:spacing w:val="27"/>
          <w:w w:val="102"/>
        </w:rPr>
        <w:t xml:space="preserve"> </w:t>
      </w:r>
      <w:r>
        <w:rPr>
          <w:rFonts w:ascii="Arial" w:hAnsi="Arial" w:eastAsia="Arial" w:cs="Arial"/>
          <w:sz w:val="17"/>
          <w:szCs w:val="17"/>
          <w:spacing w:val="-2"/>
        </w:rPr>
        <w:t>chain,</w:t>
      </w:r>
      <w:r>
        <w:rPr>
          <w:rFonts w:ascii="Arial" w:hAnsi="Arial" w:eastAsia="Arial" w:cs="Arial"/>
          <w:sz w:val="17"/>
          <w:szCs w:val="17"/>
        </w:rPr>
        <w:t xml:space="preserve"> </w:t>
      </w:r>
      <w:r>
        <w:rPr>
          <w:rFonts w:ascii="Arial" w:hAnsi="Arial" w:eastAsia="Arial" w:cs="Arial"/>
          <w:sz w:val="17"/>
          <w:szCs w:val="17"/>
        </w:rPr>
        <w:t>take  responsibility </w:t>
      </w:r>
      <w:r>
        <w:rPr>
          <w:rFonts w:ascii="Arial" w:hAnsi="Arial" w:eastAsia="Arial" w:cs="Arial"/>
          <w:sz w:val="17"/>
          <w:szCs w:val="17"/>
          <w:spacing w:val="-1"/>
        </w:rPr>
        <w:t xml:space="preserve"> for  all  matters  on  the  silver  supply  chain,ensure  appropriate  measures  are  taken</w:t>
      </w:r>
      <w:r>
        <w:rPr>
          <w:rFonts w:ascii="Arial" w:hAnsi="Arial" w:eastAsia="Arial" w:cs="Arial"/>
          <w:sz w:val="17"/>
          <w:szCs w:val="17"/>
        </w:rPr>
        <w:t xml:space="preserve">  </w:t>
      </w:r>
      <w:r>
        <w:rPr>
          <w:rFonts w:ascii="Arial" w:hAnsi="Arial" w:eastAsia="Arial" w:cs="Arial"/>
          <w:sz w:val="17"/>
          <w:szCs w:val="17"/>
          <w:spacing w:val="-1"/>
        </w:rPr>
        <w:t>in  high-risk  supply  chains  or  transactions,and</w:t>
      </w:r>
      <w:r>
        <w:rPr>
          <w:rFonts w:ascii="Arial" w:hAnsi="Arial" w:eastAsia="Arial" w:cs="Arial"/>
          <w:sz w:val="17"/>
          <w:szCs w:val="17"/>
          <w:spacing w:val="55"/>
        </w:rPr>
        <w:t xml:space="preserve"> </w:t>
      </w:r>
      <w:r>
        <w:rPr>
          <w:rFonts w:ascii="Arial" w:hAnsi="Arial" w:eastAsia="Arial" w:cs="Arial"/>
          <w:sz w:val="17"/>
          <w:szCs w:val="17"/>
          <w:spacing w:val="-1"/>
        </w:rPr>
        <w:t>submit  risk  assessment  reports.And  has  an  obligation</w:t>
      </w:r>
      <w:r>
        <w:rPr>
          <w:rFonts w:ascii="Arial" w:hAnsi="Arial" w:eastAsia="Arial" w:cs="Arial"/>
          <w:sz w:val="17"/>
          <w:szCs w:val="17"/>
        </w:rPr>
        <w:t xml:space="preserve">  </w:t>
      </w:r>
      <w:r>
        <w:rPr>
          <w:rFonts w:ascii="Arial" w:hAnsi="Arial" w:eastAsia="Arial" w:cs="Arial"/>
          <w:sz w:val="17"/>
          <w:szCs w:val="17"/>
        </w:rPr>
        <w:t>to</w:t>
      </w:r>
      <w:r>
        <w:rPr>
          <w:rFonts w:ascii="Arial" w:hAnsi="Arial" w:eastAsia="Arial" w:cs="Arial"/>
          <w:sz w:val="17"/>
          <w:szCs w:val="17"/>
          <w:spacing w:val="13"/>
          <w:w w:val="101"/>
        </w:rPr>
        <w:t xml:space="preserve">  </w:t>
      </w:r>
      <w:r>
        <w:rPr>
          <w:rFonts w:ascii="Arial" w:hAnsi="Arial" w:eastAsia="Arial" w:cs="Arial"/>
          <w:sz w:val="17"/>
          <w:szCs w:val="17"/>
        </w:rPr>
        <w:t>provide  training  </w:t>
      </w:r>
      <w:r>
        <w:rPr>
          <w:rFonts w:ascii="Arial" w:hAnsi="Arial" w:eastAsia="Arial" w:cs="Arial"/>
          <w:sz w:val="17"/>
          <w:szCs w:val="17"/>
          <w:spacing w:val="-1"/>
        </w:rPr>
        <w:t>on   responsible  supply</w:t>
      </w:r>
      <w:r>
        <w:rPr>
          <w:rFonts w:ascii="Arial" w:hAnsi="Arial" w:eastAsia="Arial" w:cs="Arial"/>
          <w:sz w:val="17"/>
          <w:szCs w:val="17"/>
          <w:spacing w:val="10"/>
        </w:rPr>
        <w:t xml:space="preserve">  </w:t>
      </w:r>
      <w:r>
        <w:rPr>
          <w:rFonts w:ascii="Arial" w:hAnsi="Arial" w:eastAsia="Arial" w:cs="Arial"/>
          <w:sz w:val="17"/>
          <w:szCs w:val="17"/>
          <w:spacing w:val="-1"/>
        </w:rPr>
        <w:t>chain,draft</w:t>
      </w:r>
      <w:r>
        <w:rPr>
          <w:rFonts w:ascii="Arial" w:hAnsi="Arial" w:eastAsia="Arial" w:cs="Arial"/>
          <w:sz w:val="17"/>
          <w:szCs w:val="17"/>
          <w:spacing w:val="11"/>
        </w:rPr>
        <w:t xml:space="preserve">  </w:t>
      </w:r>
      <w:r>
        <w:rPr>
          <w:rFonts w:ascii="Arial" w:hAnsi="Arial" w:eastAsia="Arial" w:cs="Arial"/>
          <w:sz w:val="17"/>
          <w:szCs w:val="17"/>
          <w:spacing w:val="-1"/>
        </w:rPr>
        <w:t>and   update   Silver  supply  chain   policies,and</w:t>
      </w:r>
      <w:r>
        <w:rPr>
          <w:rFonts w:ascii="Arial" w:hAnsi="Arial" w:eastAsia="Arial" w:cs="Arial"/>
          <w:sz w:val="17"/>
          <w:szCs w:val="17"/>
        </w:rPr>
        <w:t xml:space="preserve">  </w:t>
      </w:r>
      <w:r>
        <w:rPr>
          <w:rFonts w:ascii="Arial" w:hAnsi="Arial" w:eastAsia="Arial" w:cs="Arial"/>
          <w:sz w:val="17"/>
          <w:szCs w:val="17"/>
          <w:spacing w:val="-1"/>
        </w:rPr>
        <w:t>provide</w:t>
      </w:r>
      <w:r>
        <w:rPr>
          <w:rFonts w:ascii="Arial" w:hAnsi="Arial" w:eastAsia="Arial" w:cs="Arial"/>
          <w:sz w:val="17"/>
          <w:szCs w:val="17"/>
          <w:spacing w:val="58"/>
        </w:rPr>
        <w:t xml:space="preserve"> </w:t>
      </w:r>
      <w:r>
        <w:rPr>
          <w:rFonts w:ascii="Arial" w:hAnsi="Arial" w:eastAsia="Arial" w:cs="Arial"/>
          <w:sz w:val="17"/>
          <w:szCs w:val="17"/>
          <w:spacing w:val="-1"/>
        </w:rPr>
        <w:t>accurate  information</w:t>
      </w:r>
      <w:r>
        <w:rPr>
          <w:rFonts w:ascii="Arial" w:hAnsi="Arial" w:eastAsia="Arial" w:cs="Arial"/>
          <w:sz w:val="17"/>
          <w:szCs w:val="17"/>
          <w:spacing w:val="38"/>
          <w:w w:val="101"/>
        </w:rPr>
        <w:t xml:space="preserve"> </w:t>
      </w:r>
      <w:r>
        <w:rPr>
          <w:rFonts w:ascii="Arial" w:hAnsi="Arial" w:eastAsia="Arial" w:cs="Arial"/>
          <w:sz w:val="17"/>
          <w:szCs w:val="17"/>
          <w:spacing w:val="-1"/>
        </w:rPr>
        <w:t>for</w:t>
      </w:r>
      <w:r>
        <w:rPr>
          <w:rFonts w:ascii="Arial" w:hAnsi="Arial" w:eastAsia="Arial" w:cs="Arial"/>
          <w:sz w:val="17"/>
          <w:szCs w:val="17"/>
          <w:spacing w:val="39"/>
          <w:w w:val="101"/>
        </w:rPr>
        <w:t xml:space="preserve"> </w:t>
      </w:r>
      <w:r>
        <w:rPr>
          <w:rFonts w:ascii="Arial" w:hAnsi="Arial" w:eastAsia="Arial" w:cs="Arial"/>
          <w:sz w:val="17"/>
          <w:szCs w:val="17"/>
          <w:spacing w:val="-1"/>
        </w:rPr>
        <w:t>senior  managers</w:t>
      </w:r>
      <w:r>
        <w:rPr>
          <w:rFonts w:ascii="Arial" w:hAnsi="Arial" w:eastAsia="Arial" w:cs="Arial"/>
          <w:sz w:val="17"/>
          <w:szCs w:val="17"/>
          <w:spacing w:val="39"/>
          <w:w w:val="101"/>
        </w:rPr>
        <w:t xml:space="preserve"> </w:t>
      </w:r>
      <w:r>
        <w:rPr>
          <w:rFonts w:ascii="Arial" w:hAnsi="Arial" w:eastAsia="Arial" w:cs="Arial"/>
          <w:sz w:val="17"/>
          <w:szCs w:val="17"/>
          <w:spacing w:val="-1"/>
        </w:rPr>
        <w:t>to</w:t>
      </w:r>
      <w:r>
        <w:rPr>
          <w:rFonts w:ascii="Arial" w:hAnsi="Arial" w:eastAsia="Arial" w:cs="Arial"/>
          <w:sz w:val="17"/>
          <w:szCs w:val="17"/>
          <w:spacing w:val="38"/>
          <w:w w:val="101"/>
        </w:rPr>
        <w:t xml:space="preserve"> </w:t>
      </w:r>
      <w:r>
        <w:rPr>
          <w:rFonts w:ascii="Arial" w:hAnsi="Arial" w:eastAsia="Arial" w:cs="Arial"/>
          <w:sz w:val="17"/>
          <w:szCs w:val="17"/>
          <w:spacing w:val="-1"/>
        </w:rPr>
        <w:t>fulill</w:t>
      </w:r>
      <w:r>
        <w:rPr>
          <w:rFonts w:ascii="Arial" w:hAnsi="Arial" w:eastAsia="Arial" w:cs="Arial"/>
          <w:sz w:val="17"/>
          <w:szCs w:val="17"/>
          <w:spacing w:val="39"/>
          <w:w w:val="101"/>
        </w:rPr>
        <w:t xml:space="preserve"> </w:t>
      </w:r>
      <w:r>
        <w:rPr>
          <w:rFonts w:ascii="Arial" w:hAnsi="Arial" w:eastAsia="Arial" w:cs="Arial"/>
          <w:sz w:val="17"/>
          <w:szCs w:val="17"/>
          <w:spacing w:val="-1"/>
        </w:rPr>
        <w:t>their  responsibillities.</w:t>
      </w:r>
    </w:p>
    <w:p>
      <w:pPr>
        <w:ind w:left="104" w:right="298" w:firstLine="390"/>
        <w:spacing w:before="37" w:line="352" w:lineRule="auto"/>
        <w:rPr>
          <w:rFonts w:ascii="Arial" w:hAnsi="Arial" w:eastAsia="Arial" w:cs="Arial"/>
          <w:sz w:val="17"/>
          <w:szCs w:val="17"/>
        </w:rPr>
      </w:pPr>
      <w:r>
        <w:rPr>
          <w:rFonts w:ascii="Arial" w:hAnsi="Arial" w:eastAsia="Arial" w:cs="Arial"/>
          <w:sz w:val="17"/>
          <w:szCs w:val="17"/>
          <w:spacing w:val="-1"/>
        </w:rPr>
        <w:t>(2)Have</w:t>
      </w:r>
      <w:r>
        <w:rPr>
          <w:rFonts w:ascii="Arial" w:hAnsi="Arial" w:eastAsia="Arial" w:cs="Arial"/>
          <w:sz w:val="17"/>
          <w:szCs w:val="17"/>
          <w:spacing w:val="41"/>
          <w:w w:val="102"/>
        </w:rPr>
        <w:t xml:space="preserve"> </w:t>
      </w:r>
      <w:r>
        <w:rPr>
          <w:rFonts w:ascii="Arial" w:hAnsi="Arial" w:eastAsia="Arial" w:cs="Arial"/>
          <w:sz w:val="17"/>
          <w:szCs w:val="17"/>
          <w:spacing w:val="-1"/>
        </w:rPr>
        <w:t>the  right</w:t>
      </w:r>
      <w:r>
        <w:rPr>
          <w:rFonts w:ascii="Arial" w:hAnsi="Arial" w:eastAsia="Arial" w:cs="Arial"/>
          <w:sz w:val="17"/>
          <w:szCs w:val="17"/>
          <w:spacing w:val="41"/>
        </w:rPr>
        <w:t xml:space="preserve"> </w:t>
      </w:r>
      <w:r>
        <w:rPr>
          <w:rFonts w:ascii="Arial" w:hAnsi="Arial" w:eastAsia="Arial" w:cs="Arial"/>
          <w:sz w:val="17"/>
          <w:szCs w:val="17"/>
          <w:spacing w:val="-1"/>
        </w:rPr>
        <w:t>to  monitor  the</w:t>
      </w:r>
      <w:r>
        <w:rPr>
          <w:rFonts w:ascii="Arial" w:hAnsi="Arial" w:eastAsia="Arial" w:cs="Arial"/>
          <w:sz w:val="17"/>
          <w:szCs w:val="17"/>
          <w:spacing w:val="44"/>
          <w:w w:val="101"/>
        </w:rPr>
        <w:t xml:space="preserve"> </w:t>
      </w:r>
      <w:r>
        <w:rPr>
          <w:rFonts w:ascii="Arial" w:hAnsi="Arial" w:eastAsia="Arial" w:cs="Arial"/>
          <w:sz w:val="17"/>
          <w:szCs w:val="17"/>
          <w:spacing w:val="-1"/>
        </w:rPr>
        <w:t>due</w:t>
      </w:r>
      <w:r>
        <w:rPr>
          <w:rFonts w:ascii="Arial" w:hAnsi="Arial" w:eastAsia="Arial" w:cs="Arial"/>
          <w:sz w:val="17"/>
          <w:szCs w:val="17"/>
          <w:spacing w:val="44"/>
        </w:rPr>
        <w:t xml:space="preserve"> </w:t>
      </w:r>
      <w:r>
        <w:rPr>
          <w:rFonts w:ascii="Arial" w:hAnsi="Arial" w:eastAsia="Arial" w:cs="Arial"/>
          <w:sz w:val="17"/>
          <w:szCs w:val="17"/>
          <w:spacing w:val="-1"/>
        </w:rPr>
        <w:t>diligence  process  of</w:t>
      </w:r>
      <w:r>
        <w:rPr>
          <w:rFonts w:ascii="Arial" w:hAnsi="Arial" w:eastAsia="Arial" w:cs="Arial"/>
          <w:sz w:val="17"/>
          <w:szCs w:val="17"/>
          <w:spacing w:val="35"/>
          <w:w w:val="101"/>
        </w:rPr>
        <w:t xml:space="preserve"> </w:t>
      </w:r>
      <w:r>
        <w:rPr>
          <w:rFonts w:ascii="Arial" w:hAnsi="Arial" w:eastAsia="Arial" w:cs="Arial"/>
          <w:sz w:val="17"/>
          <w:szCs w:val="17"/>
          <w:spacing w:val="-1"/>
        </w:rPr>
        <w:t>the  silver</w:t>
      </w:r>
      <w:r>
        <w:rPr>
          <w:rFonts w:ascii="Arial" w:hAnsi="Arial" w:eastAsia="Arial" w:cs="Arial"/>
          <w:sz w:val="17"/>
          <w:szCs w:val="17"/>
          <w:spacing w:val="41"/>
        </w:rPr>
        <w:t xml:space="preserve"> </w:t>
      </w:r>
      <w:r>
        <w:rPr>
          <w:rFonts w:ascii="Arial" w:hAnsi="Arial" w:eastAsia="Arial" w:cs="Arial"/>
          <w:sz w:val="17"/>
          <w:szCs w:val="17"/>
          <w:spacing w:val="-1"/>
        </w:rPr>
        <w:t>supply</w:t>
      </w:r>
      <w:r>
        <w:rPr>
          <w:rFonts w:ascii="Arial" w:hAnsi="Arial" w:eastAsia="Arial" w:cs="Arial"/>
          <w:sz w:val="17"/>
          <w:szCs w:val="17"/>
          <w:spacing w:val="45"/>
          <w:w w:val="101"/>
        </w:rPr>
        <w:t xml:space="preserve"> </w:t>
      </w:r>
      <w:r>
        <w:rPr>
          <w:rFonts w:ascii="Arial" w:hAnsi="Arial" w:eastAsia="Arial" w:cs="Arial"/>
          <w:sz w:val="17"/>
          <w:szCs w:val="17"/>
          <w:spacing w:val="-1"/>
        </w:rPr>
        <w:t>cha</w:t>
      </w:r>
      <w:r>
        <w:rPr>
          <w:rFonts w:ascii="Arial" w:hAnsi="Arial" w:eastAsia="Arial" w:cs="Arial"/>
          <w:sz w:val="17"/>
          <w:szCs w:val="17"/>
          <w:spacing w:val="-2"/>
        </w:rPr>
        <w:t>in</w:t>
      </w:r>
      <w:r>
        <w:rPr>
          <w:rFonts w:ascii="Arial" w:hAnsi="Arial" w:eastAsia="Arial" w:cs="Arial"/>
          <w:sz w:val="17"/>
          <w:szCs w:val="17"/>
          <w:spacing w:val="44"/>
          <w:w w:val="101"/>
        </w:rPr>
        <w:t xml:space="preserve"> </w:t>
      </w:r>
      <w:r>
        <w:rPr>
          <w:rFonts w:ascii="Arial" w:hAnsi="Arial" w:eastAsia="Arial" w:cs="Arial"/>
          <w:sz w:val="17"/>
          <w:szCs w:val="17"/>
          <w:spacing w:val="-2"/>
        </w:rPr>
        <w:t>and</w:t>
      </w:r>
      <w:r>
        <w:rPr>
          <w:rFonts w:ascii="Arial" w:hAnsi="Arial" w:eastAsia="Arial" w:cs="Arial"/>
          <w:sz w:val="17"/>
          <w:szCs w:val="17"/>
          <w:spacing w:val="44"/>
          <w:w w:val="101"/>
        </w:rPr>
        <w:t xml:space="preserve"> </w:t>
      </w:r>
      <w:r>
        <w:rPr>
          <w:rFonts w:ascii="Arial" w:hAnsi="Arial" w:eastAsia="Arial" w:cs="Arial"/>
          <w:sz w:val="17"/>
          <w:szCs w:val="17"/>
          <w:spacing w:val="-2"/>
        </w:rPr>
        <w:t>evaluate</w:t>
      </w:r>
      <w:r>
        <w:rPr>
          <w:rFonts w:ascii="Arial" w:hAnsi="Arial" w:eastAsia="Arial" w:cs="Arial"/>
          <w:sz w:val="17"/>
          <w:szCs w:val="17"/>
        </w:rPr>
        <w:t xml:space="preserve"> </w:t>
      </w:r>
      <w:r>
        <w:rPr>
          <w:rFonts w:ascii="Arial" w:hAnsi="Arial" w:eastAsia="Arial" w:cs="Arial"/>
          <w:sz w:val="17"/>
          <w:szCs w:val="17"/>
        </w:rPr>
        <w:t>whether   the   due   diligence   is   sufficiently</w:t>
      </w:r>
      <w:r>
        <w:rPr>
          <w:rFonts w:ascii="Arial" w:hAnsi="Arial" w:eastAsia="Arial" w:cs="Arial"/>
          <w:sz w:val="17"/>
          <w:szCs w:val="17"/>
          <w:spacing w:val="2"/>
        </w:rPr>
        <w:t xml:space="preserve">   </w:t>
      </w:r>
      <w:r>
        <w:rPr>
          <w:rFonts w:ascii="Arial" w:hAnsi="Arial" w:eastAsia="Arial" w:cs="Arial"/>
          <w:sz w:val="17"/>
          <w:szCs w:val="17"/>
        </w:rPr>
        <w:t>cond</w:t>
      </w:r>
      <w:r>
        <w:rPr>
          <w:rFonts w:ascii="Arial" w:hAnsi="Arial" w:eastAsia="Arial" w:cs="Arial"/>
          <w:sz w:val="17"/>
          <w:szCs w:val="17"/>
          <w:spacing w:val="-1"/>
        </w:rPr>
        <w:t>ucted;If</w:t>
      </w:r>
      <w:r>
        <w:rPr>
          <w:rFonts w:ascii="Arial" w:hAnsi="Arial" w:eastAsia="Arial" w:cs="Arial"/>
          <w:sz w:val="17"/>
          <w:szCs w:val="17"/>
          <w:spacing w:val="1"/>
        </w:rPr>
        <w:t xml:space="preserve">   </w:t>
      </w:r>
      <w:r>
        <w:rPr>
          <w:rFonts w:ascii="Arial" w:hAnsi="Arial" w:eastAsia="Arial" w:cs="Arial"/>
          <w:sz w:val="17"/>
          <w:szCs w:val="17"/>
          <w:spacing w:val="-1"/>
        </w:rPr>
        <w:t>deemed</w:t>
      </w:r>
      <w:r>
        <w:rPr>
          <w:rFonts w:ascii="Arial" w:hAnsi="Arial" w:eastAsia="Arial" w:cs="Arial"/>
          <w:sz w:val="17"/>
          <w:szCs w:val="17"/>
          <w:spacing w:val="4"/>
        </w:rPr>
        <w:t xml:space="preserve">   </w:t>
      </w:r>
      <w:r>
        <w:rPr>
          <w:rFonts w:ascii="Arial" w:hAnsi="Arial" w:eastAsia="Arial" w:cs="Arial"/>
          <w:sz w:val="17"/>
          <w:szCs w:val="17"/>
          <w:spacing w:val="-1"/>
        </w:rPr>
        <w:t>necessary,the</w:t>
      </w:r>
      <w:r>
        <w:rPr>
          <w:rFonts w:ascii="Arial" w:hAnsi="Arial" w:eastAsia="Arial" w:cs="Arial"/>
          <w:sz w:val="17"/>
          <w:szCs w:val="17"/>
          <w:spacing w:val="4"/>
        </w:rPr>
        <w:t xml:space="preserve">   </w:t>
      </w:r>
      <w:r>
        <w:rPr>
          <w:rFonts w:ascii="Arial" w:hAnsi="Arial" w:eastAsia="Arial" w:cs="Arial"/>
          <w:sz w:val="17"/>
          <w:szCs w:val="17"/>
          <w:spacing w:val="-1"/>
        </w:rPr>
        <w:t>right</w:t>
      </w:r>
      <w:r>
        <w:rPr>
          <w:rFonts w:ascii="Arial" w:hAnsi="Arial" w:eastAsia="Arial" w:cs="Arial"/>
          <w:sz w:val="17"/>
          <w:szCs w:val="17"/>
          <w:spacing w:val="2"/>
        </w:rPr>
        <w:t xml:space="preserve">   </w:t>
      </w:r>
      <w:r>
        <w:rPr>
          <w:rFonts w:ascii="Arial" w:hAnsi="Arial" w:eastAsia="Arial" w:cs="Arial"/>
          <w:sz w:val="17"/>
          <w:szCs w:val="17"/>
          <w:spacing w:val="-1"/>
        </w:rPr>
        <w:t>to</w:t>
      </w:r>
      <w:r>
        <w:rPr>
          <w:rFonts w:ascii="Arial" w:hAnsi="Arial" w:eastAsia="Arial" w:cs="Arial"/>
          <w:sz w:val="17"/>
          <w:szCs w:val="17"/>
          <w:spacing w:val="4"/>
        </w:rPr>
        <w:t xml:space="preserve">   </w:t>
      </w:r>
      <w:r>
        <w:rPr>
          <w:rFonts w:ascii="Arial" w:hAnsi="Arial" w:eastAsia="Arial" w:cs="Arial"/>
          <w:sz w:val="17"/>
          <w:szCs w:val="17"/>
          <w:spacing w:val="-1"/>
        </w:rPr>
        <w:t>request</w:t>
      </w:r>
      <w:r>
        <w:rPr>
          <w:rFonts w:ascii="Arial" w:hAnsi="Arial" w:eastAsia="Arial" w:cs="Arial"/>
          <w:sz w:val="17"/>
          <w:szCs w:val="17"/>
        </w:rPr>
        <w:t xml:space="preserve"> </w:t>
      </w:r>
      <w:r>
        <w:rPr>
          <w:rFonts w:ascii="Arial" w:hAnsi="Arial" w:eastAsia="Arial" w:cs="Arial"/>
          <w:sz w:val="17"/>
          <w:szCs w:val="17"/>
          <w:spacing w:val="-1"/>
        </w:rPr>
        <w:t>additional</w:t>
      </w:r>
      <w:r>
        <w:rPr>
          <w:rFonts w:ascii="Arial" w:hAnsi="Arial" w:eastAsia="Arial" w:cs="Arial"/>
          <w:sz w:val="17"/>
          <w:szCs w:val="17"/>
          <w:spacing w:val="15"/>
        </w:rPr>
        <w:t xml:space="preserve">  </w:t>
      </w:r>
      <w:r>
        <w:rPr>
          <w:rFonts w:ascii="Arial" w:hAnsi="Arial" w:eastAsia="Arial" w:cs="Arial"/>
          <w:sz w:val="17"/>
          <w:szCs w:val="17"/>
          <w:spacing w:val="-1"/>
        </w:rPr>
        <w:t>documents</w:t>
      </w:r>
      <w:r>
        <w:rPr>
          <w:rFonts w:ascii="Arial" w:hAnsi="Arial" w:eastAsia="Arial" w:cs="Arial"/>
          <w:sz w:val="17"/>
          <w:szCs w:val="17"/>
          <w:spacing w:val="12"/>
          <w:w w:val="101"/>
        </w:rPr>
        <w:t xml:space="preserve">  </w:t>
      </w:r>
      <w:r>
        <w:rPr>
          <w:rFonts w:ascii="Arial" w:hAnsi="Arial" w:eastAsia="Arial" w:cs="Arial"/>
          <w:sz w:val="17"/>
          <w:szCs w:val="17"/>
          <w:spacing w:val="-1"/>
        </w:rPr>
        <w:t>or</w:t>
      </w:r>
      <w:r>
        <w:rPr>
          <w:rFonts w:ascii="Arial" w:hAnsi="Arial" w:eastAsia="Arial" w:cs="Arial"/>
          <w:sz w:val="17"/>
          <w:szCs w:val="17"/>
          <w:spacing w:val="14"/>
          <w:w w:val="101"/>
        </w:rPr>
        <w:t xml:space="preserve">  </w:t>
      </w:r>
      <w:r>
        <w:rPr>
          <w:rFonts w:ascii="Arial" w:hAnsi="Arial" w:eastAsia="Arial" w:cs="Arial"/>
          <w:sz w:val="17"/>
          <w:szCs w:val="17"/>
          <w:spacing w:val="-1"/>
        </w:rPr>
        <w:t>information.</w:t>
      </w:r>
    </w:p>
    <w:p>
      <w:pPr>
        <w:ind w:left="104" w:right="298" w:firstLine="390"/>
        <w:spacing w:before="20" w:line="333" w:lineRule="auto"/>
        <w:rPr>
          <w:rFonts w:ascii="Arial" w:hAnsi="Arial" w:eastAsia="Arial" w:cs="Arial"/>
          <w:sz w:val="17"/>
          <w:szCs w:val="17"/>
        </w:rPr>
      </w:pPr>
      <w:r>
        <w:rPr>
          <w:rFonts w:ascii="Arial" w:hAnsi="Arial" w:eastAsia="Arial" w:cs="Arial"/>
          <w:sz w:val="17"/>
          <w:szCs w:val="17"/>
          <w:spacing w:val="-1"/>
        </w:rPr>
        <w:t>(2)If</w:t>
      </w:r>
      <w:r>
        <w:rPr>
          <w:rFonts w:ascii="Arial" w:hAnsi="Arial" w:eastAsia="Arial" w:cs="Arial"/>
          <w:sz w:val="17"/>
          <w:szCs w:val="17"/>
          <w:spacing w:val="12"/>
          <w:w w:val="101"/>
        </w:rPr>
        <w:t xml:space="preserve">  </w:t>
      </w:r>
      <w:r>
        <w:rPr>
          <w:rFonts w:ascii="Arial" w:hAnsi="Arial" w:eastAsia="Arial" w:cs="Arial"/>
          <w:sz w:val="17"/>
          <w:szCs w:val="17"/>
          <w:spacing w:val="-1"/>
        </w:rPr>
        <w:t>there</w:t>
      </w:r>
      <w:r>
        <w:rPr>
          <w:rFonts w:ascii="Arial" w:hAnsi="Arial" w:eastAsia="Arial" w:cs="Arial"/>
          <w:sz w:val="17"/>
          <w:szCs w:val="17"/>
          <w:spacing w:val="19"/>
          <w:w w:val="101"/>
        </w:rPr>
        <w:t xml:space="preserve">  </w:t>
      </w:r>
      <w:r>
        <w:rPr>
          <w:rFonts w:ascii="Arial" w:hAnsi="Arial" w:eastAsia="Arial" w:cs="Arial"/>
          <w:sz w:val="17"/>
          <w:szCs w:val="17"/>
          <w:spacing w:val="-1"/>
        </w:rPr>
        <w:t>is</w:t>
      </w:r>
      <w:r>
        <w:rPr>
          <w:rFonts w:ascii="Arial" w:hAnsi="Arial" w:eastAsia="Arial" w:cs="Arial"/>
          <w:sz w:val="17"/>
          <w:szCs w:val="17"/>
          <w:spacing w:val="17"/>
        </w:rPr>
        <w:t xml:space="preserve">  </w:t>
      </w:r>
      <w:r>
        <w:rPr>
          <w:rFonts w:ascii="Arial" w:hAnsi="Arial" w:eastAsia="Arial" w:cs="Arial"/>
          <w:sz w:val="17"/>
          <w:szCs w:val="17"/>
          <w:spacing w:val="-1"/>
        </w:rPr>
        <w:t>a</w:t>
      </w:r>
      <w:r>
        <w:rPr>
          <w:rFonts w:ascii="Arial" w:hAnsi="Arial" w:eastAsia="Arial" w:cs="Arial"/>
          <w:sz w:val="17"/>
          <w:szCs w:val="17"/>
          <w:spacing w:val="19"/>
          <w:w w:val="101"/>
        </w:rPr>
        <w:t xml:space="preserve">  </w:t>
      </w:r>
      <w:r>
        <w:rPr>
          <w:rFonts w:ascii="Arial" w:hAnsi="Arial" w:eastAsia="Arial" w:cs="Arial"/>
          <w:sz w:val="17"/>
          <w:szCs w:val="17"/>
          <w:spacing w:val="-1"/>
        </w:rPr>
        <w:t>high-risk</w:t>
      </w:r>
      <w:r>
        <w:rPr>
          <w:rFonts w:ascii="Arial" w:hAnsi="Arial" w:eastAsia="Arial" w:cs="Arial"/>
          <w:sz w:val="17"/>
          <w:szCs w:val="17"/>
          <w:spacing w:val="16"/>
          <w:w w:val="101"/>
        </w:rPr>
        <w:t xml:space="preserve">  </w:t>
      </w:r>
      <w:r>
        <w:rPr>
          <w:rFonts w:ascii="Arial" w:hAnsi="Arial" w:eastAsia="Arial" w:cs="Arial"/>
          <w:sz w:val="17"/>
          <w:szCs w:val="17"/>
          <w:spacing w:val="-1"/>
        </w:rPr>
        <w:t>supply</w:t>
      </w:r>
      <w:r>
        <w:rPr>
          <w:rFonts w:ascii="Arial" w:hAnsi="Arial" w:eastAsia="Arial" w:cs="Arial"/>
          <w:sz w:val="17"/>
          <w:szCs w:val="17"/>
          <w:spacing w:val="17"/>
          <w:w w:val="101"/>
        </w:rPr>
        <w:t xml:space="preserve">  </w:t>
      </w:r>
      <w:r>
        <w:rPr>
          <w:rFonts w:ascii="Arial" w:hAnsi="Arial" w:eastAsia="Arial" w:cs="Arial"/>
          <w:sz w:val="17"/>
          <w:szCs w:val="17"/>
          <w:spacing w:val="-1"/>
        </w:rPr>
        <w:t>chain</w:t>
      </w:r>
      <w:r>
        <w:rPr>
          <w:rFonts w:ascii="Arial" w:hAnsi="Arial" w:eastAsia="Arial" w:cs="Arial"/>
          <w:sz w:val="17"/>
          <w:szCs w:val="17"/>
          <w:spacing w:val="16"/>
          <w:w w:val="101"/>
        </w:rPr>
        <w:t xml:space="preserve">  </w:t>
      </w:r>
      <w:r>
        <w:rPr>
          <w:rFonts w:ascii="Arial" w:hAnsi="Arial" w:eastAsia="Arial" w:cs="Arial"/>
          <w:sz w:val="17"/>
          <w:szCs w:val="17"/>
          <w:spacing w:val="-1"/>
        </w:rPr>
        <w:t>or</w:t>
      </w:r>
      <w:r>
        <w:rPr>
          <w:rFonts w:ascii="Arial" w:hAnsi="Arial" w:eastAsia="Arial" w:cs="Arial"/>
          <w:sz w:val="17"/>
          <w:szCs w:val="17"/>
          <w:spacing w:val="14"/>
        </w:rPr>
        <w:t xml:space="preserve">  </w:t>
      </w:r>
      <w:r>
        <w:rPr>
          <w:rFonts w:ascii="Arial" w:hAnsi="Arial" w:eastAsia="Arial" w:cs="Arial"/>
          <w:sz w:val="17"/>
          <w:szCs w:val="17"/>
          <w:spacing w:val="-1"/>
        </w:rPr>
        <w:t>transaction,it</w:t>
      </w:r>
      <w:r>
        <w:rPr>
          <w:rFonts w:ascii="Arial" w:hAnsi="Arial" w:eastAsia="Arial" w:cs="Arial"/>
          <w:sz w:val="17"/>
          <w:szCs w:val="17"/>
          <w:spacing w:val="16"/>
          <w:w w:val="102"/>
        </w:rPr>
        <w:t xml:space="preserve">  </w:t>
      </w:r>
      <w:r>
        <w:rPr>
          <w:rFonts w:ascii="Arial" w:hAnsi="Arial" w:eastAsia="Arial" w:cs="Arial"/>
          <w:sz w:val="17"/>
          <w:szCs w:val="17"/>
          <w:spacing w:val="-1"/>
        </w:rPr>
        <w:t>s</w:t>
      </w:r>
      <w:r>
        <w:rPr>
          <w:rFonts w:ascii="Arial" w:hAnsi="Arial" w:eastAsia="Arial" w:cs="Arial"/>
          <w:sz w:val="17"/>
          <w:szCs w:val="17"/>
          <w:spacing w:val="19"/>
          <w:w w:val="101"/>
        </w:rPr>
        <w:t xml:space="preserve">  </w:t>
      </w:r>
      <w:r>
        <w:rPr>
          <w:rFonts w:ascii="Arial" w:hAnsi="Arial" w:eastAsia="Arial" w:cs="Arial"/>
          <w:sz w:val="17"/>
          <w:szCs w:val="17"/>
          <w:spacing w:val="-1"/>
        </w:rPr>
        <w:t>necess</w:t>
      </w:r>
      <w:r>
        <w:rPr>
          <w:rFonts w:ascii="Arial" w:hAnsi="Arial" w:eastAsia="Arial" w:cs="Arial"/>
          <w:sz w:val="17"/>
          <w:szCs w:val="17"/>
          <w:spacing w:val="-2"/>
        </w:rPr>
        <w:t>ary</w:t>
      </w:r>
      <w:r>
        <w:rPr>
          <w:rFonts w:ascii="Arial" w:hAnsi="Arial" w:eastAsia="Arial" w:cs="Arial"/>
          <w:sz w:val="17"/>
          <w:szCs w:val="17"/>
          <w:spacing w:val="15"/>
        </w:rPr>
        <w:t xml:space="preserve">  </w:t>
      </w:r>
      <w:r>
        <w:rPr>
          <w:rFonts w:ascii="Arial" w:hAnsi="Arial" w:eastAsia="Arial" w:cs="Arial"/>
          <w:sz w:val="17"/>
          <w:szCs w:val="17"/>
          <w:spacing w:val="-2"/>
        </w:rPr>
        <w:t>to</w:t>
      </w:r>
      <w:r>
        <w:rPr>
          <w:rFonts w:ascii="Arial" w:hAnsi="Arial" w:eastAsia="Arial" w:cs="Arial"/>
          <w:sz w:val="17"/>
          <w:szCs w:val="17"/>
          <w:spacing w:val="19"/>
          <w:w w:val="101"/>
        </w:rPr>
        <w:t xml:space="preserve">  </w:t>
      </w:r>
      <w:r>
        <w:rPr>
          <w:rFonts w:ascii="Arial" w:hAnsi="Arial" w:eastAsia="Arial" w:cs="Arial"/>
          <w:sz w:val="17"/>
          <w:szCs w:val="17"/>
          <w:spacing w:val="-2"/>
        </w:rPr>
        <w:t>report</w:t>
      </w:r>
      <w:r>
        <w:rPr>
          <w:rFonts w:ascii="Arial" w:hAnsi="Arial" w:eastAsia="Arial" w:cs="Arial"/>
          <w:sz w:val="17"/>
          <w:szCs w:val="17"/>
          <w:spacing w:val="15"/>
          <w:w w:val="101"/>
        </w:rPr>
        <w:t xml:space="preserve">  </w:t>
      </w:r>
      <w:r>
        <w:rPr>
          <w:rFonts w:ascii="Arial" w:hAnsi="Arial" w:eastAsia="Arial" w:cs="Arial"/>
          <w:sz w:val="17"/>
          <w:szCs w:val="17"/>
          <w:spacing w:val="-2"/>
        </w:rPr>
        <w:t>to</w:t>
      </w:r>
      <w:r>
        <w:rPr>
          <w:rFonts w:ascii="Arial" w:hAnsi="Arial" w:eastAsia="Arial" w:cs="Arial"/>
          <w:sz w:val="17"/>
          <w:szCs w:val="17"/>
          <w:spacing w:val="15"/>
          <w:w w:val="101"/>
        </w:rPr>
        <w:t xml:space="preserve">  </w:t>
      </w:r>
      <w:r>
        <w:rPr>
          <w:rFonts w:ascii="Arial" w:hAnsi="Arial" w:eastAsia="Arial" w:cs="Arial"/>
          <w:sz w:val="17"/>
          <w:szCs w:val="17"/>
          <w:spacing w:val="-2"/>
        </w:rPr>
        <w:t>the</w:t>
      </w:r>
      <w:r>
        <w:rPr>
          <w:rFonts w:ascii="Arial" w:hAnsi="Arial" w:eastAsia="Arial" w:cs="Arial"/>
          <w:sz w:val="17"/>
          <w:szCs w:val="17"/>
          <w:spacing w:val="14"/>
          <w:w w:val="101"/>
        </w:rPr>
        <w:t xml:space="preserve">  </w:t>
      </w:r>
      <w:r>
        <w:rPr>
          <w:rFonts w:ascii="Arial" w:hAnsi="Arial" w:eastAsia="Arial" w:cs="Arial"/>
          <w:sz w:val="17"/>
          <w:szCs w:val="17"/>
          <w:spacing w:val="-2"/>
        </w:rPr>
        <w:t>Vice</w:t>
      </w:r>
      <w:r>
        <w:rPr>
          <w:rFonts w:ascii="Arial" w:hAnsi="Arial" w:eastAsia="Arial" w:cs="Arial"/>
          <w:sz w:val="17"/>
          <w:szCs w:val="17"/>
        </w:rPr>
        <w:t xml:space="preserve"> </w:t>
      </w:r>
      <w:r>
        <w:rPr>
          <w:rFonts w:ascii="Arial" w:hAnsi="Arial" w:eastAsia="Arial" w:cs="Arial"/>
          <w:sz w:val="17"/>
          <w:szCs w:val="17"/>
          <w:spacing w:val="-2"/>
        </w:rPr>
        <w:t>President</w:t>
      </w:r>
      <w:r>
        <w:rPr>
          <w:rFonts w:ascii="Arial" w:hAnsi="Arial" w:eastAsia="Arial" w:cs="Arial"/>
          <w:sz w:val="17"/>
          <w:szCs w:val="17"/>
          <w:spacing w:val="41"/>
        </w:rPr>
        <w:t xml:space="preserve"> </w:t>
      </w:r>
      <w:r>
        <w:rPr>
          <w:rFonts w:ascii="Arial" w:hAnsi="Arial" w:eastAsia="Arial" w:cs="Arial"/>
          <w:sz w:val="17"/>
          <w:szCs w:val="17"/>
          <w:spacing w:val="-2"/>
        </w:rPr>
        <w:t>in</w:t>
      </w:r>
      <w:r>
        <w:rPr>
          <w:rFonts w:ascii="Arial" w:hAnsi="Arial" w:eastAsia="Arial" w:cs="Arial"/>
          <w:sz w:val="17"/>
          <w:szCs w:val="17"/>
          <w:spacing w:val="21"/>
          <w:w w:val="101"/>
        </w:rPr>
        <w:t xml:space="preserve"> </w:t>
      </w:r>
      <w:r>
        <w:rPr>
          <w:rFonts w:ascii="Arial" w:hAnsi="Arial" w:eastAsia="Arial" w:cs="Arial"/>
          <w:sz w:val="17"/>
          <w:szCs w:val="17"/>
          <w:spacing w:val="-2"/>
        </w:rPr>
        <w:t>charge</w:t>
      </w:r>
      <w:r>
        <w:rPr>
          <w:rFonts w:ascii="Arial" w:hAnsi="Arial" w:eastAsia="Arial" w:cs="Arial"/>
          <w:sz w:val="17"/>
          <w:szCs w:val="17"/>
          <w:spacing w:val="20"/>
        </w:rPr>
        <w:t xml:space="preserve"> </w:t>
      </w:r>
      <w:r>
        <w:rPr>
          <w:rFonts w:ascii="Arial" w:hAnsi="Arial" w:eastAsia="Arial" w:cs="Arial"/>
          <w:sz w:val="17"/>
          <w:szCs w:val="17"/>
          <w:spacing w:val="-2"/>
        </w:rPr>
        <w:t>of</w:t>
      </w:r>
      <w:r>
        <w:rPr>
          <w:rFonts w:ascii="Arial" w:hAnsi="Arial" w:eastAsia="Arial" w:cs="Arial"/>
          <w:sz w:val="17"/>
          <w:szCs w:val="17"/>
          <w:spacing w:val="11"/>
        </w:rPr>
        <w:t xml:space="preserve"> </w:t>
      </w:r>
      <w:r>
        <w:rPr>
          <w:rFonts w:ascii="Arial" w:hAnsi="Arial" w:eastAsia="Arial" w:cs="Arial"/>
          <w:sz w:val="17"/>
          <w:szCs w:val="17"/>
          <w:spacing w:val="-2"/>
        </w:rPr>
        <w:t>the</w:t>
      </w:r>
      <w:r>
        <w:rPr>
          <w:rFonts w:ascii="Arial" w:hAnsi="Arial" w:eastAsia="Arial" w:cs="Arial"/>
          <w:sz w:val="17"/>
          <w:szCs w:val="17"/>
          <w:spacing w:val="26"/>
        </w:rPr>
        <w:t xml:space="preserve"> </w:t>
      </w:r>
      <w:r>
        <w:rPr>
          <w:rFonts w:ascii="Arial" w:hAnsi="Arial" w:eastAsia="Arial" w:cs="Arial"/>
          <w:sz w:val="17"/>
          <w:szCs w:val="17"/>
          <w:spacing w:val="-2"/>
        </w:rPr>
        <w:t>business</w:t>
      </w:r>
      <w:r>
        <w:rPr>
          <w:rFonts w:ascii="Arial" w:hAnsi="Arial" w:eastAsia="Arial" w:cs="Arial"/>
          <w:sz w:val="17"/>
          <w:szCs w:val="17"/>
          <w:spacing w:val="25"/>
          <w:w w:val="102"/>
        </w:rPr>
        <w:t xml:space="preserve"> </w:t>
      </w:r>
      <w:r>
        <w:rPr>
          <w:rFonts w:ascii="Arial" w:hAnsi="Arial" w:eastAsia="Arial" w:cs="Arial"/>
          <w:sz w:val="17"/>
          <w:szCs w:val="17"/>
          <w:spacing w:val="-2"/>
        </w:rPr>
        <w:t>in</w:t>
      </w:r>
      <w:r>
        <w:rPr>
          <w:rFonts w:ascii="Arial" w:hAnsi="Arial" w:eastAsia="Arial" w:cs="Arial"/>
          <w:sz w:val="17"/>
          <w:szCs w:val="17"/>
          <w:spacing w:val="20"/>
          <w:w w:val="101"/>
        </w:rPr>
        <w:t xml:space="preserve"> </w:t>
      </w:r>
      <w:r>
        <w:rPr>
          <w:rFonts w:ascii="Arial" w:hAnsi="Arial" w:eastAsia="Arial" w:cs="Arial"/>
          <w:sz w:val="17"/>
          <w:szCs w:val="17"/>
          <w:spacing w:val="-2"/>
        </w:rPr>
        <w:t>a</w:t>
      </w:r>
      <w:r>
        <w:rPr>
          <w:rFonts w:ascii="Arial" w:hAnsi="Arial" w:eastAsia="Arial" w:cs="Arial"/>
          <w:sz w:val="17"/>
          <w:szCs w:val="17"/>
          <w:spacing w:val="17"/>
          <w:w w:val="101"/>
        </w:rPr>
        <w:t xml:space="preserve"> </w:t>
      </w:r>
      <w:r>
        <w:rPr>
          <w:rFonts w:ascii="Arial" w:hAnsi="Arial" w:eastAsia="Arial" w:cs="Arial"/>
          <w:sz w:val="17"/>
          <w:szCs w:val="17"/>
          <w:spacing w:val="-2"/>
        </w:rPr>
        <w:t>timely</w:t>
      </w:r>
      <w:r>
        <w:rPr>
          <w:rFonts w:ascii="Arial" w:hAnsi="Arial" w:eastAsia="Arial" w:cs="Arial"/>
          <w:sz w:val="17"/>
          <w:szCs w:val="17"/>
          <w:spacing w:val="26"/>
        </w:rPr>
        <w:t xml:space="preserve"> </w:t>
      </w:r>
      <w:r>
        <w:rPr>
          <w:rFonts w:ascii="Arial" w:hAnsi="Arial" w:eastAsia="Arial" w:cs="Arial"/>
          <w:sz w:val="17"/>
          <w:szCs w:val="17"/>
          <w:spacing w:val="-2"/>
        </w:rPr>
        <w:t>manner.</w:t>
      </w:r>
    </w:p>
    <w:p>
      <w:pPr>
        <w:ind w:left="104" w:right="304" w:firstLine="390"/>
        <w:spacing w:before="58" w:line="350" w:lineRule="auto"/>
        <w:rPr>
          <w:rFonts w:ascii="Arial" w:hAnsi="Arial" w:eastAsia="Arial" w:cs="Arial"/>
          <w:sz w:val="17"/>
          <w:szCs w:val="17"/>
        </w:rPr>
      </w:pPr>
      <w:r>
        <w:rPr>
          <w:rFonts w:ascii="Arial" w:hAnsi="Arial" w:eastAsia="Arial" w:cs="Arial"/>
          <w:sz w:val="17"/>
          <w:szCs w:val="17"/>
        </w:rPr>
        <w:t>(3)Regularly  provide  training  on  silver  sup</w:t>
      </w:r>
      <w:r>
        <w:rPr>
          <w:rFonts w:ascii="Arial" w:hAnsi="Arial" w:eastAsia="Arial" w:cs="Arial"/>
          <w:sz w:val="17"/>
          <w:szCs w:val="17"/>
          <w:spacing w:val="-1"/>
        </w:rPr>
        <w:t>ply  chain  rules  to  employees,draft  and</w:t>
      </w:r>
      <w:r>
        <w:rPr>
          <w:rFonts w:ascii="Arial" w:hAnsi="Arial" w:eastAsia="Arial" w:cs="Arial"/>
          <w:sz w:val="17"/>
          <w:szCs w:val="17"/>
          <w:spacing w:val="3"/>
        </w:rPr>
        <w:t xml:space="preserve">  </w:t>
      </w:r>
      <w:r>
        <w:rPr>
          <w:rFonts w:ascii="Arial" w:hAnsi="Arial" w:eastAsia="Arial" w:cs="Arial"/>
          <w:sz w:val="17"/>
          <w:szCs w:val="17"/>
          <w:spacing w:val="-1"/>
        </w:rPr>
        <w:t>update  silver</w:t>
      </w:r>
      <w:r>
        <w:rPr>
          <w:rFonts w:ascii="Arial" w:hAnsi="Arial" w:eastAsia="Arial" w:cs="Arial"/>
          <w:sz w:val="17"/>
          <w:szCs w:val="17"/>
          <w:spacing w:val="1"/>
        </w:rPr>
        <w:t xml:space="preserve"> </w:t>
      </w:r>
      <w:r>
        <w:rPr>
          <w:rFonts w:ascii="Arial" w:hAnsi="Arial" w:eastAsia="Arial" w:cs="Arial"/>
          <w:sz w:val="17"/>
          <w:szCs w:val="17"/>
        </w:rPr>
        <w:t>supply   chain    rules,and    pro</w:t>
      </w:r>
      <w:r>
        <w:rPr>
          <w:rFonts w:ascii="Arial" w:hAnsi="Arial" w:eastAsia="Arial" w:cs="Arial"/>
          <w:sz w:val="17"/>
          <w:szCs w:val="17"/>
          <w:spacing w:val="-1"/>
        </w:rPr>
        <w:t>vide   accurate    information    for   senior    management    to   fulfill    their</w:t>
      </w:r>
      <w:r>
        <w:rPr>
          <w:rFonts w:ascii="Arial" w:hAnsi="Arial" w:eastAsia="Arial" w:cs="Arial"/>
          <w:sz w:val="17"/>
          <w:szCs w:val="17"/>
        </w:rPr>
        <w:t xml:space="preserve"> </w:t>
      </w:r>
      <w:r>
        <w:rPr>
          <w:rFonts w:ascii="Arial" w:hAnsi="Arial" w:eastAsia="Arial" w:cs="Arial"/>
          <w:sz w:val="17"/>
          <w:szCs w:val="17"/>
          <w:spacing w:val="-1"/>
        </w:rPr>
        <w:t>responsibilities.</w:t>
      </w:r>
    </w:p>
    <w:p>
      <w:pPr>
        <w:ind w:left="495"/>
        <w:spacing w:before="64" w:line="232" w:lineRule="exact"/>
        <w:rPr>
          <w:rFonts w:ascii="Arial" w:hAnsi="Arial" w:eastAsia="Arial" w:cs="Arial"/>
          <w:sz w:val="17"/>
          <w:szCs w:val="17"/>
        </w:rPr>
      </w:pPr>
      <w:r>
        <w:rPr>
          <w:rFonts w:ascii="Arial" w:hAnsi="Arial" w:eastAsia="Arial" w:cs="Arial"/>
          <w:sz w:val="17"/>
          <w:szCs w:val="17"/>
          <w:spacing w:val="-1"/>
          <w:position w:val="3"/>
        </w:rPr>
        <w:t>(4)Conduct</w:t>
      </w:r>
      <w:r>
        <w:rPr>
          <w:rFonts w:ascii="Arial" w:hAnsi="Arial" w:eastAsia="Arial" w:cs="Arial"/>
          <w:sz w:val="17"/>
          <w:szCs w:val="17"/>
          <w:spacing w:val="33"/>
          <w:w w:val="101"/>
          <w:position w:val="3"/>
        </w:rPr>
        <w:t xml:space="preserve"> </w:t>
      </w:r>
      <w:r>
        <w:rPr>
          <w:rFonts w:ascii="Arial" w:hAnsi="Arial" w:eastAsia="Arial" w:cs="Arial"/>
          <w:sz w:val="17"/>
          <w:szCs w:val="17"/>
          <w:spacing w:val="-1"/>
          <w:position w:val="3"/>
        </w:rPr>
        <w:t>on-site</w:t>
      </w:r>
      <w:r>
        <w:rPr>
          <w:rFonts w:ascii="Arial" w:hAnsi="Arial" w:eastAsia="Arial" w:cs="Arial"/>
          <w:sz w:val="17"/>
          <w:szCs w:val="17"/>
          <w:spacing w:val="38"/>
          <w:w w:val="101"/>
          <w:position w:val="3"/>
        </w:rPr>
        <w:t xml:space="preserve"> </w:t>
      </w:r>
      <w:r>
        <w:rPr>
          <w:rFonts w:ascii="Arial" w:hAnsi="Arial" w:eastAsia="Arial" w:cs="Arial"/>
          <w:sz w:val="17"/>
          <w:szCs w:val="17"/>
          <w:spacing w:val="-1"/>
          <w:position w:val="3"/>
        </w:rPr>
        <w:t>investigations</w:t>
      </w:r>
      <w:r>
        <w:rPr>
          <w:rFonts w:ascii="Arial" w:hAnsi="Arial" w:eastAsia="Arial" w:cs="Arial"/>
          <w:sz w:val="17"/>
          <w:szCs w:val="17"/>
          <w:spacing w:val="33"/>
          <w:position w:val="3"/>
        </w:rPr>
        <w:t xml:space="preserve"> </w:t>
      </w:r>
      <w:r>
        <w:rPr>
          <w:rFonts w:ascii="Arial" w:hAnsi="Arial" w:eastAsia="Arial" w:cs="Arial"/>
          <w:sz w:val="17"/>
          <w:szCs w:val="17"/>
          <w:spacing w:val="-1"/>
          <w:position w:val="3"/>
        </w:rPr>
        <w:t>on</w:t>
      </w:r>
      <w:r>
        <w:rPr>
          <w:rFonts w:ascii="Arial" w:hAnsi="Arial" w:eastAsia="Arial" w:cs="Arial"/>
          <w:sz w:val="17"/>
          <w:szCs w:val="17"/>
          <w:spacing w:val="38"/>
          <w:w w:val="101"/>
          <w:position w:val="3"/>
        </w:rPr>
        <w:t xml:space="preserve"> </w:t>
      </w:r>
      <w:r>
        <w:rPr>
          <w:rFonts w:ascii="Arial" w:hAnsi="Arial" w:eastAsia="Arial" w:cs="Arial"/>
          <w:sz w:val="17"/>
          <w:szCs w:val="17"/>
          <w:spacing w:val="-1"/>
          <w:position w:val="3"/>
        </w:rPr>
        <w:t>important</w:t>
      </w:r>
      <w:r>
        <w:rPr>
          <w:rFonts w:ascii="Arial" w:hAnsi="Arial" w:eastAsia="Arial" w:cs="Arial"/>
          <w:sz w:val="17"/>
          <w:szCs w:val="17"/>
          <w:spacing w:val="33"/>
          <w:w w:val="102"/>
          <w:position w:val="3"/>
        </w:rPr>
        <w:t xml:space="preserve"> </w:t>
      </w:r>
      <w:r>
        <w:rPr>
          <w:rFonts w:ascii="Arial" w:hAnsi="Arial" w:eastAsia="Arial" w:cs="Arial"/>
          <w:sz w:val="17"/>
          <w:szCs w:val="17"/>
          <w:spacing w:val="-1"/>
          <w:position w:val="3"/>
        </w:rPr>
        <w:t>clie</w:t>
      </w:r>
      <w:r>
        <w:rPr>
          <w:rFonts w:ascii="Arial" w:hAnsi="Arial" w:eastAsia="Arial" w:cs="Arial"/>
          <w:sz w:val="17"/>
          <w:szCs w:val="17"/>
          <w:spacing w:val="-2"/>
          <w:position w:val="3"/>
        </w:rPr>
        <w:t>nts</w:t>
      </w:r>
      <w:r>
        <w:rPr>
          <w:rFonts w:ascii="Arial" w:hAnsi="Arial" w:eastAsia="Arial" w:cs="Arial"/>
          <w:sz w:val="17"/>
          <w:szCs w:val="17"/>
          <w:spacing w:val="33"/>
          <w:position w:val="3"/>
        </w:rPr>
        <w:t xml:space="preserve"> </w:t>
      </w:r>
      <w:r>
        <w:rPr>
          <w:rFonts w:ascii="Arial" w:hAnsi="Arial" w:eastAsia="Arial" w:cs="Arial"/>
          <w:sz w:val="17"/>
          <w:szCs w:val="17"/>
          <w:spacing w:val="-2"/>
          <w:position w:val="3"/>
        </w:rPr>
        <w:t>at</w:t>
      </w:r>
      <w:r>
        <w:rPr>
          <w:rFonts w:ascii="Arial" w:hAnsi="Arial" w:eastAsia="Arial" w:cs="Arial"/>
          <w:sz w:val="17"/>
          <w:szCs w:val="17"/>
          <w:spacing w:val="38"/>
          <w:w w:val="101"/>
          <w:position w:val="3"/>
        </w:rPr>
        <w:t xml:space="preserve"> </w:t>
      </w:r>
      <w:r>
        <w:rPr>
          <w:rFonts w:ascii="Arial" w:hAnsi="Arial" w:eastAsia="Arial" w:cs="Arial"/>
          <w:sz w:val="17"/>
          <w:szCs w:val="17"/>
          <w:spacing w:val="-2"/>
          <w:position w:val="3"/>
        </w:rPr>
        <w:t>least</w:t>
      </w:r>
      <w:r>
        <w:rPr>
          <w:rFonts w:ascii="Arial" w:hAnsi="Arial" w:eastAsia="Arial" w:cs="Arial"/>
          <w:sz w:val="17"/>
          <w:szCs w:val="17"/>
          <w:spacing w:val="32"/>
          <w:w w:val="101"/>
          <w:position w:val="3"/>
        </w:rPr>
        <w:t xml:space="preserve"> </w:t>
      </w:r>
      <w:r>
        <w:rPr>
          <w:rFonts w:ascii="Arial" w:hAnsi="Arial" w:eastAsia="Arial" w:cs="Arial"/>
          <w:sz w:val="17"/>
          <w:szCs w:val="17"/>
          <w:spacing w:val="-2"/>
          <w:position w:val="3"/>
        </w:rPr>
        <w:t>once</w:t>
      </w:r>
      <w:r>
        <w:rPr>
          <w:rFonts w:ascii="Arial" w:hAnsi="Arial" w:eastAsia="Arial" w:cs="Arial"/>
          <w:sz w:val="17"/>
          <w:szCs w:val="17"/>
          <w:spacing w:val="33"/>
          <w:w w:val="101"/>
          <w:position w:val="3"/>
        </w:rPr>
        <w:t xml:space="preserve"> </w:t>
      </w:r>
      <w:r>
        <w:rPr>
          <w:rFonts w:ascii="Arial" w:hAnsi="Arial" w:eastAsia="Arial" w:cs="Arial"/>
          <w:sz w:val="17"/>
          <w:szCs w:val="17"/>
          <w:spacing w:val="-2"/>
          <w:position w:val="3"/>
        </w:rPr>
        <w:t>a</w:t>
      </w:r>
      <w:r>
        <w:rPr>
          <w:rFonts w:ascii="Arial" w:hAnsi="Arial" w:eastAsia="Arial" w:cs="Arial"/>
          <w:sz w:val="17"/>
          <w:szCs w:val="17"/>
          <w:spacing w:val="30"/>
          <w:position w:val="3"/>
        </w:rPr>
        <w:t xml:space="preserve"> </w:t>
      </w:r>
      <w:r>
        <w:rPr>
          <w:rFonts w:ascii="Arial" w:hAnsi="Arial" w:eastAsia="Arial" w:cs="Arial"/>
          <w:sz w:val="17"/>
          <w:szCs w:val="17"/>
          <w:spacing w:val="-2"/>
          <w:position w:val="3"/>
        </w:rPr>
        <w:t>year;</w:t>
      </w:r>
    </w:p>
    <w:p>
      <w:pPr>
        <w:ind w:left="104" w:right="298" w:firstLine="390"/>
        <w:spacing w:before="47" w:line="333" w:lineRule="auto"/>
        <w:rPr>
          <w:rFonts w:ascii="Arial" w:hAnsi="Arial" w:eastAsia="Arial" w:cs="Arial"/>
          <w:sz w:val="17"/>
          <w:szCs w:val="17"/>
        </w:rPr>
      </w:pPr>
      <w:r>
        <w:rPr>
          <w:rFonts w:ascii="Arial" w:hAnsi="Arial" w:eastAsia="Arial" w:cs="Arial"/>
          <w:sz w:val="17"/>
          <w:szCs w:val="17"/>
          <w:spacing w:val="-1"/>
        </w:rPr>
        <w:t>(5)Assist</w:t>
      </w:r>
      <w:r>
        <w:rPr>
          <w:rFonts w:ascii="Arial" w:hAnsi="Arial" w:eastAsia="Arial" w:cs="Arial"/>
          <w:sz w:val="17"/>
          <w:szCs w:val="17"/>
          <w:spacing w:val="37"/>
          <w:w w:val="101"/>
        </w:rPr>
        <w:t xml:space="preserve"> </w:t>
      </w:r>
      <w:r>
        <w:rPr>
          <w:rFonts w:ascii="Arial" w:hAnsi="Arial" w:eastAsia="Arial" w:cs="Arial"/>
          <w:sz w:val="17"/>
          <w:szCs w:val="17"/>
          <w:spacing w:val="-1"/>
        </w:rPr>
        <w:t>and</w:t>
      </w:r>
      <w:r>
        <w:rPr>
          <w:rFonts w:ascii="Arial" w:hAnsi="Arial" w:eastAsia="Arial" w:cs="Arial"/>
          <w:sz w:val="17"/>
          <w:szCs w:val="17"/>
          <w:spacing w:val="37"/>
          <w:w w:val="101"/>
        </w:rPr>
        <w:t xml:space="preserve"> </w:t>
      </w:r>
      <w:r>
        <w:rPr>
          <w:rFonts w:ascii="Arial" w:hAnsi="Arial" w:eastAsia="Arial" w:cs="Arial"/>
          <w:sz w:val="17"/>
          <w:szCs w:val="17"/>
          <w:spacing w:val="-1"/>
        </w:rPr>
        <w:t>encourage</w:t>
      </w:r>
      <w:r>
        <w:rPr>
          <w:rFonts w:ascii="Arial" w:hAnsi="Arial" w:eastAsia="Arial" w:cs="Arial"/>
          <w:sz w:val="17"/>
          <w:szCs w:val="17"/>
          <w:spacing w:val="36"/>
          <w:w w:val="101"/>
        </w:rPr>
        <w:t xml:space="preserve"> </w:t>
      </w:r>
      <w:r>
        <w:rPr>
          <w:rFonts w:ascii="Arial" w:hAnsi="Arial" w:eastAsia="Arial" w:cs="Arial"/>
          <w:sz w:val="17"/>
          <w:szCs w:val="17"/>
          <w:spacing w:val="-1"/>
        </w:rPr>
        <w:t>suppliers</w:t>
      </w:r>
      <w:r>
        <w:rPr>
          <w:rFonts w:ascii="Arial" w:hAnsi="Arial" w:eastAsia="Arial" w:cs="Arial"/>
          <w:sz w:val="17"/>
          <w:szCs w:val="17"/>
          <w:spacing w:val="37"/>
        </w:rPr>
        <w:t xml:space="preserve"> </w:t>
      </w:r>
      <w:r>
        <w:rPr>
          <w:rFonts w:ascii="Arial" w:hAnsi="Arial" w:eastAsia="Arial" w:cs="Arial"/>
          <w:sz w:val="17"/>
          <w:szCs w:val="17"/>
          <w:spacing w:val="-1"/>
        </w:rPr>
        <w:t>of</w:t>
      </w:r>
      <w:r>
        <w:rPr>
          <w:rFonts w:ascii="Arial" w:hAnsi="Arial" w:eastAsia="Arial" w:cs="Arial"/>
          <w:sz w:val="17"/>
          <w:szCs w:val="17"/>
          <w:spacing w:val="30"/>
        </w:rPr>
        <w:t xml:space="preserve"> </w:t>
      </w:r>
      <w:r>
        <w:rPr>
          <w:rFonts w:ascii="Arial" w:hAnsi="Arial" w:eastAsia="Arial" w:cs="Arial"/>
          <w:sz w:val="17"/>
          <w:szCs w:val="17"/>
          <w:spacing w:val="-1"/>
        </w:rPr>
        <w:t>silver</w:t>
      </w:r>
      <w:r>
        <w:rPr>
          <w:rFonts w:ascii="Arial" w:hAnsi="Arial" w:eastAsia="Arial" w:cs="Arial"/>
          <w:sz w:val="17"/>
          <w:szCs w:val="17"/>
          <w:spacing w:val="35"/>
          <w:w w:val="101"/>
        </w:rPr>
        <w:t xml:space="preserve"> </w:t>
      </w:r>
      <w:r>
        <w:rPr>
          <w:rFonts w:ascii="Arial" w:hAnsi="Arial" w:eastAsia="Arial" w:cs="Arial"/>
          <w:sz w:val="17"/>
          <w:szCs w:val="17"/>
          <w:spacing w:val="-1"/>
        </w:rPr>
        <w:t>containing</w:t>
      </w:r>
      <w:r>
        <w:rPr>
          <w:rFonts w:ascii="Arial" w:hAnsi="Arial" w:eastAsia="Arial" w:cs="Arial"/>
          <w:sz w:val="17"/>
          <w:szCs w:val="17"/>
          <w:spacing w:val="42"/>
          <w:w w:val="101"/>
        </w:rPr>
        <w:t xml:space="preserve"> </w:t>
      </w:r>
      <w:r>
        <w:rPr>
          <w:rFonts w:ascii="Arial" w:hAnsi="Arial" w:eastAsia="Arial" w:cs="Arial"/>
          <w:sz w:val="17"/>
          <w:szCs w:val="17"/>
          <w:spacing w:val="-1"/>
        </w:rPr>
        <w:t>raw</w:t>
      </w:r>
      <w:r>
        <w:rPr>
          <w:rFonts w:ascii="Arial" w:hAnsi="Arial" w:eastAsia="Arial" w:cs="Arial"/>
          <w:sz w:val="17"/>
          <w:szCs w:val="17"/>
          <w:spacing w:val="42"/>
          <w:w w:val="101"/>
        </w:rPr>
        <w:t xml:space="preserve"> </w:t>
      </w:r>
      <w:r>
        <w:rPr>
          <w:rFonts w:ascii="Arial" w:hAnsi="Arial" w:eastAsia="Arial" w:cs="Arial"/>
          <w:sz w:val="17"/>
          <w:szCs w:val="17"/>
          <w:spacing w:val="-1"/>
        </w:rPr>
        <w:t>materials</w:t>
      </w:r>
      <w:r>
        <w:rPr>
          <w:rFonts w:ascii="Arial" w:hAnsi="Arial" w:eastAsia="Arial" w:cs="Arial"/>
          <w:sz w:val="17"/>
          <w:szCs w:val="17"/>
          <w:spacing w:val="37"/>
          <w:w w:val="101"/>
        </w:rPr>
        <w:t xml:space="preserve"> </w:t>
      </w:r>
      <w:r>
        <w:rPr>
          <w:rFonts w:ascii="Arial" w:hAnsi="Arial" w:eastAsia="Arial" w:cs="Arial"/>
          <w:sz w:val="17"/>
          <w:szCs w:val="17"/>
          <w:spacing w:val="-1"/>
        </w:rPr>
        <w:t>and</w:t>
      </w:r>
      <w:r>
        <w:rPr>
          <w:rFonts w:ascii="Arial" w:hAnsi="Arial" w:eastAsia="Arial" w:cs="Arial"/>
          <w:sz w:val="17"/>
          <w:szCs w:val="17"/>
          <w:spacing w:val="36"/>
          <w:w w:val="101"/>
        </w:rPr>
        <w:t xml:space="preserve"> </w:t>
      </w:r>
      <w:r>
        <w:rPr>
          <w:rFonts w:ascii="Arial" w:hAnsi="Arial" w:eastAsia="Arial" w:cs="Arial"/>
          <w:sz w:val="17"/>
          <w:szCs w:val="17"/>
          <w:spacing w:val="-1"/>
        </w:rPr>
        <w:t>silver</w:t>
      </w:r>
      <w:r>
        <w:rPr>
          <w:rFonts w:ascii="Arial" w:hAnsi="Arial" w:eastAsia="Arial" w:cs="Arial"/>
          <w:sz w:val="17"/>
          <w:szCs w:val="17"/>
          <w:spacing w:val="31"/>
          <w:w w:val="102"/>
        </w:rPr>
        <w:t xml:space="preserve"> </w:t>
      </w:r>
      <w:r>
        <w:rPr>
          <w:rFonts w:ascii="Arial" w:hAnsi="Arial" w:eastAsia="Arial" w:cs="Arial"/>
          <w:sz w:val="17"/>
          <w:szCs w:val="17"/>
          <w:spacing w:val="-1"/>
        </w:rPr>
        <w:t>trading</w:t>
      </w:r>
      <w:r>
        <w:rPr>
          <w:rFonts w:ascii="Arial" w:hAnsi="Arial" w:eastAsia="Arial" w:cs="Arial"/>
          <w:sz w:val="17"/>
          <w:szCs w:val="17"/>
          <w:spacing w:val="37"/>
          <w:w w:val="101"/>
        </w:rPr>
        <w:t xml:space="preserve"> </w:t>
      </w:r>
      <w:r>
        <w:rPr>
          <w:rFonts w:ascii="Arial" w:hAnsi="Arial" w:eastAsia="Arial" w:cs="Arial"/>
          <w:sz w:val="17"/>
          <w:szCs w:val="17"/>
          <w:spacing w:val="-1"/>
        </w:rPr>
        <w:t>clients</w:t>
      </w:r>
      <w:r>
        <w:rPr>
          <w:rFonts w:ascii="Arial" w:hAnsi="Arial" w:eastAsia="Arial" w:cs="Arial"/>
          <w:sz w:val="17"/>
          <w:szCs w:val="17"/>
          <w:spacing w:val="34"/>
          <w:w w:val="101"/>
        </w:rPr>
        <w:t xml:space="preserve"> </w:t>
      </w:r>
      <w:r>
        <w:rPr>
          <w:rFonts w:ascii="Arial" w:hAnsi="Arial" w:eastAsia="Arial" w:cs="Arial"/>
          <w:sz w:val="17"/>
          <w:szCs w:val="17"/>
          <w:spacing w:val="-1"/>
        </w:rPr>
        <w:t>to</w:t>
      </w:r>
      <w:r>
        <w:rPr>
          <w:rFonts w:ascii="Arial" w:hAnsi="Arial" w:eastAsia="Arial" w:cs="Arial"/>
          <w:sz w:val="17"/>
          <w:szCs w:val="17"/>
        </w:rPr>
        <w:t xml:space="preserve"> </w:t>
      </w:r>
      <w:r>
        <w:rPr>
          <w:rFonts w:ascii="Arial" w:hAnsi="Arial" w:eastAsia="Arial" w:cs="Arial"/>
          <w:sz w:val="17"/>
          <w:szCs w:val="17"/>
          <w:spacing w:val="-1"/>
        </w:rPr>
        <w:t>commit</w:t>
      </w:r>
      <w:r>
        <w:rPr>
          <w:rFonts w:ascii="Arial" w:hAnsi="Arial" w:eastAsia="Arial" w:cs="Arial"/>
          <w:sz w:val="17"/>
          <w:szCs w:val="17"/>
          <w:spacing w:val="29"/>
        </w:rPr>
        <w:t xml:space="preserve"> </w:t>
      </w:r>
      <w:r>
        <w:rPr>
          <w:rFonts w:ascii="Arial" w:hAnsi="Arial" w:eastAsia="Arial" w:cs="Arial"/>
          <w:sz w:val="17"/>
          <w:szCs w:val="17"/>
          <w:spacing w:val="-1"/>
        </w:rPr>
        <w:t>to</w:t>
      </w:r>
      <w:r>
        <w:rPr>
          <w:rFonts w:ascii="Arial" w:hAnsi="Arial" w:eastAsia="Arial" w:cs="Arial"/>
          <w:sz w:val="17"/>
          <w:szCs w:val="17"/>
          <w:spacing w:val="30"/>
          <w:w w:val="101"/>
        </w:rPr>
        <w:t xml:space="preserve"> </w:t>
      </w:r>
      <w:r>
        <w:rPr>
          <w:rFonts w:ascii="Arial" w:hAnsi="Arial" w:eastAsia="Arial" w:cs="Arial"/>
          <w:sz w:val="17"/>
          <w:szCs w:val="17"/>
          <w:spacing w:val="-1"/>
        </w:rPr>
        <w:t>complying</w:t>
      </w:r>
      <w:r>
        <w:rPr>
          <w:rFonts w:ascii="Arial" w:hAnsi="Arial" w:eastAsia="Arial" w:cs="Arial"/>
          <w:sz w:val="17"/>
          <w:szCs w:val="17"/>
          <w:spacing w:val="25"/>
        </w:rPr>
        <w:t xml:space="preserve"> </w:t>
      </w:r>
      <w:r>
        <w:rPr>
          <w:rFonts w:ascii="Arial" w:hAnsi="Arial" w:eastAsia="Arial" w:cs="Arial"/>
          <w:sz w:val="17"/>
          <w:szCs w:val="17"/>
          <w:spacing w:val="-1"/>
        </w:rPr>
        <w:t>with</w:t>
      </w:r>
      <w:r>
        <w:rPr>
          <w:rFonts w:ascii="Arial" w:hAnsi="Arial" w:eastAsia="Arial" w:cs="Arial"/>
          <w:sz w:val="17"/>
          <w:szCs w:val="17"/>
          <w:spacing w:val="27"/>
        </w:rPr>
        <w:t xml:space="preserve"> </w:t>
      </w:r>
      <w:r>
        <w:rPr>
          <w:rFonts w:ascii="Arial" w:hAnsi="Arial" w:eastAsia="Arial" w:cs="Arial"/>
          <w:sz w:val="17"/>
          <w:szCs w:val="17"/>
          <w:spacing w:val="-1"/>
        </w:rPr>
        <w:t>the</w:t>
      </w:r>
      <w:r>
        <w:rPr>
          <w:rFonts w:ascii="Arial" w:hAnsi="Arial" w:eastAsia="Arial" w:cs="Arial"/>
          <w:sz w:val="17"/>
          <w:szCs w:val="17"/>
          <w:spacing w:val="30"/>
        </w:rPr>
        <w:t xml:space="preserve"> </w:t>
      </w:r>
      <w:r>
        <w:rPr>
          <w:rFonts w:ascii="Arial" w:hAnsi="Arial" w:eastAsia="Arial" w:cs="Arial"/>
          <w:sz w:val="17"/>
          <w:szCs w:val="17"/>
          <w:spacing w:val="-1"/>
        </w:rPr>
        <w:t>due</w:t>
      </w:r>
      <w:r>
        <w:rPr>
          <w:rFonts w:ascii="Arial" w:hAnsi="Arial" w:eastAsia="Arial" w:cs="Arial"/>
          <w:sz w:val="17"/>
          <w:szCs w:val="17"/>
          <w:spacing w:val="30"/>
        </w:rPr>
        <w:t xml:space="preserve"> </w:t>
      </w:r>
      <w:r>
        <w:rPr>
          <w:rFonts w:ascii="Arial" w:hAnsi="Arial" w:eastAsia="Arial" w:cs="Arial"/>
          <w:sz w:val="17"/>
          <w:szCs w:val="17"/>
          <w:spacing w:val="-1"/>
        </w:rPr>
        <w:t>diligence</w:t>
      </w:r>
      <w:r>
        <w:rPr>
          <w:rFonts w:ascii="Arial" w:hAnsi="Arial" w:eastAsia="Arial" w:cs="Arial"/>
          <w:sz w:val="17"/>
          <w:szCs w:val="17"/>
          <w:spacing w:val="35"/>
          <w:w w:val="101"/>
        </w:rPr>
        <w:t xml:space="preserve"> </w:t>
      </w:r>
      <w:r>
        <w:rPr>
          <w:rFonts w:ascii="Arial" w:hAnsi="Arial" w:eastAsia="Arial" w:cs="Arial"/>
          <w:sz w:val="17"/>
          <w:szCs w:val="17"/>
          <w:spacing w:val="-1"/>
        </w:rPr>
        <w:t>rules</w:t>
      </w:r>
      <w:r>
        <w:rPr>
          <w:rFonts w:ascii="Arial" w:hAnsi="Arial" w:eastAsia="Arial" w:cs="Arial"/>
          <w:sz w:val="17"/>
          <w:szCs w:val="17"/>
          <w:spacing w:val="29"/>
          <w:w w:val="101"/>
        </w:rPr>
        <w:t xml:space="preserve"> </w:t>
      </w:r>
      <w:r>
        <w:rPr>
          <w:rFonts w:ascii="Arial" w:hAnsi="Arial" w:eastAsia="Arial" w:cs="Arial"/>
          <w:sz w:val="17"/>
          <w:szCs w:val="17"/>
          <w:spacing w:val="-1"/>
        </w:rPr>
        <w:t>of</w:t>
      </w:r>
      <w:r>
        <w:rPr>
          <w:rFonts w:ascii="Arial" w:hAnsi="Arial" w:eastAsia="Arial" w:cs="Arial"/>
          <w:sz w:val="17"/>
          <w:szCs w:val="17"/>
          <w:spacing w:val="21"/>
          <w:w w:val="101"/>
        </w:rPr>
        <w:t xml:space="preserve"> </w:t>
      </w:r>
      <w:r>
        <w:rPr>
          <w:rFonts w:ascii="Arial" w:hAnsi="Arial" w:eastAsia="Arial" w:cs="Arial"/>
          <w:sz w:val="17"/>
          <w:szCs w:val="17"/>
          <w:spacing w:val="-1"/>
        </w:rPr>
        <w:t>the</w:t>
      </w:r>
      <w:r>
        <w:rPr>
          <w:rFonts w:ascii="Arial" w:hAnsi="Arial" w:eastAsia="Arial" w:cs="Arial"/>
          <w:sz w:val="17"/>
          <w:szCs w:val="17"/>
          <w:spacing w:val="29"/>
          <w:w w:val="101"/>
        </w:rPr>
        <w:t xml:space="preserve"> </w:t>
      </w:r>
      <w:r>
        <w:rPr>
          <w:rFonts w:ascii="Arial" w:hAnsi="Arial" w:eastAsia="Arial" w:cs="Arial"/>
          <w:sz w:val="17"/>
          <w:szCs w:val="17"/>
          <w:spacing w:val="-1"/>
        </w:rPr>
        <w:t>silver</w:t>
      </w:r>
      <w:r>
        <w:rPr>
          <w:rFonts w:ascii="Arial" w:hAnsi="Arial" w:eastAsia="Arial" w:cs="Arial"/>
          <w:sz w:val="17"/>
          <w:szCs w:val="17"/>
          <w:spacing w:val="27"/>
        </w:rPr>
        <w:t xml:space="preserve"> </w:t>
      </w:r>
      <w:r>
        <w:rPr>
          <w:rFonts w:ascii="Arial" w:hAnsi="Arial" w:eastAsia="Arial" w:cs="Arial"/>
          <w:sz w:val="17"/>
          <w:szCs w:val="17"/>
          <w:spacing w:val="-1"/>
        </w:rPr>
        <w:t>supply</w:t>
      </w:r>
      <w:r>
        <w:rPr>
          <w:rFonts w:ascii="Arial" w:hAnsi="Arial" w:eastAsia="Arial" w:cs="Arial"/>
          <w:sz w:val="17"/>
          <w:szCs w:val="17"/>
          <w:spacing w:val="31"/>
        </w:rPr>
        <w:t xml:space="preserve"> </w:t>
      </w:r>
      <w:r>
        <w:rPr>
          <w:rFonts w:ascii="Arial" w:hAnsi="Arial" w:eastAsia="Arial" w:cs="Arial"/>
          <w:sz w:val="17"/>
          <w:szCs w:val="17"/>
          <w:spacing w:val="-1"/>
        </w:rPr>
        <w:t>chain;</w:t>
      </w:r>
    </w:p>
    <w:p>
      <w:pPr>
        <w:ind w:left="104" w:right="297" w:firstLine="390"/>
        <w:spacing w:before="58" w:line="333" w:lineRule="auto"/>
        <w:rPr>
          <w:rFonts w:ascii="Arial" w:hAnsi="Arial" w:eastAsia="Arial" w:cs="Arial"/>
          <w:sz w:val="17"/>
          <w:szCs w:val="17"/>
        </w:rPr>
      </w:pPr>
      <w:r>
        <w:rPr>
          <w:rFonts w:ascii="Arial" w:hAnsi="Arial" w:eastAsia="Arial" w:cs="Arial"/>
          <w:sz w:val="17"/>
          <w:szCs w:val="17"/>
          <w:spacing w:val="-1"/>
        </w:rPr>
        <w:t>(6)If</w:t>
      </w:r>
      <w:r>
        <w:rPr>
          <w:rFonts w:ascii="Arial" w:hAnsi="Arial" w:eastAsia="Arial" w:cs="Arial"/>
          <w:sz w:val="17"/>
          <w:szCs w:val="17"/>
          <w:spacing w:val="54"/>
        </w:rPr>
        <w:t xml:space="preserve"> </w:t>
      </w:r>
      <w:r>
        <w:rPr>
          <w:rFonts w:ascii="Arial" w:hAnsi="Arial" w:eastAsia="Arial" w:cs="Arial"/>
          <w:sz w:val="17"/>
          <w:szCs w:val="17"/>
          <w:spacing w:val="-1"/>
        </w:rPr>
        <w:t>any  abnormal  situation  occurs,it  is  necessary  to  report</w:t>
      </w:r>
      <w:r>
        <w:rPr>
          <w:rFonts w:ascii="Arial" w:hAnsi="Arial" w:eastAsia="Arial" w:cs="Arial"/>
          <w:sz w:val="17"/>
          <w:szCs w:val="17"/>
          <w:spacing w:val="4"/>
        </w:rPr>
        <w:t xml:space="preserve">  </w:t>
      </w:r>
      <w:r>
        <w:rPr>
          <w:rFonts w:ascii="Arial" w:hAnsi="Arial" w:eastAsia="Arial" w:cs="Arial"/>
          <w:sz w:val="17"/>
          <w:szCs w:val="17"/>
          <w:spacing w:val="-1"/>
        </w:rPr>
        <w:t>it  to</w:t>
      </w:r>
      <w:r>
        <w:rPr>
          <w:rFonts w:ascii="Arial" w:hAnsi="Arial" w:eastAsia="Arial" w:cs="Arial"/>
          <w:sz w:val="17"/>
          <w:szCs w:val="17"/>
          <w:spacing w:val="47"/>
          <w:w w:val="101"/>
        </w:rPr>
        <w:t xml:space="preserve"> </w:t>
      </w:r>
      <w:r>
        <w:rPr>
          <w:rFonts w:ascii="Arial" w:hAnsi="Arial" w:eastAsia="Arial" w:cs="Arial"/>
          <w:sz w:val="17"/>
          <w:szCs w:val="17"/>
          <w:spacing w:val="-1"/>
        </w:rPr>
        <w:t>the</w:t>
      </w:r>
      <w:r>
        <w:rPr>
          <w:rFonts w:ascii="Arial" w:hAnsi="Arial" w:eastAsia="Arial" w:cs="Arial"/>
          <w:sz w:val="17"/>
          <w:szCs w:val="17"/>
          <w:spacing w:val="1"/>
        </w:rPr>
        <w:t xml:space="preserve">  </w:t>
      </w:r>
      <w:r>
        <w:rPr>
          <w:rFonts w:ascii="Arial" w:hAnsi="Arial" w:eastAsia="Arial" w:cs="Arial"/>
          <w:sz w:val="17"/>
          <w:szCs w:val="17"/>
          <w:spacing w:val="-1"/>
        </w:rPr>
        <w:t>senior</w:t>
      </w:r>
      <w:r>
        <w:rPr>
          <w:rFonts w:ascii="Arial" w:hAnsi="Arial" w:eastAsia="Arial" w:cs="Arial"/>
          <w:sz w:val="17"/>
          <w:szCs w:val="17"/>
          <w:spacing w:val="3"/>
        </w:rPr>
        <w:t xml:space="preserve">  </w:t>
      </w:r>
      <w:r>
        <w:rPr>
          <w:rFonts w:ascii="Arial" w:hAnsi="Arial" w:eastAsia="Arial" w:cs="Arial"/>
          <w:sz w:val="17"/>
          <w:szCs w:val="17"/>
          <w:spacing w:val="-1"/>
        </w:rPr>
        <w:t>management</w:t>
      </w:r>
      <w:r>
        <w:rPr>
          <w:rFonts w:ascii="Arial" w:hAnsi="Arial" w:eastAsia="Arial" w:cs="Arial"/>
          <w:sz w:val="17"/>
          <w:szCs w:val="17"/>
          <w:spacing w:val="4"/>
        </w:rPr>
        <w:t xml:space="preserve">  </w:t>
      </w:r>
      <w:r>
        <w:rPr>
          <w:rFonts w:ascii="Arial" w:hAnsi="Arial" w:eastAsia="Arial" w:cs="Arial"/>
          <w:sz w:val="17"/>
          <w:szCs w:val="17"/>
          <w:spacing w:val="-1"/>
        </w:rPr>
        <w:t>in</w:t>
      </w:r>
      <w:r>
        <w:rPr>
          <w:rFonts w:ascii="Arial" w:hAnsi="Arial" w:eastAsia="Arial" w:cs="Arial"/>
          <w:sz w:val="17"/>
          <w:szCs w:val="17"/>
          <w:spacing w:val="1"/>
        </w:rPr>
        <w:t xml:space="preserve">  </w:t>
      </w:r>
      <w:r>
        <w:rPr>
          <w:rFonts w:ascii="Arial" w:hAnsi="Arial" w:eastAsia="Arial" w:cs="Arial"/>
          <w:sz w:val="17"/>
          <w:szCs w:val="17"/>
          <w:spacing w:val="-1"/>
        </w:rPr>
        <w:t>a</w:t>
      </w:r>
      <w:r>
        <w:rPr>
          <w:rFonts w:ascii="Arial" w:hAnsi="Arial" w:eastAsia="Arial" w:cs="Arial"/>
          <w:sz w:val="17"/>
          <w:szCs w:val="17"/>
          <w:spacing w:val="1"/>
        </w:rPr>
        <w:t xml:space="preserve"> </w:t>
      </w:r>
      <w:r>
        <w:rPr>
          <w:rFonts w:ascii="Arial" w:hAnsi="Arial" w:eastAsia="Arial" w:cs="Arial"/>
          <w:sz w:val="17"/>
          <w:szCs w:val="17"/>
          <w:spacing w:val="-1"/>
        </w:rPr>
        <w:t>timely   manner.</w:t>
      </w:r>
    </w:p>
    <w:p>
      <w:pPr>
        <w:ind w:left="104" w:right="293"/>
        <w:spacing w:before="69" w:line="340" w:lineRule="auto"/>
        <w:rPr>
          <w:rFonts w:ascii="Arial" w:hAnsi="Arial" w:eastAsia="Arial" w:cs="Arial"/>
          <w:sz w:val="17"/>
          <w:szCs w:val="17"/>
        </w:rPr>
      </w:pPr>
      <w:r>
        <w:rPr>
          <w:rFonts w:ascii="Arial" w:hAnsi="Arial" w:eastAsia="Arial" w:cs="Arial"/>
          <w:sz w:val="17"/>
          <w:szCs w:val="17"/>
          <w:spacing w:val="-1"/>
        </w:rPr>
        <w:t>4.2.3  The  Raw</w:t>
      </w:r>
      <w:r>
        <w:rPr>
          <w:rFonts w:ascii="Arial" w:hAnsi="Arial" w:eastAsia="Arial" w:cs="Arial"/>
          <w:sz w:val="17"/>
          <w:szCs w:val="17"/>
          <w:spacing w:val="18"/>
          <w:w w:val="101"/>
        </w:rPr>
        <w:t xml:space="preserve">  </w:t>
      </w:r>
      <w:r>
        <w:rPr>
          <w:rFonts w:ascii="Arial" w:hAnsi="Arial" w:eastAsia="Arial" w:cs="Arial"/>
          <w:sz w:val="17"/>
          <w:szCs w:val="17"/>
          <w:spacing w:val="-1"/>
        </w:rPr>
        <w:t>Material</w:t>
      </w:r>
      <w:r>
        <w:rPr>
          <w:rFonts w:ascii="Arial" w:hAnsi="Arial" w:eastAsia="Arial" w:cs="Arial"/>
          <w:sz w:val="17"/>
          <w:szCs w:val="17"/>
          <w:spacing w:val="10"/>
        </w:rPr>
        <w:t xml:space="preserve">  </w:t>
      </w:r>
      <w:r>
        <w:rPr>
          <w:rFonts w:ascii="Arial" w:hAnsi="Arial" w:eastAsia="Arial" w:cs="Arial"/>
          <w:sz w:val="17"/>
          <w:szCs w:val="17"/>
          <w:spacing w:val="-1"/>
        </w:rPr>
        <w:t>Procurement</w:t>
      </w:r>
      <w:r>
        <w:rPr>
          <w:rFonts w:ascii="Arial" w:hAnsi="Arial" w:eastAsia="Arial" w:cs="Arial"/>
          <w:sz w:val="17"/>
          <w:szCs w:val="17"/>
          <w:spacing w:val="8"/>
        </w:rPr>
        <w:t xml:space="preserve">  </w:t>
      </w:r>
      <w:r>
        <w:rPr>
          <w:rFonts w:ascii="Arial" w:hAnsi="Arial" w:eastAsia="Arial" w:cs="Arial"/>
          <w:sz w:val="17"/>
          <w:szCs w:val="17"/>
          <w:spacing w:val="-1"/>
        </w:rPr>
        <w:t>Center</w:t>
      </w:r>
      <w:r>
        <w:rPr>
          <w:rFonts w:ascii="Arial" w:hAnsi="Arial" w:eastAsia="Arial" w:cs="Arial"/>
          <w:sz w:val="17"/>
          <w:szCs w:val="17"/>
          <w:spacing w:val="7"/>
        </w:rPr>
        <w:t xml:space="preserve">  </w:t>
      </w:r>
      <w:r>
        <w:rPr>
          <w:rFonts w:ascii="Arial" w:hAnsi="Arial" w:eastAsia="Arial" w:cs="Arial"/>
          <w:sz w:val="17"/>
          <w:szCs w:val="17"/>
          <w:spacing w:val="-1"/>
        </w:rPr>
        <w:t>is</w:t>
      </w:r>
      <w:r>
        <w:rPr>
          <w:rFonts w:ascii="Arial" w:hAnsi="Arial" w:eastAsia="Arial" w:cs="Arial"/>
          <w:sz w:val="17"/>
          <w:szCs w:val="17"/>
          <w:spacing w:val="9"/>
        </w:rPr>
        <w:t xml:space="preserve">  </w:t>
      </w:r>
      <w:r>
        <w:rPr>
          <w:rFonts w:ascii="Arial" w:hAnsi="Arial" w:eastAsia="Arial" w:cs="Arial"/>
          <w:sz w:val="17"/>
          <w:szCs w:val="17"/>
          <w:spacing w:val="-1"/>
        </w:rPr>
        <w:t>responsible  for</w:t>
      </w:r>
      <w:r>
        <w:rPr>
          <w:rFonts w:ascii="Arial" w:hAnsi="Arial" w:eastAsia="Arial" w:cs="Arial"/>
          <w:sz w:val="17"/>
          <w:szCs w:val="17"/>
          <w:spacing w:val="8"/>
        </w:rPr>
        <w:t xml:space="preserve">  </w:t>
      </w:r>
      <w:r>
        <w:rPr>
          <w:rFonts w:ascii="Arial" w:hAnsi="Arial" w:eastAsia="Arial" w:cs="Arial"/>
          <w:sz w:val="17"/>
          <w:szCs w:val="17"/>
          <w:spacing w:val="-1"/>
        </w:rPr>
        <w:t>raw</w:t>
      </w:r>
      <w:r>
        <w:rPr>
          <w:rFonts w:ascii="Arial" w:hAnsi="Arial" w:eastAsia="Arial" w:cs="Arial"/>
          <w:sz w:val="17"/>
          <w:szCs w:val="17"/>
          <w:spacing w:val="9"/>
        </w:rPr>
        <w:t xml:space="preserve">  </w:t>
      </w:r>
      <w:r>
        <w:rPr>
          <w:rFonts w:ascii="Arial" w:hAnsi="Arial" w:eastAsia="Arial" w:cs="Arial"/>
          <w:sz w:val="17"/>
          <w:szCs w:val="17"/>
          <w:spacing w:val="-1"/>
        </w:rPr>
        <w:t>material</w:t>
      </w:r>
      <w:r>
        <w:rPr>
          <w:rFonts w:ascii="Arial" w:hAnsi="Arial" w:eastAsia="Arial" w:cs="Arial"/>
          <w:sz w:val="17"/>
          <w:szCs w:val="17"/>
          <w:spacing w:val="9"/>
        </w:rPr>
        <w:t xml:space="preserve">  </w:t>
      </w:r>
      <w:r>
        <w:rPr>
          <w:rFonts w:ascii="Arial" w:hAnsi="Arial" w:eastAsia="Arial" w:cs="Arial"/>
          <w:sz w:val="17"/>
          <w:szCs w:val="17"/>
          <w:spacing w:val="-1"/>
        </w:rPr>
        <w:t>procurement,ensuring</w:t>
      </w:r>
      <w:r>
        <w:rPr>
          <w:rFonts w:ascii="Arial" w:hAnsi="Arial" w:eastAsia="Arial" w:cs="Arial"/>
          <w:sz w:val="17"/>
          <w:szCs w:val="17"/>
          <w:spacing w:val="1"/>
        </w:rPr>
        <w:t xml:space="preserve"> </w:t>
      </w:r>
      <w:r>
        <w:rPr>
          <w:rFonts w:ascii="Arial" w:hAnsi="Arial" w:eastAsia="Arial" w:cs="Arial"/>
          <w:sz w:val="17"/>
          <w:szCs w:val="17"/>
        </w:rPr>
        <w:t>the   long-term,sta</w:t>
      </w:r>
      <w:r>
        <w:rPr>
          <w:rFonts w:ascii="Arial" w:hAnsi="Arial" w:eastAsia="Arial" w:cs="Arial"/>
          <w:sz w:val="17"/>
          <w:szCs w:val="17"/>
          <w:spacing w:val="-1"/>
        </w:rPr>
        <w:t>ble,and    safe   supply    of   mineral    powder   and    raw    materials,and   refusing    to</w:t>
      </w:r>
      <w:r>
        <w:rPr>
          <w:rFonts w:ascii="Arial" w:hAnsi="Arial" w:eastAsia="Arial" w:cs="Arial"/>
          <w:sz w:val="17"/>
          <w:szCs w:val="17"/>
        </w:rPr>
        <w:t xml:space="preserve"> </w:t>
      </w:r>
      <w:r>
        <w:rPr>
          <w:rFonts w:ascii="Arial" w:hAnsi="Arial" w:eastAsia="Arial" w:cs="Arial"/>
          <w:sz w:val="17"/>
          <w:szCs w:val="17"/>
        </w:rPr>
        <w:t>cooperate  with  relevant  enterprises,organizations,or  countr</w:t>
      </w:r>
      <w:r>
        <w:rPr>
          <w:rFonts w:ascii="Arial" w:hAnsi="Arial" w:eastAsia="Arial" w:cs="Arial"/>
          <w:sz w:val="17"/>
          <w:szCs w:val="17"/>
          <w:spacing w:val="-1"/>
        </w:rPr>
        <w:t>ies</w:t>
      </w:r>
      <w:r>
        <w:rPr>
          <w:rFonts w:ascii="Arial" w:hAnsi="Arial" w:eastAsia="Arial" w:cs="Arial"/>
          <w:sz w:val="17"/>
          <w:szCs w:val="17"/>
          <w:spacing w:val="6"/>
        </w:rPr>
        <w:t xml:space="preserve">  </w:t>
      </w:r>
      <w:r>
        <w:rPr>
          <w:rFonts w:ascii="Arial" w:hAnsi="Arial" w:eastAsia="Arial" w:cs="Arial"/>
          <w:sz w:val="17"/>
          <w:szCs w:val="17"/>
          <w:spacing w:val="-1"/>
        </w:rPr>
        <w:t>in</w:t>
      </w:r>
      <w:r>
        <w:rPr>
          <w:rFonts w:ascii="Arial" w:hAnsi="Arial" w:eastAsia="Arial" w:cs="Arial"/>
          <w:sz w:val="17"/>
          <w:szCs w:val="17"/>
          <w:spacing w:val="7"/>
        </w:rPr>
        <w:t xml:space="preserve">  </w:t>
      </w:r>
      <w:r>
        <w:rPr>
          <w:rFonts w:ascii="Arial" w:hAnsi="Arial" w:eastAsia="Arial" w:cs="Arial"/>
          <w:sz w:val="17"/>
          <w:szCs w:val="17"/>
          <w:spacing w:val="-1"/>
        </w:rPr>
        <w:t>high-risk  areas.</w:t>
      </w:r>
    </w:p>
    <w:p>
      <w:pPr>
        <w:ind w:left="104" w:right="260"/>
        <w:spacing w:before="70" w:line="354" w:lineRule="auto"/>
        <w:rPr>
          <w:rFonts w:ascii="Arial" w:hAnsi="Arial" w:eastAsia="Arial" w:cs="Arial"/>
          <w:sz w:val="17"/>
          <w:szCs w:val="17"/>
        </w:rPr>
      </w:pPr>
      <w:r>
        <w:rPr>
          <w:rFonts w:ascii="Arial" w:hAnsi="Arial" w:eastAsia="Arial" w:cs="Arial"/>
          <w:sz w:val="17"/>
          <w:szCs w:val="17"/>
          <w:spacing w:val="-1"/>
        </w:rPr>
        <w:t>4.2.4  The  quality   inspection  center</w:t>
      </w:r>
      <w:r>
        <w:rPr>
          <w:rFonts w:ascii="Arial" w:hAnsi="Arial" w:eastAsia="Arial" w:cs="Arial"/>
          <w:sz w:val="17"/>
          <w:szCs w:val="17"/>
          <w:spacing w:val="14"/>
          <w:w w:val="101"/>
        </w:rPr>
        <w:t xml:space="preserve">  </w:t>
      </w:r>
      <w:r>
        <w:rPr>
          <w:rFonts w:ascii="Arial" w:hAnsi="Arial" w:eastAsia="Arial" w:cs="Arial"/>
          <w:sz w:val="17"/>
          <w:szCs w:val="17"/>
          <w:spacing w:val="-1"/>
        </w:rPr>
        <w:t>shall</w:t>
      </w:r>
      <w:r>
        <w:rPr>
          <w:rFonts w:ascii="Arial" w:hAnsi="Arial" w:eastAsia="Arial" w:cs="Arial"/>
          <w:sz w:val="17"/>
          <w:szCs w:val="17"/>
          <w:spacing w:val="6"/>
        </w:rPr>
        <w:t xml:space="preserve">  </w:t>
      </w:r>
      <w:r>
        <w:rPr>
          <w:rFonts w:ascii="Arial" w:hAnsi="Arial" w:eastAsia="Arial" w:cs="Arial"/>
          <w:sz w:val="17"/>
          <w:szCs w:val="17"/>
          <w:spacing w:val="-1"/>
        </w:rPr>
        <w:t>weigh</w:t>
      </w:r>
      <w:r>
        <w:rPr>
          <w:rFonts w:ascii="Arial" w:hAnsi="Arial" w:eastAsia="Arial" w:cs="Arial"/>
          <w:sz w:val="17"/>
          <w:szCs w:val="17"/>
          <w:spacing w:val="9"/>
        </w:rPr>
        <w:t xml:space="preserve">  </w:t>
      </w:r>
      <w:r>
        <w:rPr>
          <w:rFonts w:ascii="Arial" w:hAnsi="Arial" w:eastAsia="Arial" w:cs="Arial"/>
          <w:sz w:val="17"/>
          <w:szCs w:val="17"/>
          <w:spacing w:val="-1"/>
        </w:rPr>
        <w:t>and</w:t>
      </w:r>
      <w:r>
        <w:rPr>
          <w:rFonts w:ascii="Arial" w:hAnsi="Arial" w:eastAsia="Arial" w:cs="Arial"/>
          <w:sz w:val="17"/>
          <w:szCs w:val="17"/>
          <w:spacing w:val="9"/>
        </w:rPr>
        <w:t xml:space="preserve">  </w:t>
      </w:r>
      <w:r>
        <w:rPr>
          <w:rFonts w:ascii="Arial" w:hAnsi="Arial" w:eastAsia="Arial" w:cs="Arial"/>
          <w:sz w:val="17"/>
          <w:szCs w:val="17"/>
          <w:spacing w:val="-1"/>
        </w:rPr>
        <w:t>analyze</w:t>
      </w:r>
      <w:r>
        <w:rPr>
          <w:rFonts w:ascii="Arial" w:hAnsi="Arial" w:eastAsia="Arial" w:cs="Arial"/>
          <w:sz w:val="17"/>
          <w:szCs w:val="17"/>
          <w:spacing w:val="8"/>
        </w:rPr>
        <w:t xml:space="preserve">  </w:t>
      </w:r>
      <w:r>
        <w:rPr>
          <w:rFonts w:ascii="Arial" w:hAnsi="Arial" w:eastAsia="Arial" w:cs="Arial"/>
          <w:sz w:val="17"/>
          <w:szCs w:val="17"/>
          <w:spacing w:val="-1"/>
        </w:rPr>
        <w:t>the   purchased  silver</w:t>
      </w:r>
      <w:r>
        <w:rPr>
          <w:rFonts w:ascii="Arial" w:hAnsi="Arial" w:eastAsia="Arial" w:cs="Arial"/>
          <w:sz w:val="17"/>
          <w:szCs w:val="17"/>
          <w:spacing w:val="8"/>
        </w:rPr>
        <w:t xml:space="preserve">  </w:t>
      </w:r>
      <w:r>
        <w:rPr>
          <w:rFonts w:ascii="Arial" w:hAnsi="Arial" w:eastAsia="Arial" w:cs="Arial"/>
          <w:sz w:val="17"/>
          <w:szCs w:val="17"/>
          <w:spacing w:val="-1"/>
        </w:rPr>
        <w:t>containing   raw</w:t>
      </w:r>
      <w:r>
        <w:rPr>
          <w:rFonts w:ascii="Arial" w:hAnsi="Arial" w:eastAsia="Arial" w:cs="Arial"/>
          <w:sz w:val="17"/>
          <w:szCs w:val="17"/>
        </w:rPr>
        <w:t xml:space="preserve">  </w:t>
      </w:r>
      <w:r>
        <w:rPr>
          <w:rFonts w:ascii="Arial" w:hAnsi="Arial" w:eastAsia="Arial" w:cs="Arial"/>
          <w:sz w:val="17"/>
          <w:szCs w:val="17"/>
          <w:spacing w:val="-1"/>
        </w:rPr>
        <w:t>materials;The  production</w:t>
      </w:r>
      <w:r>
        <w:rPr>
          <w:rFonts w:ascii="Arial" w:hAnsi="Arial" w:eastAsia="Arial" w:cs="Arial"/>
          <w:sz w:val="17"/>
          <w:szCs w:val="17"/>
          <w:spacing w:val="42"/>
        </w:rPr>
        <w:t xml:space="preserve"> </w:t>
      </w:r>
      <w:r>
        <w:rPr>
          <w:rFonts w:ascii="Arial" w:hAnsi="Arial" w:eastAsia="Arial" w:cs="Arial"/>
          <w:sz w:val="17"/>
          <w:szCs w:val="17"/>
          <w:spacing w:val="-1"/>
        </w:rPr>
        <w:t>department  is  responsible</w:t>
      </w:r>
      <w:r>
        <w:rPr>
          <w:rFonts w:ascii="Arial" w:hAnsi="Arial" w:eastAsia="Arial" w:cs="Arial"/>
          <w:sz w:val="17"/>
          <w:szCs w:val="17"/>
          <w:spacing w:val="37"/>
          <w:w w:val="101"/>
        </w:rPr>
        <w:t xml:space="preserve"> </w:t>
      </w:r>
      <w:r>
        <w:rPr>
          <w:rFonts w:ascii="Arial" w:hAnsi="Arial" w:eastAsia="Arial" w:cs="Arial"/>
          <w:sz w:val="17"/>
          <w:szCs w:val="17"/>
          <w:spacing w:val="-1"/>
        </w:rPr>
        <w:t>for  recording</w:t>
      </w:r>
      <w:r>
        <w:rPr>
          <w:rFonts w:ascii="Arial" w:hAnsi="Arial" w:eastAsia="Arial" w:cs="Arial"/>
          <w:sz w:val="17"/>
          <w:szCs w:val="17"/>
          <w:spacing w:val="39"/>
        </w:rPr>
        <w:t xml:space="preserve"> </w:t>
      </w:r>
      <w:r>
        <w:rPr>
          <w:rFonts w:ascii="Arial" w:hAnsi="Arial" w:eastAsia="Arial" w:cs="Arial"/>
          <w:sz w:val="17"/>
          <w:szCs w:val="17"/>
          <w:spacing w:val="-1"/>
        </w:rPr>
        <w:t>the</w:t>
      </w:r>
      <w:r>
        <w:rPr>
          <w:rFonts w:ascii="Arial" w:hAnsi="Arial" w:eastAsia="Arial" w:cs="Arial"/>
          <w:sz w:val="17"/>
          <w:szCs w:val="17"/>
          <w:spacing w:val="42"/>
          <w:w w:val="101"/>
        </w:rPr>
        <w:t xml:space="preserve"> </w:t>
      </w:r>
      <w:r>
        <w:rPr>
          <w:rFonts w:ascii="Arial" w:hAnsi="Arial" w:eastAsia="Arial" w:cs="Arial"/>
          <w:sz w:val="17"/>
          <w:szCs w:val="17"/>
          <w:spacing w:val="-1"/>
        </w:rPr>
        <w:t>entry</w:t>
      </w:r>
      <w:r>
        <w:rPr>
          <w:rFonts w:ascii="Arial" w:hAnsi="Arial" w:eastAsia="Arial" w:cs="Arial"/>
          <w:sz w:val="17"/>
          <w:szCs w:val="17"/>
          <w:spacing w:val="42"/>
        </w:rPr>
        <w:t xml:space="preserve"> </w:t>
      </w:r>
      <w:r>
        <w:rPr>
          <w:rFonts w:ascii="Arial" w:hAnsi="Arial" w:eastAsia="Arial" w:cs="Arial"/>
          <w:sz w:val="17"/>
          <w:szCs w:val="17"/>
          <w:spacing w:val="-1"/>
        </w:rPr>
        <w:t>and</w:t>
      </w:r>
      <w:r>
        <w:rPr>
          <w:rFonts w:ascii="Arial" w:hAnsi="Arial" w:eastAsia="Arial" w:cs="Arial"/>
          <w:sz w:val="17"/>
          <w:szCs w:val="17"/>
          <w:spacing w:val="42"/>
        </w:rPr>
        <w:t xml:space="preserve"> </w:t>
      </w:r>
      <w:r>
        <w:rPr>
          <w:rFonts w:ascii="Arial" w:hAnsi="Arial" w:eastAsia="Arial" w:cs="Arial"/>
          <w:sz w:val="17"/>
          <w:szCs w:val="17"/>
          <w:spacing w:val="-1"/>
        </w:rPr>
        <w:t>exit</w:t>
      </w:r>
      <w:r>
        <w:rPr>
          <w:rFonts w:ascii="Arial" w:hAnsi="Arial" w:eastAsia="Arial" w:cs="Arial"/>
          <w:sz w:val="17"/>
          <w:szCs w:val="17"/>
          <w:spacing w:val="42"/>
        </w:rPr>
        <w:t xml:space="preserve"> </w:t>
      </w:r>
      <w:r>
        <w:rPr>
          <w:rFonts w:ascii="Arial" w:hAnsi="Arial" w:eastAsia="Arial" w:cs="Arial"/>
          <w:sz w:val="17"/>
          <w:szCs w:val="17"/>
          <w:spacing w:val="-1"/>
        </w:rPr>
        <w:t>of</w:t>
      </w:r>
      <w:r>
        <w:rPr>
          <w:rFonts w:ascii="Arial" w:hAnsi="Arial" w:eastAsia="Arial" w:cs="Arial"/>
          <w:sz w:val="17"/>
          <w:szCs w:val="17"/>
          <w:spacing w:val="40"/>
          <w:w w:val="101"/>
        </w:rPr>
        <w:t xml:space="preserve"> </w:t>
      </w:r>
      <w:r>
        <w:rPr>
          <w:rFonts w:ascii="Arial" w:hAnsi="Arial" w:eastAsia="Arial" w:cs="Arial"/>
          <w:sz w:val="17"/>
          <w:szCs w:val="17"/>
          <w:spacing w:val="-1"/>
        </w:rPr>
        <w:t>r</w:t>
      </w:r>
      <w:r>
        <w:rPr>
          <w:rFonts w:ascii="Arial" w:hAnsi="Arial" w:eastAsia="Arial" w:cs="Arial"/>
          <w:sz w:val="17"/>
          <w:szCs w:val="17"/>
          <w:spacing w:val="-2"/>
        </w:rPr>
        <w:t>aw  materials;</w:t>
      </w:r>
      <w:r>
        <w:rPr>
          <w:rFonts w:ascii="Arial" w:hAnsi="Arial" w:eastAsia="Arial" w:cs="Arial"/>
          <w:sz w:val="17"/>
          <w:szCs w:val="17"/>
        </w:rPr>
        <w:t xml:space="preserve"> </w:t>
      </w:r>
      <w:r>
        <w:rPr>
          <w:rFonts w:ascii="Arial" w:hAnsi="Arial" w:eastAsia="Arial" w:cs="Arial"/>
          <w:sz w:val="17"/>
          <w:szCs w:val="17"/>
          <w:spacing w:val="-1"/>
        </w:rPr>
        <w:t>The  Precious  Metals  Business  Unit  is  responsible</w:t>
      </w:r>
      <w:r>
        <w:rPr>
          <w:rFonts w:ascii="Arial" w:hAnsi="Arial" w:eastAsia="Arial" w:cs="Arial"/>
          <w:sz w:val="17"/>
          <w:szCs w:val="17"/>
          <w:spacing w:val="35"/>
          <w:w w:val="101"/>
        </w:rPr>
        <w:t xml:space="preserve"> </w:t>
      </w:r>
      <w:r>
        <w:rPr>
          <w:rFonts w:ascii="Arial" w:hAnsi="Arial" w:eastAsia="Arial" w:cs="Arial"/>
          <w:sz w:val="17"/>
          <w:szCs w:val="17"/>
          <w:spacing w:val="-1"/>
        </w:rPr>
        <w:t>for</w:t>
      </w:r>
      <w:r>
        <w:rPr>
          <w:rFonts w:ascii="Arial" w:hAnsi="Arial" w:eastAsia="Arial" w:cs="Arial"/>
          <w:sz w:val="17"/>
          <w:szCs w:val="17"/>
          <w:spacing w:val="32"/>
          <w:w w:val="101"/>
        </w:rPr>
        <w:t xml:space="preserve"> </w:t>
      </w:r>
      <w:r>
        <w:rPr>
          <w:rFonts w:ascii="Arial" w:hAnsi="Arial" w:eastAsia="Arial" w:cs="Arial"/>
          <w:sz w:val="17"/>
          <w:szCs w:val="17"/>
          <w:spacing w:val="-1"/>
        </w:rPr>
        <w:t>welghing</w:t>
      </w:r>
      <w:r>
        <w:rPr>
          <w:rFonts w:ascii="Arial" w:hAnsi="Arial" w:eastAsia="Arial" w:cs="Arial"/>
          <w:sz w:val="17"/>
          <w:szCs w:val="17"/>
          <w:spacing w:val="40"/>
        </w:rPr>
        <w:t xml:space="preserve"> </w:t>
      </w:r>
      <w:r>
        <w:rPr>
          <w:rFonts w:ascii="Arial" w:hAnsi="Arial" w:eastAsia="Arial" w:cs="Arial"/>
          <w:sz w:val="17"/>
          <w:szCs w:val="17"/>
          <w:spacing w:val="-1"/>
        </w:rPr>
        <w:t>and </w:t>
      </w:r>
      <w:r>
        <w:rPr>
          <w:rFonts w:ascii="Arial" w:hAnsi="Arial" w:eastAsia="Arial" w:cs="Arial"/>
          <w:sz w:val="17"/>
          <w:szCs w:val="17"/>
          <w:spacing w:val="-2"/>
        </w:rPr>
        <w:t xml:space="preserve"> marking</w:t>
      </w:r>
      <w:r>
        <w:rPr>
          <w:rFonts w:ascii="Arial" w:hAnsi="Arial" w:eastAsia="Arial" w:cs="Arial"/>
          <w:sz w:val="17"/>
          <w:szCs w:val="17"/>
          <w:spacing w:val="37"/>
        </w:rPr>
        <w:t xml:space="preserve"> </w:t>
      </w:r>
      <w:r>
        <w:rPr>
          <w:rFonts w:ascii="Arial" w:hAnsi="Arial" w:eastAsia="Arial" w:cs="Arial"/>
          <w:sz w:val="17"/>
          <w:szCs w:val="17"/>
          <w:spacing w:val="-2"/>
        </w:rPr>
        <w:t>the</w:t>
      </w:r>
      <w:r>
        <w:rPr>
          <w:rFonts w:ascii="Arial" w:hAnsi="Arial" w:eastAsia="Arial" w:cs="Arial"/>
          <w:sz w:val="17"/>
          <w:szCs w:val="17"/>
          <w:spacing w:val="40"/>
        </w:rPr>
        <w:t xml:space="preserve"> </w:t>
      </w:r>
      <w:r>
        <w:rPr>
          <w:rFonts w:ascii="Arial" w:hAnsi="Arial" w:eastAsia="Arial" w:cs="Arial"/>
          <w:sz w:val="17"/>
          <w:szCs w:val="17"/>
          <w:spacing w:val="-2"/>
        </w:rPr>
        <w:t>output</w:t>
      </w:r>
      <w:r>
        <w:rPr>
          <w:rFonts w:ascii="Arial" w:hAnsi="Arial" w:eastAsia="Arial" w:cs="Arial"/>
          <w:sz w:val="17"/>
          <w:szCs w:val="17"/>
          <w:spacing w:val="39"/>
        </w:rPr>
        <w:t xml:space="preserve"> </w:t>
      </w:r>
      <w:r>
        <w:rPr>
          <w:rFonts w:ascii="Arial" w:hAnsi="Arial" w:eastAsia="Arial" w:cs="Arial"/>
          <w:sz w:val="17"/>
          <w:szCs w:val="17"/>
          <w:spacing w:val="-2"/>
        </w:rPr>
        <w:t>silver  ingots,</w:t>
      </w:r>
      <w:r>
        <w:rPr>
          <w:rFonts w:ascii="Arial" w:hAnsi="Arial" w:eastAsia="Arial" w:cs="Arial"/>
          <w:sz w:val="17"/>
          <w:szCs w:val="17"/>
        </w:rPr>
        <w:t xml:space="preserve">  </w:t>
      </w:r>
      <w:r>
        <w:rPr>
          <w:rFonts w:ascii="Arial" w:hAnsi="Arial" w:eastAsia="Arial" w:cs="Arial"/>
          <w:sz w:val="17"/>
          <w:szCs w:val="17"/>
        </w:rPr>
        <w:t>organizing</w:t>
      </w:r>
      <w:r>
        <w:rPr>
          <w:rFonts w:ascii="Arial" w:hAnsi="Arial" w:eastAsia="Arial" w:cs="Arial"/>
          <w:sz w:val="17"/>
          <w:szCs w:val="17"/>
          <w:spacing w:val="44"/>
        </w:rPr>
        <w:t xml:space="preserve"> </w:t>
      </w:r>
      <w:r>
        <w:rPr>
          <w:rFonts w:ascii="Arial" w:hAnsi="Arial" w:eastAsia="Arial" w:cs="Arial"/>
          <w:sz w:val="17"/>
          <w:szCs w:val="17"/>
        </w:rPr>
        <w:t>feeding  production  in  the </w:t>
      </w:r>
      <w:r>
        <w:rPr>
          <w:rFonts w:ascii="Arial" w:hAnsi="Arial" w:eastAsia="Arial" w:cs="Arial"/>
          <w:sz w:val="17"/>
          <w:szCs w:val="17"/>
          <w:spacing w:val="-1"/>
        </w:rPr>
        <w:t xml:space="preserve"> workshop,and  keeping  feeding  and  output  silver  ingot  records.</w:t>
      </w:r>
      <w:r>
        <w:rPr>
          <w:rFonts w:ascii="Arial" w:hAnsi="Arial" w:eastAsia="Arial" w:cs="Arial"/>
          <w:sz w:val="17"/>
          <w:szCs w:val="17"/>
        </w:rPr>
        <w:t xml:space="preserve">  </w:t>
      </w:r>
      <w:r>
        <w:rPr>
          <w:rFonts w:ascii="Arial" w:hAnsi="Arial" w:eastAsia="Arial" w:cs="Arial"/>
          <w:sz w:val="17"/>
          <w:szCs w:val="17"/>
          <w:spacing w:val="-1"/>
        </w:rPr>
        <w:t>A</w:t>
      </w:r>
      <w:r>
        <w:rPr>
          <w:rFonts w:ascii="Arial" w:hAnsi="Arial" w:eastAsia="Arial" w:cs="Arial"/>
          <w:sz w:val="17"/>
          <w:szCs w:val="17"/>
          <w:spacing w:val="34"/>
        </w:rPr>
        <w:t xml:space="preserve"> </w:t>
      </w:r>
      <w:r>
        <w:rPr>
          <w:rFonts w:ascii="Arial" w:hAnsi="Arial" w:eastAsia="Arial" w:cs="Arial"/>
          <w:sz w:val="17"/>
          <w:szCs w:val="17"/>
          <w:spacing w:val="-1"/>
        </w:rPr>
        <w:t>closed</w:t>
      </w:r>
      <w:r>
        <w:rPr>
          <w:rFonts w:ascii="Arial" w:hAnsi="Arial" w:eastAsia="Arial" w:cs="Arial"/>
          <w:sz w:val="17"/>
          <w:szCs w:val="17"/>
          <w:spacing w:val="39"/>
          <w:w w:val="101"/>
        </w:rPr>
        <w:t xml:space="preserve"> </w:t>
      </w:r>
      <w:r>
        <w:rPr>
          <w:rFonts w:ascii="Arial" w:hAnsi="Arial" w:eastAsia="Arial" w:cs="Arial"/>
          <w:sz w:val="17"/>
          <w:szCs w:val="17"/>
          <w:spacing w:val="-1"/>
        </w:rPr>
        <w:t>process</w:t>
      </w:r>
      <w:r>
        <w:rPr>
          <w:rFonts w:ascii="Arial" w:hAnsi="Arial" w:eastAsia="Arial" w:cs="Arial"/>
          <w:sz w:val="17"/>
          <w:szCs w:val="17"/>
          <w:spacing w:val="39"/>
        </w:rPr>
        <w:t xml:space="preserve"> </w:t>
      </w:r>
      <w:r>
        <w:rPr>
          <w:rFonts w:ascii="Arial" w:hAnsi="Arial" w:eastAsia="Arial" w:cs="Arial"/>
          <w:sz w:val="17"/>
          <w:szCs w:val="17"/>
          <w:spacing w:val="-1"/>
        </w:rPr>
        <w:t>is</w:t>
      </w:r>
      <w:r>
        <w:rPr>
          <w:rFonts w:ascii="Arial" w:hAnsi="Arial" w:eastAsia="Arial" w:cs="Arial"/>
          <w:sz w:val="17"/>
          <w:szCs w:val="17"/>
          <w:spacing w:val="34"/>
        </w:rPr>
        <w:t xml:space="preserve"> </w:t>
      </w:r>
      <w:r>
        <w:rPr>
          <w:rFonts w:ascii="Arial" w:hAnsi="Arial" w:eastAsia="Arial" w:cs="Arial"/>
          <w:sz w:val="17"/>
          <w:szCs w:val="17"/>
          <w:spacing w:val="-1"/>
        </w:rPr>
        <w:t>adopted</w:t>
      </w:r>
      <w:r>
        <w:rPr>
          <w:rFonts w:ascii="Arial" w:hAnsi="Arial" w:eastAsia="Arial" w:cs="Arial"/>
          <w:sz w:val="17"/>
          <w:szCs w:val="17"/>
          <w:spacing w:val="39"/>
        </w:rPr>
        <w:t xml:space="preserve"> </w:t>
      </w:r>
      <w:r>
        <w:rPr>
          <w:rFonts w:ascii="Arial" w:hAnsi="Arial" w:eastAsia="Arial" w:cs="Arial"/>
          <w:sz w:val="17"/>
          <w:szCs w:val="17"/>
          <w:spacing w:val="-1"/>
        </w:rPr>
        <w:t>in</w:t>
      </w:r>
      <w:r>
        <w:rPr>
          <w:rFonts w:ascii="Arial" w:hAnsi="Arial" w:eastAsia="Arial" w:cs="Arial"/>
          <w:sz w:val="17"/>
          <w:szCs w:val="17"/>
          <w:spacing w:val="31"/>
        </w:rPr>
        <w:t xml:space="preserve"> </w:t>
      </w:r>
      <w:r>
        <w:rPr>
          <w:rFonts w:ascii="Arial" w:hAnsi="Arial" w:eastAsia="Arial" w:cs="Arial"/>
          <w:sz w:val="17"/>
          <w:szCs w:val="17"/>
          <w:spacing w:val="-1"/>
        </w:rPr>
        <w:t>the</w:t>
      </w:r>
      <w:r>
        <w:rPr>
          <w:rFonts w:ascii="Arial" w:hAnsi="Arial" w:eastAsia="Arial" w:cs="Arial"/>
          <w:sz w:val="17"/>
          <w:szCs w:val="17"/>
          <w:spacing w:val="39"/>
        </w:rPr>
        <w:t xml:space="preserve"> </w:t>
      </w:r>
      <w:r>
        <w:rPr>
          <w:rFonts w:ascii="Arial" w:hAnsi="Arial" w:eastAsia="Arial" w:cs="Arial"/>
          <w:sz w:val="17"/>
          <w:szCs w:val="17"/>
          <w:spacing w:val="-1"/>
        </w:rPr>
        <w:t>production</w:t>
      </w:r>
      <w:r>
        <w:rPr>
          <w:rFonts w:ascii="Arial" w:hAnsi="Arial" w:eastAsia="Arial" w:cs="Arial"/>
          <w:sz w:val="17"/>
          <w:szCs w:val="17"/>
          <w:spacing w:val="39"/>
        </w:rPr>
        <w:t xml:space="preserve"> </w:t>
      </w:r>
      <w:r>
        <w:rPr>
          <w:rFonts w:ascii="Arial" w:hAnsi="Arial" w:eastAsia="Arial" w:cs="Arial"/>
          <w:sz w:val="17"/>
          <w:szCs w:val="17"/>
          <w:spacing w:val="-1"/>
        </w:rPr>
        <w:t>process</w:t>
      </w:r>
      <w:r>
        <w:rPr>
          <w:rFonts w:ascii="Arial" w:hAnsi="Arial" w:eastAsia="Arial" w:cs="Arial"/>
          <w:sz w:val="17"/>
          <w:szCs w:val="17"/>
          <w:spacing w:val="31"/>
        </w:rPr>
        <w:t xml:space="preserve"> </w:t>
      </w:r>
      <w:r>
        <w:rPr>
          <w:rFonts w:ascii="Arial" w:hAnsi="Arial" w:eastAsia="Arial" w:cs="Arial"/>
          <w:sz w:val="17"/>
          <w:szCs w:val="17"/>
          <w:spacing w:val="-1"/>
        </w:rPr>
        <w:t>to</w:t>
      </w:r>
      <w:r>
        <w:rPr>
          <w:rFonts w:ascii="Arial" w:hAnsi="Arial" w:eastAsia="Arial" w:cs="Arial"/>
          <w:sz w:val="17"/>
          <w:szCs w:val="17"/>
          <w:spacing w:val="34"/>
        </w:rPr>
        <w:t xml:space="preserve"> </w:t>
      </w:r>
      <w:r>
        <w:rPr>
          <w:rFonts w:ascii="Arial" w:hAnsi="Arial" w:eastAsia="Arial" w:cs="Arial"/>
          <w:sz w:val="17"/>
          <w:szCs w:val="17"/>
          <w:spacing w:val="-1"/>
        </w:rPr>
        <w:t>ensure</w:t>
      </w:r>
      <w:r>
        <w:rPr>
          <w:rFonts w:ascii="Arial" w:hAnsi="Arial" w:eastAsia="Arial" w:cs="Arial"/>
          <w:sz w:val="17"/>
          <w:szCs w:val="17"/>
          <w:spacing w:val="31"/>
        </w:rPr>
        <w:t xml:space="preserve"> </w:t>
      </w:r>
      <w:r>
        <w:rPr>
          <w:rFonts w:ascii="Arial" w:hAnsi="Arial" w:eastAsia="Arial" w:cs="Arial"/>
          <w:sz w:val="17"/>
          <w:szCs w:val="17"/>
          <w:spacing w:val="-1"/>
        </w:rPr>
        <w:t>the</w:t>
      </w:r>
      <w:r>
        <w:rPr>
          <w:rFonts w:ascii="Arial" w:hAnsi="Arial" w:eastAsia="Arial" w:cs="Arial"/>
          <w:sz w:val="17"/>
          <w:szCs w:val="17"/>
          <w:spacing w:val="33"/>
        </w:rPr>
        <w:t xml:space="preserve"> </w:t>
      </w:r>
      <w:r>
        <w:rPr>
          <w:rFonts w:ascii="Arial" w:hAnsi="Arial" w:eastAsia="Arial" w:cs="Arial"/>
          <w:sz w:val="17"/>
          <w:szCs w:val="17"/>
          <w:spacing w:val="-1"/>
        </w:rPr>
        <w:t>safety</w:t>
      </w:r>
      <w:r>
        <w:rPr>
          <w:rFonts w:ascii="Arial" w:hAnsi="Arial" w:eastAsia="Arial" w:cs="Arial"/>
          <w:sz w:val="17"/>
          <w:szCs w:val="17"/>
          <w:spacing w:val="34"/>
        </w:rPr>
        <w:t xml:space="preserve"> </w:t>
      </w:r>
      <w:r>
        <w:rPr>
          <w:rFonts w:ascii="Arial" w:hAnsi="Arial" w:eastAsia="Arial" w:cs="Arial"/>
          <w:sz w:val="17"/>
          <w:szCs w:val="17"/>
          <w:spacing w:val="-1"/>
        </w:rPr>
        <w:t>and</w:t>
      </w:r>
      <w:r>
        <w:rPr>
          <w:rFonts w:ascii="Arial" w:hAnsi="Arial" w:eastAsia="Arial" w:cs="Arial"/>
          <w:sz w:val="17"/>
          <w:szCs w:val="17"/>
          <w:spacing w:val="31"/>
        </w:rPr>
        <w:t xml:space="preserve"> </w:t>
      </w:r>
      <w:r>
        <w:rPr>
          <w:rFonts w:ascii="Arial" w:hAnsi="Arial" w:eastAsia="Arial" w:cs="Arial"/>
          <w:sz w:val="17"/>
          <w:szCs w:val="17"/>
          <w:spacing w:val="-1"/>
        </w:rPr>
        <w:t>tr</w:t>
      </w:r>
      <w:r>
        <w:rPr>
          <w:rFonts w:ascii="Arial" w:hAnsi="Arial" w:eastAsia="Arial" w:cs="Arial"/>
          <w:sz w:val="17"/>
          <w:szCs w:val="17"/>
          <w:spacing w:val="-2"/>
        </w:rPr>
        <w:t>aceabillity</w:t>
      </w:r>
      <w:r>
        <w:rPr>
          <w:rFonts w:ascii="Arial" w:hAnsi="Arial" w:eastAsia="Arial" w:cs="Arial"/>
          <w:sz w:val="17"/>
          <w:szCs w:val="17"/>
          <w:spacing w:val="33"/>
          <w:w w:val="101"/>
        </w:rPr>
        <w:t xml:space="preserve"> </w:t>
      </w:r>
      <w:r>
        <w:rPr>
          <w:rFonts w:ascii="Arial" w:hAnsi="Arial" w:eastAsia="Arial" w:cs="Arial"/>
          <w:sz w:val="17"/>
          <w:szCs w:val="17"/>
          <w:spacing w:val="-2"/>
        </w:rPr>
        <w:t>of</w:t>
      </w:r>
      <w:r>
        <w:rPr>
          <w:rFonts w:ascii="Arial" w:hAnsi="Arial" w:eastAsia="Arial" w:cs="Arial"/>
          <w:sz w:val="17"/>
          <w:szCs w:val="17"/>
          <w:spacing w:val="27"/>
        </w:rPr>
        <w:t xml:space="preserve"> </w:t>
      </w:r>
      <w:r>
        <w:rPr>
          <w:rFonts w:ascii="Arial" w:hAnsi="Arial" w:eastAsia="Arial" w:cs="Arial"/>
          <w:sz w:val="17"/>
          <w:szCs w:val="17"/>
          <w:spacing w:val="-2"/>
        </w:rPr>
        <w:t>silver</w:t>
      </w:r>
      <w:r>
        <w:rPr>
          <w:rFonts w:ascii="Arial" w:hAnsi="Arial" w:eastAsia="Arial" w:cs="Arial"/>
          <w:sz w:val="17"/>
          <w:szCs w:val="17"/>
        </w:rPr>
        <w:t xml:space="preserve">  </w:t>
      </w:r>
      <w:r>
        <w:rPr>
          <w:rFonts w:ascii="Arial" w:hAnsi="Arial" w:eastAsia="Arial" w:cs="Arial"/>
          <w:sz w:val="17"/>
          <w:szCs w:val="17"/>
          <w:spacing w:val="-1"/>
        </w:rPr>
        <w:t>production  and</w:t>
      </w:r>
      <w:r>
        <w:rPr>
          <w:rFonts w:ascii="Arial" w:hAnsi="Arial" w:eastAsia="Arial" w:cs="Arial"/>
          <w:sz w:val="17"/>
          <w:szCs w:val="17"/>
          <w:spacing w:val="11"/>
          <w:w w:val="102"/>
        </w:rPr>
        <w:t xml:space="preserve">  </w:t>
      </w:r>
      <w:r>
        <w:rPr>
          <w:rFonts w:ascii="Arial" w:hAnsi="Arial" w:eastAsia="Arial" w:cs="Arial"/>
          <w:sz w:val="17"/>
          <w:szCs w:val="17"/>
          <w:spacing w:val="-1"/>
        </w:rPr>
        <w:t>processing.</w:t>
      </w:r>
    </w:p>
    <w:p>
      <w:pPr>
        <w:ind w:left="104"/>
        <w:spacing w:before="88" w:line="232" w:lineRule="exact"/>
        <w:rPr>
          <w:rFonts w:ascii="Arial" w:hAnsi="Arial" w:eastAsia="Arial" w:cs="Arial"/>
          <w:sz w:val="17"/>
          <w:szCs w:val="17"/>
        </w:rPr>
      </w:pPr>
      <w:r>
        <w:rPr>
          <w:rFonts w:ascii="Arial" w:hAnsi="Arial" w:eastAsia="Arial" w:cs="Arial"/>
          <w:sz w:val="17"/>
          <w:szCs w:val="17"/>
          <w:spacing w:val="-1"/>
          <w:position w:val="3"/>
        </w:rPr>
        <w:t>4.2.5</w:t>
      </w:r>
      <w:r>
        <w:rPr>
          <w:rFonts w:ascii="Arial" w:hAnsi="Arial" w:eastAsia="Arial" w:cs="Arial"/>
          <w:sz w:val="17"/>
          <w:szCs w:val="17"/>
          <w:spacing w:val="32"/>
          <w:w w:val="101"/>
          <w:position w:val="3"/>
        </w:rPr>
        <w:t xml:space="preserve"> </w:t>
      </w:r>
      <w:r>
        <w:rPr>
          <w:rFonts w:ascii="Arial" w:hAnsi="Arial" w:eastAsia="Arial" w:cs="Arial"/>
          <w:sz w:val="17"/>
          <w:szCs w:val="17"/>
          <w:spacing w:val="-1"/>
          <w:position w:val="3"/>
        </w:rPr>
        <w:t>The</w:t>
      </w:r>
      <w:r>
        <w:rPr>
          <w:rFonts w:ascii="Arial" w:hAnsi="Arial" w:eastAsia="Arial" w:cs="Arial"/>
          <w:sz w:val="17"/>
          <w:szCs w:val="17"/>
          <w:spacing w:val="26"/>
          <w:position w:val="3"/>
        </w:rPr>
        <w:t xml:space="preserve"> </w:t>
      </w:r>
      <w:r>
        <w:rPr>
          <w:rFonts w:ascii="Arial" w:hAnsi="Arial" w:eastAsia="Arial" w:cs="Arial"/>
          <w:sz w:val="17"/>
          <w:szCs w:val="17"/>
          <w:spacing w:val="-1"/>
          <w:position w:val="3"/>
        </w:rPr>
        <w:t>quality</w:t>
      </w:r>
      <w:r>
        <w:rPr>
          <w:rFonts w:ascii="Arial" w:hAnsi="Arial" w:eastAsia="Arial" w:cs="Arial"/>
          <w:sz w:val="17"/>
          <w:szCs w:val="17"/>
          <w:spacing w:val="31"/>
          <w:position w:val="3"/>
        </w:rPr>
        <w:t xml:space="preserve"> </w:t>
      </w:r>
      <w:r>
        <w:rPr>
          <w:rFonts w:ascii="Arial" w:hAnsi="Arial" w:eastAsia="Arial" w:cs="Arial"/>
          <w:sz w:val="17"/>
          <w:szCs w:val="17"/>
          <w:spacing w:val="-1"/>
          <w:position w:val="3"/>
        </w:rPr>
        <w:t>inspection</w:t>
      </w:r>
      <w:r>
        <w:rPr>
          <w:rFonts w:ascii="Arial" w:hAnsi="Arial" w:eastAsia="Arial" w:cs="Arial"/>
          <w:sz w:val="17"/>
          <w:szCs w:val="17"/>
          <w:spacing w:val="27"/>
          <w:position w:val="3"/>
        </w:rPr>
        <w:t xml:space="preserve"> </w:t>
      </w:r>
      <w:r>
        <w:rPr>
          <w:rFonts w:ascii="Arial" w:hAnsi="Arial" w:eastAsia="Arial" w:cs="Arial"/>
          <w:sz w:val="17"/>
          <w:szCs w:val="17"/>
          <w:spacing w:val="-1"/>
          <w:position w:val="3"/>
        </w:rPr>
        <w:t>center</w:t>
      </w:r>
      <w:r>
        <w:rPr>
          <w:rFonts w:ascii="Arial" w:hAnsi="Arial" w:eastAsia="Arial" w:cs="Arial"/>
          <w:sz w:val="17"/>
          <w:szCs w:val="17"/>
          <w:spacing w:val="23"/>
          <w:position w:val="3"/>
        </w:rPr>
        <w:t xml:space="preserve"> </w:t>
      </w:r>
      <w:r>
        <w:rPr>
          <w:rFonts w:ascii="Arial" w:hAnsi="Arial" w:eastAsia="Arial" w:cs="Arial"/>
          <w:sz w:val="17"/>
          <w:szCs w:val="17"/>
          <w:spacing w:val="-1"/>
          <w:position w:val="3"/>
        </w:rPr>
        <w:t>shall</w:t>
      </w:r>
      <w:r>
        <w:rPr>
          <w:rFonts w:ascii="Arial" w:hAnsi="Arial" w:eastAsia="Arial" w:cs="Arial"/>
          <w:sz w:val="17"/>
          <w:szCs w:val="17"/>
          <w:spacing w:val="26"/>
          <w:w w:val="101"/>
          <w:position w:val="3"/>
        </w:rPr>
        <w:t xml:space="preserve"> </w:t>
      </w:r>
      <w:r>
        <w:rPr>
          <w:rFonts w:ascii="Arial" w:hAnsi="Arial" w:eastAsia="Arial" w:cs="Arial"/>
          <w:sz w:val="17"/>
          <w:szCs w:val="17"/>
          <w:spacing w:val="-1"/>
          <w:position w:val="3"/>
        </w:rPr>
        <w:t>ensure</w:t>
      </w:r>
      <w:r>
        <w:rPr>
          <w:rFonts w:ascii="Arial" w:hAnsi="Arial" w:eastAsia="Arial" w:cs="Arial"/>
          <w:sz w:val="17"/>
          <w:szCs w:val="17"/>
          <w:spacing w:val="23"/>
          <w:position w:val="3"/>
        </w:rPr>
        <w:t xml:space="preserve"> </w:t>
      </w:r>
      <w:r>
        <w:rPr>
          <w:rFonts w:ascii="Arial" w:hAnsi="Arial" w:eastAsia="Arial" w:cs="Arial"/>
          <w:sz w:val="17"/>
          <w:szCs w:val="17"/>
          <w:spacing w:val="-1"/>
          <w:position w:val="3"/>
        </w:rPr>
        <w:t>the</w:t>
      </w:r>
      <w:r>
        <w:rPr>
          <w:rFonts w:ascii="Arial" w:hAnsi="Arial" w:eastAsia="Arial" w:cs="Arial"/>
          <w:sz w:val="17"/>
          <w:szCs w:val="17"/>
          <w:spacing w:val="26"/>
          <w:w w:val="101"/>
          <w:position w:val="3"/>
        </w:rPr>
        <w:t xml:space="preserve"> </w:t>
      </w:r>
      <w:r>
        <w:rPr>
          <w:rFonts w:ascii="Arial" w:hAnsi="Arial" w:eastAsia="Arial" w:cs="Arial"/>
          <w:sz w:val="17"/>
          <w:szCs w:val="17"/>
          <w:spacing w:val="-1"/>
          <w:position w:val="3"/>
        </w:rPr>
        <w:t>accuracy</w:t>
      </w:r>
      <w:r>
        <w:rPr>
          <w:rFonts w:ascii="Arial" w:hAnsi="Arial" w:eastAsia="Arial" w:cs="Arial"/>
          <w:sz w:val="17"/>
          <w:szCs w:val="17"/>
          <w:spacing w:val="26"/>
          <w:position w:val="3"/>
        </w:rPr>
        <w:t xml:space="preserve"> </w:t>
      </w:r>
      <w:r>
        <w:rPr>
          <w:rFonts w:ascii="Arial" w:hAnsi="Arial" w:eastAsia="Arial" w:cs="Arial"/>
          <w:sz w:val="17"/>
          <w:szCs w:val="17"/>
          <w:spacing w:val="-1"/>
          <w:position w:val="3"/>
        </w:rPr>
        <w:t>of</w:t>
      </w:r>
      <w:r>
        <w:rPr>
          <w:rFonts w:ascii="Arial" w:hAnsi="Arial" w:eastAsia="Arial" w:cs="Arial"/>
          <w:sz w:val="17"/>
          <w:szCs w:val="17"/>
          <w:spacing w:val="17"/>
          <w:position w:val="3"/>
        </w:rPr>
        <w:t xml:space="preserve"> </w:t>
      </w:r>
      <w:r>
        <w:rPr>
          <w:rFonts w:ascii="Arial" w:hAnsi="Arial" w:eastAsia="Arial" w:cs="Arial"/>
          <w:sz w:val="17"/>
          <w:szCs w:val="17"/>
          <w:spacing w:val="-1"/>
          <w:position w:val="3"/>
        </w:rPr>
        <w:t>testing</w:t>
      </w:r>
      <w:r>
        <w:rPr>
          <w:rFonts w:ascii="Arial" w:hAnsi="Arial" w:eastAsia="Arial" w:cs="Arial"/>
          <w:sz w:val="17"/>
          <w:szCs w:val="17"/>
          <w:spacing w:val="23"/>
          <w:position w:val="3"/>
        </w:rPr>
        <w:t xml:space="preserve"> </w:t>
      </w:r>
      <w:r>
        <w:rPr>
          <w:rFonts w:ascii="Arial" w:hAnsi="Arial" w:eastAsia="Arial" w:cs="Arial"/>
          <w:sz w:val="17"/>
          <w:szCs w:val="17"/>
          <w:spacing w:val="-1"/>
          <w:position w:val="3"/>
        </w:rPr>
        <w:t>the</w:t>
      </w:r>
      <w:r>
        <w:rPr>
          <w:rFonts w:ascii="Arial" w:hAnsi="Arial" w:eastAsia="Arial" w:cs="Arial"/>
          <w:sz w:val="17"/>
          <w:szCs w:val="17"/>
          <w:spacing w:val="31"/>
          <w:w w:val="101"/>
          <w:position w:val="3"/>
        </w:rPr>
        <w:t xml:space="preserve"> </w:t>
      </w:r>
      <w:r>
        <w:rPr>
          <w:rFonts w:ascii="Arial" w:hAnsi="Arial" w:eastAsia="Arial" w:cs="Arial"/>
          <w:sz w:val="17"/>
          <w:szCs w:val="17"/>
          <w:spacing w:val="-1"/>
          <w:position w:val="3"/>
        </w:rPr>
        <w:t>purity</w:t>
      </w:r>
      <w:r>
        <w:rPr>
          <w:rFonts w:ascii="Arial" w:hAnsi="Arial" w:eastAsia="Arial" w:cs="Arial"/>
          <w:sz w:val="17"/>
          <w:szCs w:val="17"/>
          <w:spacing w:val="25"/>
          <w:w w:val="102"/>
          <w:position w:val="3"/>
        </w:rPr>
        <w:t xml:space="preserve"> </w:t>
      </w:r>
      <w:r>
        <w:rPr>
          <w:rFonts w:ascii="Arial" w:hAnsi="Arial" w:eastAsia="Arial" w:cs="Arial"/>
          <w:sz w:val="17"/>
          <w:szCs w:val="17"/>
          <w:spacing w:val="-1"/>
          <w:position w:val="3"/>
        </w:rPr>
        <w:t>of</w:t>
      </w:r>
      <w:r>
        <w:rPr>
          <w:rFonts w:ascii="Arial" w:hAnsi="Arial" w:eastAsia="Arial" w:cs="Arial"/>
          <w:sz w:val="17"/>
          <w:szCs w:val="17"/>
          <w:spacing w:val="19"/>
          <w:position w:val="3"/>
        </w:rPr>
        <w:t xml:space="preserve"> </w:t>
      </w:r>
      <w:r>
        <w:rPr>
          <w:rFonts w:ascii="Arial" w:hAnsi="Arial" w:eastAsia="Arial" w:cs="Arial"/>
          <w:sz w:val="17"/>
          <w:szCs w:val="17"/>
          <w:spacing w:val="-1"/>
          <w:position w:val="3"/>
        </w:rPr>
        <w:t>silver.</w:t>
      </w:r>
    </w:p>
    <w:p>
      <w:pPr>
        <w:ind w:left="104" w:right="324"/>
        <w:spacing w:before="60" w:line="347" w:lineRule="auto"/>
        <w:rPr>
          <w:rFonts w:ascii="Arial" w:hAnsi="Arial" w:eastAsia="Arial" w:cs="Arial"/>
          <w:sz w:val="17"/>
          <w:szCs w:val="17"/>
        </w:rPr>
      </w:pPr>
      <w:r>
        <w:rPr>
          <w:rFonts w:ascii="Arial" w:hAnsi="Arial" w:eastAsia="Arial" w:cs="Arial"/>
          <w:sz w:val="17"/>
          <w:szCs w:val="17"/>
          <w:spacing w:val="-1"/>
        </w:rPr>
        <w:t>4.2.6</w:t>
      </w:r>
      <w:r>
        <w:rPr>
          <w:rFonts w:ascii="Arial" w:hAnsi="Arial" w:eastAsia="Arial" w:cs="Arial"/>
          <w:sz w:val="17"/>
          <w:szCs w:val="17"/>
          <w:spacing w:val="31"/>
        </w:rPr>
        <w:t xml:space="preserve"> </w:t>
      </w:r>
      <w:r>
        <w:rPr>
          <w:rFonts w:ascii="Arial" w:hAnsi="Arial" w:eastAsia="Arial" w:cs="Arial"/>
          <w:sz w:val="17"/>
          <w:szCs w:val="17"/>
          <w:spacing w:val="-1"/>
        </w:rPr>
        <w:t>The</w:t>
      </w:r>
      <w:r>
        <w:rPr>
          <w:rFonts w:ascii="Arial" w:hAnsi="Arial" w:eastAsia="Arial" w:cs="Arial"/>
          <w:sz w:val="17"/>
          <w:szCs w:val="17"/>
          <w:spacing w:val="40"/>
          <w:w w:val="101"/>
        </w:rPr>
        <w:t xml:space="preserve"> </w:t>
      </w:r>
      <w:r>
        <w:rPr>
          <w:rFonts w:ascii="Arial" w:hAnsi="Arial" w:eastAsia="Arial" w:cs="Arial"/>
          <w:sz w:val="17"/>
          <w:szCs w:val="17"/>
          <w:spacing w:val="-1"/>
        </w:rPr>
        <w:t>Production</w:t>
      </w:r>
      <w:r>
        <w:rPr>
          <w:rFonts w:ascii="Arial" w:hAnsi="Arial" w:eastAsia="Arial" w:cs="Arial"/>
          <w:sz w:val="17"/>
          <w:szCs w:val="17"/>
          <w:spacing w:val="40"/>
        </w:rPr>
        <w:t xml:space="preserve"> </w:t>
      </w:r>
      <w:r>
        <w:rPr>
          <w:rFonts w:ascii="Arial" w:hAnsi="Arial" w:eastAsia="Arial" w:cs="Arial"/>
          <w:sz w:val="17"/>
          <w:szCs w:val="17"/>
          <w:spacing w:val="-1"/>
        </w:rPr>
        <w:t>Department</w:t>
      </w:r>
      <w:r>
        <w:rPr>
          <w:rFonts w:ascii="Arial" w:hAnsi="Arial" w:eastAsia="Arial" w:cs="Arial"/>
          <w:sz w:val="17"/>
          <w:szCs w:val="17"/>
          <w:spacing w:val="38"/>
          <w:w w:val="101"/>
        </w:rPr>
        <w:t xml:space="preserve"> </w:t>
      </w:r>
      <w:r>
        <w:rPr>
          <w:rFonts w:ascii="Arial" w:hAnsi="Arial" w:eastAsia="Arial" w:cs="Arial"/>
          <w:sz w:val="17"/>
          <w:szCs w:val="17"/>
          <w:spacing w:val="-1"/>
        </w:rPr>
        <w:t>is</w:t>
      </w:r>
      <w:r>
        <w:rPr>
          <w:rFonts w:ascii="Arial" w:hAnsi="Arial" w:eastAsia="Arial" w:cs="Arial"/>
          <w:sz w:val="17"/>
          <w:szCs w:val="17"/>
          <w:spacing w:val="38"/>
        </w:rPr>
        <w:t xml:space="preserve"> </w:t>
      </w:r>
      <w:r>
        <w:rPr>
          <w:rFonts w:ascii="Arial" w:hAnsi="Arial" w:eastAsia="Arial" w:cs="Arial"/>
          <w:sz w:val="17"/>
          <w:szCs w:val="17"/>
          <w:spacing w:val="-1"/>
        </w:rPr>
        <w:t>responsible</w:t>
      </w:r>
      <w:r>
        <w:rPr>
          <w:rFonts w:ascii="Arial" w:hAnsi="Arial" w:eastAsia="Arial" w:cs="Arial"/>
          <w:sz w:val="17"/>
          <w:szCs w:val="17"/>
          <w:spacing w:val="28"/>
          <w:w w:val="101"/>
        </w:rPr>
        <w:t xml:space="preserve"> </w:t>
      </w:r>
      <w:r>
        <w:rPr>
          <w:rFonts w:ascii="Arial" w:hAnsi="Arial" w:eastAsia="Arial" w:cs="Arial"/>
          <w:sz w:val="17"/>
          <w:szCs w:val="17"/>
          <w:spacing w:val="-1"/>
        </w:rPr>
        <w:t>for</w:t>
      </w:r>
      <w:r>
        <w:rPr>
          <w:rFonts w:ascii="Arial" w:hAnsi="Arial" w:eastAsia="Arial" w:cs="Arial"/>
          <w:sz w:val="17"/>
          <w:szCs w:val="17"/>
          <w:spacing w:val="31"/>
          <w:w w:val="101"/>
        </w:rPr>
        <w:t xml:space="preserve"> </w:t>
      </w:r>
      <w:r>
        <w:rPr>
          <w:rFonts w:ascii="Arial" w:hAnsi="Arial" w:eastAsia="Arial" w:cs="Arial"/>
          <w:sz w:val="17"/>
          <w:szCs w:val="17"/>
          <w:spacing w:val="-1"/>
        </w:rPr>
        <w:t>coordinating</w:t>
      </w:r>
      <w:r>
        <w:rPr>
          <w:rFonts w:ascii="Arial" w:hAnsi="Arial" w:eastAsia="Arial" w:cs="Arial"/>
          <w:sz w:val="17"/>
          <w:szCs w:val="17"/>
          <w:spacing w:val="27"/>
          <w:w w:val="101"/>
        </w:rPr>
        <w:t xml:space="preserve"> </w:t>
      </w:r>
      <w:r>
        <w:rPr>
          <w:rFonts w:ascii="Arial" w:hAnsi="Arial" w:eastAsia="Arial" w:cs="Arial"/>
          <w:sz w:val="17"/>
          <w:szCs w:val="17"/>
          <w:spacing w:val="-1"/>
        </w:rPr>
        <w:t>with</w:t>
      </w:r>
      <w:r>
        <w:rPr>
          <w:rFonts w:ascii="Arial" w:hAnsi="Arial" w:eastAsia="Arial" w:cs="Arial"/>
          <w:sz w:val="17"/>
          <w:szCs w:val="17"/>
          <w:spacing w:val="30"/>
        </w:rPr>
        <w:t xml:space="preserve"> </w:t>
      </w:r>
      <w:r>
        <w:rPr>
          <w:rFonts w:ascii="Arial" w:hAnsi="Arial" w:eastAsia="Arial" w:cs="Arial"/>
          <w:sz w:val="17"/>
          <w:szCs w:val="17"/>
          <w:spacing w:val="-1"/>
        </w:rPr>
        <w:t>th</w:t>
      </w:r>
      <w:r>
        <w:rPr>
          <w:rFonts w:ascii="Arial" w:hAnsi="Arial" w:eastAsia="Arial" w:cs="Arial"/>
          <w:sz w:val="17"/>
          <w:szCs w:val="17"/>
          <w:spacing w:val="-2"/>
        </w:rPr>
        <w:t>e</w:t>
      </w:r>
      <w:r>
        <w:rPr>
          <w:rFonts w:ascii="Arial" w:hAnsi="Arial" w:eastAsia="Arial" w:cs="Arial"/>
          <w:sz w:val="17"/>
          <w:szCs w:val="17"/>
          <w:spacing w:val="40"/>
          <w:w w:val="101"/>
        </w:rPr>
        <w:t xml:space="preserve"> </w:t>
      </w:r>
      <w:r>
        <w:rPr>
          <w:rFonts w:ascii="Arial" w:hAnsi="Arial" w:eastAsia="Arial" w:cs="Arial"/>
          <w:sz w:val="17"/>
          <w:szCs w:val="17"/>
          <w:spacing w:val="-2"/>
        </w:rPr>
        <w:t>Raw</w:t>
      </w:r>
      <w:r>
        <w:rPr>
          <w:rFonts w:ascii="Arial" w:hAnsi="Arial" w:eastAsia="Arial" w:cs="Arial"/>
          <w:sz w:val="17"/>
          <w:szCs w:val="17"/>
          <w:spacing w:val="40"/>
        </w:rPr>
        <w:t xml:space="preserve"> </w:t>
      </w:r>
      <w:r>
        <w:rPr>
          <w:rFonts w:ascii="Arial" w:hAnsi="Arial" w:eastAsia="Arial" w:cs="Arial"/>
          <w:sz w:val="17"/>
          <w:szCs w:val="17"/>
          <w:spacing w:val="-2"/>
        </w:rPr>
        <w:t>Material</w:t>
      </w:r>
      <w:r>
        <w:rPr>
          <w:rFonts w:ascii="Arial" w:hAnsi="Arial" w:eastAsia="Arial" w:cs="Arial"/>
          <w:sz w:val="17"/>
          <w:szCs w:val="17"/>
          <w:spacing w:val="40"/>
        </w:rPr>
        <w:t xml:space="preserve"> </w:t>
      </w:r>
      <w:r>
        <w:rPr>
          <w:rFonts w:ascii="Arial" w:hAnsi="Arial" w:eastAsia="Arial" w:cs="Arial"/>
          <w:sz w:val="17"/>
          <w:szCs w:val="17"/>
          <w:spacing w:val="-2"/>
        </w:rPr>
        <w:t>Procurement</w:t>
      </w:r>
      <w:r>
        <w:rPr>
          <w:rFonts w:ascii="Arial" w:hAnsi="Arial" w:eastAsia="Arial" w:cs="Arial"/>
          <w:sz w:val="17"/>
          <w:szCs w:val="17"/>
        </w:rPr>
        <w:t xml:space="preserve">  </w:t>
      </w:r>
      <w:r>
        <w:rPr>
          <w:rFonts w:ascii="Arial" w:hAnsi="Arial" w:eastAsia="Arial" w:cs="Arial"/>
          <w:sz w:val="17"/>
          <w:szCs w:val="17"/>
          <w:spacing w:val="-1"/>
        </w:rPr>
        <w:t>Center  to</w:t>
      </w:r>
      <w:r>
        <w:rPr>
          <w:rFonts w:ascii="Arial" w:hAnsi="Arial" w:eastAsia="Arial" w:cs="Arial"/>
          <w:sz w:val="17"/>
          <w:szCs w:val="17"/>
          <w:spacing w:val="13"/>
          <w:w w:val="101"/>
        </w:rPr>
        <w:t xml:space="preserve">  </w:t>
      </w:r>
      <w:r>
        <w:rPr>
          <w:rFonts w:ascii="Arial" w:hAnsi="Arial" w:eastAsia="Arial" w:cs="Arial"/>
          <w:sz w:val="17"/>
          <w:szCs w:val="17"/>
          <w:spacing w:val="-1"/>
        </w:rPr>
        <w:t>ensure  the   accuracy</w:t>
      </w:r>
      <w:r>
        <w:rPr>
          <w:rFonts w:ascii="Arial" w:hAnsi="Arial" w:eastAsia="Arial" w:cs="Arial"/>
          <w:sz w:val="17"/>
          <w:szCs w:val="17"/>
          <w:spacing w:val="12"/>
        </w:rPr>
        <w:t xml:space="preserve">  </w:t>
      </w:r>
      <w:r>
        <w:rPr>
          <w:rFonts w:ascii="Arial" w:hAnsi="Arial" w:eastAsia="Arial" w:cs="Arial"/>
          <w:sz w:val="17"/>
          <w:szCs w:val="17"/>
          <w:spacing w:val="-1"/>
        </w:rPr>
        <w:t>of</w:t>
      </w:r>
      <w:r>
        <w:rPr>
          <w:rFonts w:ascii="Arial" w:hAnsi="Arial" w:eastAsia="Arial" w:cs="Arial"/>
          <w:sz w:val="17"/>
          <w:szCs w:val="17"/>
          <w:spacing w:val="11"/>
        </w:rPr>
        <w:t xml:space="preserve">  </w:t>
      </w:r>
      <w:r>
        <w:rPr>
          <w:rFonts w:ascii="Arial" w:hAnsi="Arial" w:eastAsia="Arial" w:cs="Arial"/>
          <w:sz w:val="17"/>
          <w:szCs w:val="17"/>
          <w:spacing w:val="-1"/>
        </w:rPr>
        <w:t>recelving</w:t>
      </w:r>
      <w:r>
        <w:rPr>
          <w:rFonts w:ascii="Arial" w:hAnsi="Arial" w:eastAsia="Arial" w:cs="Arial"/>
          <w:sz w:val="17"/>
          <w:szCs w:val="17"/>
          <w:spacing w:val="12"/>
        </w:rPr>
        <w:t xml:space="preserve">  </w:t>
      </w:r>
      <w:r>
        <w:rPr>
          <w:rFonts w:ascii="Arial" w:hAnsi="Arial" w:eastAsia="Arial" w:cs="Arial"/>
          <w:sz w:val="17"/>
          <w:szCs w:val="17"/>
          <w:spacing w:val="-1"/>
        </w:rPr>
        <w:t>silver  containing   raw   materials.The</w:t>
      </w:r>
      <w:r>
        <w:rPr>
          <w:rFonts w:ascii="Arial" w:hAnsi="Arial" w:eastAsia="Arial" w:cs="Arial"/>
          <w:sz w:val="17"/>
          <w:szCs w:val="17"/>
          <w:spacing w:val="15"/>
          <w:w w:val="101"/>
        </w:rPr>
        <w:t xml:space="preserve">  </w:t>
      </w:r>
      <w:r>
        <w:rPr>
          <w:rFonts w:ascii="Arial" w:hAnsi="Arial" w:eastAsia="Arial" w:cs="Arial"/>
          <w:sz w:val="17"/>
          <w:szCs w:val="17"/>
          <w:spacing w:val="-1"/>
        </w:rPr>
        <w:t>Precious</w:t>
      </w:r>
      <w:r>
        <w:rPr>
          <w:rFonts w:ascii="Arial" w:hAnsi="Arial" w:eastAsia="Arial" w:cs="Arial"/>
          <w:sz w:val="17"/>
          <w:szCs w:val="17"/>
          <w:spacing w:val="15"/>
          <w:w w:val="101"/>
        </w:rPr>
        <w:t xml:space="preserve">  </w:t>
      </w:r>
      <w:r>
        <w:rPr>
          <w:rFonts w:ascii="Arial" w:hAnsi="Arial" w:eastAsia="Arial" w:cs="Arial"/>
          <w:sz w:val="17"/>
          <w:szCs w:val="17"/>
          <w:spacing w:val="-1"/>
        </w:rPr>
        <w:t>Metals</w:t>
      </w:r>
      <w:r>
        <w:rPr>
          <w:rFonts w:ascii="Arial" w:hAnsi="Arial" w:eastAsia="Arial" w:cs="Arial"/>
          <w:sz w:val="17"/>
          <w:szCs w:val="17"/>
        </w:rPr>
        <w:t xml:space="preserve"> </w:t>
      </w:r>
      <w:r>
        <w:rPr>
          <w:rFonts w:ascii="Arial" w:hAnsi="Arial" w:eastAsia="Arial" w:cs="Arial"/>
          <w:sz w:val="17"/>
          <w:szCs w:val="17"/>
          <w:spacing w:val="-1"/>
        </w:rPr>
        <w:t>Business  Unit  is  responsible  for</w:t>
      </w:r>
      <w:r>
        <w:rPr>
          <w:rFonts w:ascii="Arial" w:hAnsi="Arial" w:eastAsia="Arial" w:cs="Arial"/>
          <w:sz w:val="17"/>
          <w:szCs w:val="17"/>
          <w:spacing w:val="41"/>
          <w:w w:val="101"/>
        </w:rPr>
        <w:t xml:space="preserve"> </w:t>
      </w:r>
      <w:r>
        <w:rPr>
          <w:rFonts w:ascii="Arial" w:hAnsi="Arial" w:eastAsia="Arial" w:cs="Arial"/>
          <w:sz w:val="17"/>
          <w:szCs w:val="17"/>
          <w:spacing w:val="-1"/>
        </w:rPr>
        <w:t>counting</w:t>
      </w:r>
      <w:r>
        <w:rPr>
          <w:rFonts w:ascii="Arial" w:hAnsi="Arial" w:eastAsia="Arial" w:cs="Arial"/>
          <w:sz w:val="17"/>
          <w:szCs w:val="17"/>
          <w:spacing w:val="39"/>
          <w:w w:val="101"/>
        </w:rPr>
        <w:t xml:space="preserve"> </w:t>
      </w:r>
      <w:r>
        <w:rPr>
          <w:rFonts w:ascii="Arial" w:hAnsi="Arial" w:eastAsia="Arial" w:cs="Arial"/>
          <w:sz w:val="17"/>
          <w:szCs w:val="17"/>
          <w:spacing w:val="-1"/>
        </w:rPr>
        <w:t>the</w:t>
      </w:r>
      <w:r>
        <w:rPr>
          <w:rFonts w:ascii="Arial" w:hAnsi="Arial" w:eastAsia="Arial" w:cs="Arial"/>
          <w:sz w:val="17"/>
          <w:szCs w:val="17"/>
          <w:spacing w:val="43"/>
        </w:rPr>
        <w:t xml:space="preserve"> </w:t>
      </w:r>
      <w:r>
        <w:rPr>
          <w:rFonts w:ascii="Arial" w:hAnsi="Arial" w:eastAsia="Arial" w:cs="Arial"/>
          <w:sz w:val="17"/>
          <w:szCs w:val="17"/>
          <w:spacing w:val="-1"/>
        </w:rPr>
        <w:t>quantity</w:t>
      </w:r>
      <w:r>
        <w:rPr>
          <w:rFonts w:ascii="Arial" w:hAnsi="Arial" w:eastAsia="Arial" w:cs="Arial"/>
          <w:sz w:val="17"/>
          <w:szCs w:val="17"/>
          <w:spacing w:val="42"/>
        </w:rPr>
        <w:t xml:space="preserve"> </w:t>
      </w:r>
      <w:r>
        <w:rPr>
          <w:rFonts w:ascii="Arial" w:hAnsi="Arial" w:eastAsia="Arial" w:cs="Arial"/>
          <w:sz w:val="17"/>
          <w:szCs w:val="17"/>
          <w:spacing w:val="-1"/>
        </w:rPr>
        <w:t>of</w:t>
      </w:r>
      <w:r>
        <w:rPr>
          <w:rFonts w:ascii="Arial" w:hAnsi="Arial" w:eastAsia="Arial" w:cs="Arial"/>
          <w:sz w:val="17"/>
          <w:szCs w:val="17"/>
          <w:spacing w:val="36"/>
        </w:rPr>
        <w:t xml:space="preserve"> </w:t>
      </w:r>
      <w:r>
        <w:rPr>
          <w:rFonts w:ascii="Arial" w:hAnsi="Arial" w:eastAsia="Arial" w:cs="Arial"/>
          <w:sz w:val="17"/>
          <w:szCs w:val="17"/>
          <w:spacing w:val="-1"/>
        </w:rPr>
        <w:t>silver  before</w:t>
      </w:r>
      <w:r>
        <w:rPr>
          <w:rFonts w:ascii="Arial" w:hAnsi="Arial" w:eastAsia="Arial" w:cs="Arial"/>
          <w:sz w:val="17"/>
          <w:szCs w:val="17"/>
          <w:spacing w:val="42"/>
        </w:rPr>
        <w:t xml:space="preserve"> </w:t>
      </w:r>
      <w:r>
        <w:rPr>
          <w:rFonts w:ascii="Arial" w:hAnsi="Arial" w:eastAsia="Arial" w:cs="Arial"/>
          <w:sz w:val="17"/>
          <w:szCs w:val="17"/>
          <w:spacing w:val="-1"/>
        </w:rPr>
        <w:t>sales</w:t>
      </w:r>
      <w:r>
        <w:rPr>
          <w:rFonts w:ascii="Arial" w:hAnsi="Arial" w:eastAsia="Arial" w:cs="Arial"/>
          <w:sz w:val="17"/>
          <w:szCs w:val="17"/>
          <w:spacing w:val="39"/>
          <w:w w:val="101"/>
        </w:rPr>
        <w:t xml:space="preserve"> </w:t>
      </w:r>
      <w:r>
        <w:rPr>
          <w:rFonts w:ascii="Arial" w:hAnsi="Arial" w:eastAsia="Arial" w:cs="Arial"/>
          <w:sz w:val="17"/>
          <w:szCs w:val="17"/>
          <w:spacing w:val="-1"/>
        </w:rPr>
        <w:t>to</w:t>
      </w:r>
      <w:r>
        <w:rPr>
          <w:rFonts w:ascii="Arial" w:hAnsi="Arial" w:eastAsia="Arial" w:cs="Arial"/>
          <w:sz w:val="17"/>
          <w:szCs w:val="17"/>
          <w:spacing w:val="43"/>
        </w:rPr>
        <w:t xml:space="preserve"> </w:t>
      </w:r>
      <w:r>
        <w:rPr>
          <w:rFonts w:ascii="Arial" w:hAnsi="Arial" w:eastAsia="Arial" w:cs="Arial"/>
          <w:sz w:val="17"/>
          <w:szCs w:val="17"/>
          <w:spacing w:val="-1"/>
        </w:rPr>
        <w:t>e</w:t>
      </w:r>
      <w:r>
        <w:rPr>
          <w:rFonts w:ascii="Arial" w:hAnsi="Arial" w:eastAsia="Arial" w:cs="Arial"/>
          <w:sz w:val="17"/>
          <w:szCs w:val="17"/>
          <w:spacing w:val="-2"/>
        </w:rPr>
        <w:t>nsure</w:t>
      </w:r>
      <w:r>
        <w:rPr>
          <w:rFonts w:ascii="Arial" w:hAnsi="Arial" w:eastAsia="Arial" w:cs="Arial"/>
          <w:sz w:val="17"/>
          <w:szCs w:val="17"/>
          <w:spacing w:val="39"/>
          <w:w w:val="101"/>
        </w:rPr>
        <w:t xml:space="preserve"> </w:t>
      </w:r>
      <w:r>
        <w:rPr>
          <w:rFonts w:ascii="Arial" w:hAnsi="Arial" w:eastAsia="Arial" w:cs="Arial"/>
          <w:sz w:val="17"/>
          <w:szCs w:val="17"/>
          <w:spacing w:val="-2"/>
        </w:rPr>
        <w:t>the</w:t>
      </w:r>
      <w:r>
        <w:rPr>
          <w:rFonts w:ascii="Arial" w:hAnsi="Arial" w:eastAsia="Arial" w:cs="Arial"/>
          <w:sz w:val="17"/>
          <w:szCs w:val="17"/>
          <w:spacing w:val="42"/>
        </w:rPr>
        <w:t xml:space="preserve"> </w:t>
      </w:r>
      <w:r>
        <w:rPr>
          <w:rFonts w:ascii="Arial" w:hAnsi="Arial" w:eastAsia="Arial" w:cs="Arial"/>
          <w:sz w:val="17"/>
          <w:szCs w:val="17"/>
          <w:spacing w:val="-2"/>
        </w:rPr>
        <w:t>safety</w:t>
      </w:r>
      <w:r>
        <w:rPr>
          <w:rFonts w:ascii="Arial" w:hAnsi="Arial" w:eastAsia="Arial" w:cs="Arial"/>
          <w:sz w:val="17"/>
          <w:szCs w:val="17"/>
          <w:spacing w:val="42"/>
          <w:w w:val="101"/>
        </w:rPr>
        <w:t xml:space="preserve"> </w:t>
      </w:r>
      <w:r>
        <w:rPr>
          <w:rFonts w:ascii="Arial" w:hAnsi="Arial" w:eastAsia="Arial" w:cs="Arial"/>
          <w:sz w:val="17"/>
          <w:szCs w:val="17"/>
          <w:spacing w:val="-2"/>
        </w:rPr>
        <w:t>of</w:t>
      </w:r>
      <w:r>
        <w:rPr>
          <w:rFonts w:ascii="Arial" w:hAnsi="Arial" w:eastAsia="Arial" w:cs="Arial"/>
          <w:sz w:val="17"/>
          <w:szCs w:val="17"/>
        </w:rPr>
        <w:t xml:space="preserve"> </w:t>
      </w:r>
      <w:r>
        <w:rPr>
          <w:rFonts w:ascii="Arial" w:hAnsi="Arial" w:eastAsia="Arial" w:cs="Arial"/>
          <w:sz w:val="17"/>
          <w:szCs w:val="17"/>
          <w:spacing w:val="-1"/>
        </w:rPr>
        <w:t>silver</w:t>
      </w:r>
      <w:r>
        <w:rPr>
          <w:rFonts w:ascii="Arial" w:hAnsi="Arial" w:eastAsia="Arial" w:cs="Arial"/>
          <w:sz w:val="17"/>
          <w:szCs w:val="17"/>
          <w:spacing w:val="32"/>
          <w:w w:val="101"/>
        </w:rPr>
        <w:t xml:space="preserve"> </w:t>
      </w:r>
      <w:r>
        <w:rPr>
          <w:rFonts w:ascii="Arial" w:hAnsi="Arial" w:eastAsia="Arial" w:cs="Arial"/>
          <w:sz w:val="17"/>
          <w:szCs w:val="17"/>
          <w:spacing w:val="-1"/>
        </w:rPr>
        <w:t>physical</w:t>
      </w:r>
      <w:r>
        <w:rPr>
          <w:rFonts w:ascii="Arial" w:hAnsi="Arial" w:eastAsia="Arial" w:cs="Arial"/>
          <w:sz w:val="17"/>
          <w:szCs w:val="17"/>
          <w:spacing w:val="35"/>
          <w:w w:val="101"/>
        </w:rPr>
        <w:t xml:space="preserve"> </w:t>
      </w:r>
      <w:r>
        <w:rPr>
          <w:rFonts w:ascii="Arial" w:hAnsi="Arial" w:eastAsia="Arial" w:cs="Arial"/>
          <w:sz w:val="17"/>
          <w:szCs w:val="17"/>
          <w:spacing w:val="-1"/>
        </w:rPr>
        <w:t>products</w:t>
      </w:r>
      <w:r>
        <w:rPr>
          <w:rFonts w:ascii="Arial" w:hAnsi="Arial" w:eastAsia="Arial" w:cs="Arial"/>
          <w:sz w:val="17"/>
          <w:szCs w:val="17"/>
          <w:spacing w:val="34"/>
          <w:w w:val="101"/>
        </w:rPr>
        <w:t xml:space="preserve"> </w:t>
      </w:r>
      <w:r>
        <w:rPr>
          <w:rFonts w:ascii="Arial" w:hAnsi="Arial" w:eastAsia="Arial" w:cs="Arial"/>
          <w:sz w:val="17"/>
          <w:szCs w:val="17"/>
          <w:spacing w:val="-1"/>
        </w:rPr>
        <w:t>leaving</w:t>
      </w:r>
      <w:r>
        <w:rPr>
          <w:rFonts w:ascii="Arial" w:hAnsi="Arial" w:eastAsia="Arial" w:cs="Arial"/>
          <w:sz w:val="17"/>
          <w:szCs w:val="17"/>
          <w:spacing w:val="27"/>
        </w:rPr>
        <w:t xml:space="preserve"> </w:t>
      </w:r>
      <w:r>
        <w:rPr>
          <w:rFonts w:ascii="Arial" w:hAnsi="Arial" w:eastAsia="Arial" w:cs="Arial"/>
          <w:sz w:val="17"/>
          <w:szCs w:val="17"/>
          <w:spacing w:val="-1"/>
        </w:rPr>
        <w:t>the</w:t>
      </w:r>
      <w:r>
        <w:rPr>
          <w:rFonts w:ascii="Arial" w:hAnsi="Arial" w:eastAsia="Arial" w:cs="Arial"/>
          <w:sz w:val="17"/>
          <w:szCs w:val="17"/>
          <w:spacing w:val="25"/>
          <w:w w:val="102"/>
        </w:rPr>
        <w:t xml:space="preserve"> </w:t>
      </w:r>
      <w:r>
        <w:rPr>
          <w:rFonts w:ascii="Arial" w:hAnsi="Arial" w:eastAsia="Arial" w:cs="Arial"/>
          <w:sz w:val="17"/>
          <w:szCs w:val="17"/>
          <w:spacing w:val="-1"/>
        </w:rPr>
        <w:t>facto</w:t>
      </w:r>
      <w:r>
        <w:rPr>
          <w:rFonts w:ascii="Arial" w:hAnsi="Arial" w:eastAsia="Arial" w:cs="Arial"/>
          <w:sz w:val="17"/>
          <w:szCs w:val="17"/>
          <w:spacing w:val="-2"/>
        </w:rPr>
        <w:t>ry.</w:t>
      </w:r>
    </w:p>
    <w:p>
      <w:pPr>
        <w:ind w:left="104"/>
        <w:spacing w:before="78" w:line="231" w:lineRule="exact"/>
        <w:rPr>
          <w:rFonts w:ascii="Arial" w:hAnsi="Arial" w:eastAsia="Arial" w:cs="Arial"/>
          <w:sz w:val="17"/>
          <w:szCs w:val="17"/>
        </w:rPr>
      </w:pPr>
      <w:r>
        <w:rPr>
          <w:rFonts w:ascii="Arial" w:hAnsi="Arial" w:eastAsia="Arial" w:cs="Arial"/>
          <w:sz w:val="17"/>
          <w:szCs w:val="17"/>
          <w:position w:val="3"/>
        </w:rPr>
        <w:t>4.2.7  The   raw</w:t>
      </w:r>
      <w:r>
        <w:rPr>
          <w:rFonts w:ascii="Arial" w:hAnsi="Arial" w:eastAsia="Arial" w:cs="Arial"/>
          <w:sz w:val="17"/>
          <w:szCs w:val="17"/>
          <w:spacing w:val="15"/>
          <w:position w:val="3"/>
        </w:rPr>
        <w:t xml:space="preserve">  </w:t>
      </w:r>
      <w:r>
        <w:rPr>
          <w:rFonts w:ascii="Arial" w:hAnsi="Arial" w:eastAsia="Arial" w:cs="Arial"/>
          <w:sz w:val="17"/>
          <w:szCs w:val="17"/>
          <w:position w:val="3"/>
        </w:rPr>
        <w:t>mat</w:t>
      </w:r>
      <w:r>
        <w:rPr>
          <w:rFonts w:ascii="Arial" w:hAnsi="Arial" w:eastAsia="Arial" w:cs="Arial"/>
          <w:sz w:val="17"/>
          <w:szCs w:val="17"/>
          <w:spacing w:val="-1"/>
          <w:position w:val="3"/>
        </w:rPr>
        <w:t>erial</w:t>
      </w:r>
      <w:r>
        <w:rPr>
          <w:rFonts w:ascii="Arial" w:hAnsi="Arial" w:eastAsia="Arial" w:cs="Arial"/>
          <w:sz w:val="17"/>
          <w:szCs w:val="17"/>
          <w:spacing w:val="14"/>
          <w:w w:val="101"/>
          <w:position w:val="3"/>
        </w:rPr>
        <w:t xml:space="preserve">  </w:t>
      </w:r>
      <w:r>
        <w:rPr>
          <w:rFonts w:ascii="Arial" w:hAnsi="Arial" w:eastAsia="Arial" w:cs="Arial"/>
          <w:sz w:val="17"/>
          <w:szCs w:val="17"/>
          <w:spacing w:val="-1"/>
          <w:position w:val="3"/>
        </w:rPr>
        <w:t>procurement</w:t>
      </w:r>
      <w:r>
        <w:rPr>
          <w:rFonts w:ascii="Arial" w:hAnsi="Arial" w:eastAsia="Arial" w:cs="Arial"/>
          <w:sz w:val="17"/>
          <w:szCs w:val="17"/>
          <w:spacing w:val="12"/>
          <w:w w:val="101"/>
          <w:position w:val="3"/>
        </w:rPr>
        <w:t xml:space="preserve">  </w:t>
      </w:r>
      <w:r>
        <w:rPr>
          <w:rFonts w:ascii="Arial" w:hAnsi="Arial" w:eastAsia="Arial" w:cs="Arial"/>
          <w:sz w:val="17"/>
          <w:szCs w:val="17"/>
          <w:spacing w:val="-1"/>
          <w:position w:val="3"/>
        </w:rPr>
        <w:t>center</w:t>
      </w:r>
      <w:r>
        <w:rPr>
          <w:rFonts w:ascii="Arial" w:hAnsi="Arial" w:eastAsia="Arial" w:cs="Arial"/>
          <w:sz w:val="17"/>
          <w:szCs w:val="17"/>
          <w:spacing w:val="13"/>
          <w:position w:val="3"/>
        </w:rPr>
        <w:t xml:space="preserve">  </w:t>
      </w:r>
      <w:r>
        <w:rPr>
          <w:rFonts w:ascii="Arial" w:hAnsi="Arial" w:eastAsia="Arial" w:cs="Arial"/>
          <w:sz w:val="17"/>
          <w:szCs w:val="17"/>
          <w:spacing w:val="-1"/>
          <w:position w:val="3"/>
        </w:rPr>
        <w:t>(overseas)and</w:t>
      </w:r>
      <w:r>
        <w:rPr>
          <w:rFonts w:ascii="Arial" w:hAnsi="Arial" w:eastAsia="Arial" w:cs="Arial"/>
          <w:sz w:val="17"/>
          <w:szCs w:val="17"/>
          <w:spacing w:val="15"/>
          <w:position w:val="3"/>
        </w:rPr>
        <w:t xml:space="preserve">  </w:t>
      </w:r>
      <w:r>
        <w:rPr>
          <w:rFonts w:ascii="Arial" w:hAnsi="Arial" w:eastAsia="Arial" w:cs="Arial"/>
          <w:sz w:val="17"/>
          <w:szCs w:val="17"/>
          <w:spacing w:val="-1"/>
          <w:position w:val="3"/>
        </w:rPr>
        <w:t>marketing</w:t>
      </w:r>
      <w:r>
        <w:rPr>
          <w:rFonts w:ascii="Arial" w:hAnsi="Arial" w:eastAsia="Arial" w:cs="Arial"/>
          <w:sz w:val="17"/>
          <w:szCs w:val="17"/>
          <w:spacing w:val="12"/>
          <w:w w:val="101"/>
          <w:position w:val="3"/>
        </w:rPr>
        <w:t xml:space="preserve">  </w:t>
      </w:r>
      <w:r>
        <w:rPr>
          <w:rFonts w:ascii="Arial" w:hAnsi="Arial" w:eastAsia="Arial" w:cs="Arial"/>
          <w:sz w:val="17"/>
          <w:szCs w:val="17"/>
          <w:spacing w:val="-1"/>
          <w:position w:val="3"/>
        </w:rPr>
        <w:t>center</w:t>
      </w:r>
      <w:r>
        <w:rPr>
          <w:rFonts w:ascii="Arial" w:hAnsi="Arial" w:eastAsia="Arial" w:cs="Arial"/>
          <w:sz w:val="17"/>
          <w:szCs w:val="17"/>
          <w:spacing w:val="13"/>
          <w:w w:val="101"/>
          <w:position w:val="3"/>
        </w:rPr>
        <w:t xml:space="preserve">  </w:t>
      </w:r>
      <w:r>
        <w:rPr>
          <w:rFonts w:ascii="Arial" w:hAnsi="Arial" w:eastAsia="Arial" w:cs="Arial"/>
          <w:sz w:val="17"/>
          <w:szCs w:val="17"/>
          <w:spacing w:val="-1"/>
          <w:position w:val="3"/>
        </w:rPr>
        <w:t>need  to   confim  the</w:t>
      </w:r>
    </w:p>
    <w:p>
      <w:pPr>
        <w:spacing w:line="231" w:lineRule="exact"/>
        <w:sectPr>
          <w:pgSz w:w="11900" w:h="16840"/>
          <w:pgMar w:top="1328" w:right="1785" w:bottom="400" w:left="1785" w:header="0" w:footer="0" w:gutter="0"/>
        </w:sectPr>
        <w:rPr>
          <w:rFonts w:ascii="Arial" w:hAnsi="Arial" w:eastAsia="Arial" w:cs="Arial"/>
          <w:sz w:val="17"/>
          <w:szCs w:val="17"/>
        </w:rPr>
      </w:pPr>
    </w:p>
    <w:p>
      <w:pPr>
        <w:ind w:left="4" w:right="227"/>
        <w:spacing w:before="48" w:line="344" w:lineRule="auto"/>
        <w:jc w:val="both"/>
        <w:rPr>
          <w:rFonts w:ascii="Arial" w:hAnsi="Arial" w:eastAsia="Arial" w:cs="Arial"/>
          <w:sz w:val="18"/>
          <w:szCs w:val="18"/>
        </w:rPr>
      </w:pPr>
      <w:bookmarkStart w:name="bookmark46" w:id="31"/>
      <w:bookmarkEnd w:id="31"/>
      <w:r>
        <w:rPr>
          <w:rFonts w:ascii="Arial" w:hAnsi="Arial" w:eastAsia="Arial" w:cs="Arial"/>
          <w:sz w:val="18"/>
          <w:szCs w:val="18"/>
        </w:rPr>
        <w:t>identity</w:t>
      </w:r>
      <w:r>
        <w:rPr>
          <w:rFonts w:ascii="Arial" w:hAnsi="Arial" w:eastAsia="Arial" w:cs="Arial"/>
          <w:sz w:val="18"/>
          <w:szCs w:val="18"/>
          <w:spacing w:val="14"/>
        </w:rPr>
        <w:t xml:space="preserve">  </w:t>
      </w:r>
      <w:r>
        <w:rPr>
          <w:rFonts w:ascii="Arial" w:hAnsi="Arial" w:eastAsia="Arial" w:cs="Arial"/>
          <w:sz w:val="18"/>
          <w:szCs w:val="18"/>
        </w:rPr>
        <w:t>information  of  the</w:t>
      </w:r>
      <w:r>
        <w:rPr>
          <w:rFonts w:ascii="Arial" w:hAnsi="Arial" w:eastAsia="Arial" w:cs="Arial"/>
          <w:sz w:val="18"/>
          <w:szCs w:val="18"/>
          <w:spacing w:val="11"/>
        </w:rPr>
        <w:t xml:space="preserve">  </w:t>
      </w:r>
      <w:r>
        <w:rPr>
          <w:rFonts w:ascii="Arial" w:hAnsi="Arial" w:eastAsia="Arial" w:cs="Arial"/>
          <w:sz w:val="18"/>
          <w:szCs w:val="18"/>
        </w:rPr>
        <w:t>delivery</w:t>
      </w:r>
      <w:r>
        <w:rPr>
          <w:rFonts w:ascii="Arial" w:hAnsi="Arial" w:eastAsia="Arial" w:cs="Arial"/>
          <w:sz w:val="18"/>
          <w:szCs w:val="18"/>
          <w:spacing w:val="-1"/>
        </w:rPr>
        <w:t xml:space="preserve">   person,and  adopt</w:t>
      </w:r>
      <w:r>
        <w:rPr>
          <w:rFonts w:ascii="Arial" w:hAnsi="Arial" w:eastAsia="Arial" w:cs="Arial"/>
          <w:sz w:val="18"/>
          <w:szCs w:val="18"/>
          <w:spacing w:val="12"/>
        </w:rPr>
        <w:t xml:space="preserve">  </w:t>
      </w:r>
      <w:r>
        <w:rPr>
          <w:rFonts w:ascii="Arial" w:hAnsi="Arial" w:eastAsia="Arial" w:cs="Arial"/>
          <w:sz w:val="18"/>
          <w:szCs w:val="18"/>
          <w:spacing w:val="-1"/>
        </w:rPr>
        <w:t>a</w:t>
      </w:r>
      <w:r>
        <w:rPr>
          <w:rFonts w:ascii="Arial" w:hAnsi="Arial" w:eastAsia="Arial" w:cs="Arial"/>
          <w:sz w:val="18"/>
          <w:szCs w:val="18"/>
          <w:spacing w:val="11"/>
        </w:rPr>
        <w:t xml:space="preserve">  </w:t>
      </w:r>
      <w:r>
        <w:rPr>
          <w:rFonts w:ascii="Arial" w:hAnsi="Arial" w:eastAsia="Arial" w:cs="Arial"/>
          <w:sz w:val="18"/>
          <w:szCs w:val="18"/>
          <w:spacing w:val="-1"/>
        </w:rPr>
        <w:t>supervision   mechanism  to</w:t>
      </w:r>
      <w:r>
        <w:rPr>
          <w:rFonts w:ascii="Arial" w:hAnsi="Arial" w:eastAsia="Arial" w:cs="Arial"/>
          <w:sz w:val="18"/>
          <w:szCs w:val="18"/>
          <w:spacing w:val="11"/>
        </w:rPr>
        <w:t xml:space="preserve">  </w:t>
      </w:r>
      <w:r>
        <w:rPr>
          <w:rFonts w:ascii="Arial" w:hAnsi="Arial" w:eastAsia="Arial" w:cs="Arial"/>
          <w:sz w:val="18"/>
          <w:szCs w:val="18"/>
          <w:spacing w:val="-1"/>
        </w:rPr>
        <w:t>ensure</w:t>
      </w:r>
      <w:r>
        <w:rPr>
          <w:rFonts w:ascii="Arial" w:hAnsi="Arial" w:eastAsia="Arial" w:cs="Arial"/>
          <w:sz w:val="18"/>
          <w:szCs w:val="18"/>
          <w:spacing w:val="10"/>
        </w:rPr>
        <w:t xml:space="preserve">  </w:t>
      </w:r>
      <w:r>
        <w:rPr>
          <w:rFonts w:ascii="Arial" w:hAnsi="Arial" w:eastAsia="Arial" w:cs="Arial"/>
          <w:sz w:val="18"/>
          <w:szCs w:val="18"/>
          <w:spacing w:val="-1"/>
        </w:rPr>
        <w:t>the</w:t>
      </w:r>
      <w:r>
        <w:rPr>
          <w:rFonts w:ascii="Arial" w:hAnsi="Arial" w:eastAsia="Arial" w:cs="Arial"/>
          <w:sz w:val="18"/>
          <w:szCs w:val="18"/>
          <w:spacing w:val="1"/>
        </w:rPr>
        <w:t xml:space="preserve"> </w:t>
      </w:r>
      <w:r>
        <w:rPr>
          <w:rFonts w:ascii="Arial" w:hAnsi="Arial" w:eastAsia="Arial" w:cs="Arial"/>
          <w:sz w:val="18"/>
          <w:szCs w:val="18"/>
        </w:rPr>
        <w:t>security  of  the  transaction  during</w:t>
      </w:r>
      <w:r>
        <w:rPr>
          <w:rFonts w:ascii="Arial" w:hAnsi="Arial" w:eastAsia="Arial" w:cs="Arial"/>
          <w:sz w:val="18"/>
          <w:szCs w:val="18"/>
          <w:spacing w:val="4"/>
        </w:rPr>
        <w:t xml:space="preserve">  </w:t>
      </w:r>
      <w:r>
        <w:rPr>
          <w:rFonts w:ascii="Arial" w:hAnsi="Arial" w:eastAsia="Arial" w:cs="Arial"/>
          <w:sz w:val="18"/>
          <w:szCs w:val="18"/>
        </w:rPr>
        <w:t>the</w:t>
      </w:r>
      <w:r>
        <w:rPr>
          <w:rFonts w:ascii="Arial" w:hAnsi="Arial" w:eastAsia="Arial" w:cs="Arial"/>
          <w:sz w:val="18"/>
          <w:szCs w:val="18"/>
          <w:spacing w:val="5"/>
        </w:rPr>
        <w:t xml:space="preserve">  </w:t>
      </w:r>
      <w:r>
        <w:rPr>
          <w:rFonts w:ascii="Arial" w:hAnsi="Arial" w:eastAsia="Arial" w:cs="Arial"/>
          <w:sz w:val="18"/>
          <w:szCs w:val="18"/>
        </w:rPr>
        <w:t>transaction</w:t>
      </w:r>
      <w:r>
        <w:rPr>
          <w:rFonts w:ascii="Arial" w:hAnsi="Arial" w:eastAsia="Arial" w:cs="Arial"/>
          <w:sz w:val="18"/>
          <w:szCs w:val="18"/>
          <w:spacing w:val="9"/>
        </w:rPr>
        <w:t xml:space="preserve">  </w:t>
      </w:r>
      <w:r>
        <w:rPr>
          <w:rFonts w:ascii="Arial" w:hAnsi="Arial" w:eastAsia="Arial" w:cs="Arial"/>
          <w:sz w:val="18"/>
          <w:szCs w:val="18"/>
        </w:rPr>
        <w:t>pr</w:t>
      </w:r>
      <w:r>
        <w:rPr>
          <w:rFonts w:ascii="Arial" w:hAnsi="Arial" w:eastAsia="Arial" w:cs="Arial"/>
          <w:sz w:val="18"/>
          <w:szCs w:val="18"/>
          <w:spacing w:val="-1"/>
        </w:rPr>
        <w:t>ocess,ensuring</w:t>
      </w:r>
      <w:r>
        <w:rPr>
          <w:rFonts w:ascii="Arial" w:hAnsi="Arial" w:eastAsia="Arial" w:cs="Arial"/>
          <w:sz w:val="18"/>
          <w:szCs w:val="18"/>
          <w:spacing w:val="5"/>
        </w:rPr>
        <w:t xml:space="preserve">  </w:t>
      </w:r>
      <w:r>
        <w:rPr>
          <w:rFonts w:ascii="Arial" w:hAnsi="Arial" w:eastAsia="Arial" w:cs="Arial"/>
          <w:sz w:val="18"/>
          <w:szCs w:val="18"/>
          <w:spacing w:val="-1"/>
        </w:rPr>
        <w:t>that</w:t>
      </w:r>
      <w:r>
        <w:rPr>
          <w:rFonts w:ascii="Arial" w:hAnsi="Arial" w:eastAsia="Arial" w:cs="Arial"/>
          <w:sz w:val="18"/>
          <w:szCs w:val="18"/>
          <w:spacing w:val="5"/>
        </w:rPr>
        <w:t xml:space="preserve">  </w:t>
      </w:r>
      <w:r>
        <w:rPr>
          <w:rFonts w:ascii="Arial" w:hAnsi="Arial" w:eastAsia="Arial" w:cs="Arial"/>
          <w:sz w:val="18"/>
          <w:szCs w:val="18"/>
          <w:spacing w:val="-1"/>
        </w:rPr>
        <w:t>the</w:t>
      </w:r>
      <w:r>
        <w:rPr>
          <w:rFonts w:ascii="Arial" w:hAnsi="Arial" w:eastAsia="Arial" w:cs="Arial"/>
          <w:sz w:val="18"/>
          <w:szCs w:val="18"/>
          <w:spacing w:val="7"/>
        </w:rPr>
        <w:t xml:space="preserve">  </w:t>
      </w:r>
      <w:r>
        <w:rPr>
          <w:rFonts w:ascii="Arial" w:hAnsi="Arial" w:eastAsia="Arial" w:cs="Arial"/>
          <w:sz w:val="18"/>
          <w:szCs w:val="18"/>
          <w:spacing w:val="-1"/>
        </w:rPr>
        <w:t>company</w:t>
      </w:r>
      <w:r>
        <w:rPr>
          <w:rFonts w:ascii="Arial" w:hAnsi="Arial" w:eastAsia="Arial" w:cs="Arial"/>
          <w:sz w:val="18"/>
          <w:szCs w:val="18"/>
          <w:spacing w:val="6"/>
        </w:rPr>
        <w:t xml:space="preserve">  </w:t>
      </w:r>
      <w:r>
        <w:rPr>
          <w:rFonts w:ascii="Arial" w:hAnsi="Arial" w:eastAsia="Arial" w:cs="Arial"/>
          <w:sz w:val="18"/>
          <w:szCs w:val="18"/>
          <w:spacing w:val="-1"/>
        </w:rPr>
        <w:t>does</w:t>
      </w:r>
      <w:r>
        <w:rPr>
          <w:rFonts w:ascii="Arial" w:hAnsi="Arial" w:eastAsia="Arial" w:cs="Arial"/>
          <w:sz w:val="18"/>
          <w:szCs w:val="18"/>
          <w:spacing w:val="9"/>
        </w:rPr>
        <w:t xml:space="preserve">  </w:t>
      </w:r>
      <w:r>
        <w:rPr>
          <w:rFonts w:ascii="Arial" w:hAnsi="Arial" w:eastAsia="Arial" w:cs="Arial"/>
          <w:sz w:val="18"/>
          <w:szCs w:val="18"/>
          <w:spacing w:val="-1"/>
        </w:rPr>
        <w:t>not</w:t>
      </w:r>
      <w:r>
        <w:rPr>
          <w:rFonts w:ascii="Arial" w:hAnsi="Arial" w:eastAsia="Arial" w:cs="Arial"/>
          <w:sz w:val="18"/>
          <w:szCs w:val="18"/>
        </w:rPr>
        <w:t xml:space="preserve"> </w:t>
      </w:r>
      <w:r>
        <w:rPr>
          <w:rFonts w:ascii="Arial" w:hAnsi="Arial" w:eastAsia="Arial" w:cs="Arial"/>
          <w:sz w:val="18"/>
          <w:szCs w:val="18"/>
          <w:spacing w:val="-1"/>
        </w:rPr>
        <w:t>participate</w:t>
      </w:r>
      <w:r>
        <w:rPr>
          <w:rFonts w:ascii="Arial" w:hAnsi="Arial" w:eastAsia="Arial" w:cs="Arial"/>
          <w:sz w:val="18"/>
          <w:szCs w:val="18"/>
          <w:spacing w:val="45"/>
          <w:w w:val="101"/>
        </w:rPr>
        <w:t xml:space="preserve"> </w:t>
      </w:r>
      <w:r>
        <w:rPr>
          <w:rFonts w:ascii="Arial" w:hAnsi="Arial" w:eastAsia="Arial" w:cs="Arial"/>
          <w:sz w:val="18"/>
          <w:szCs w:val="18"/>
          <w:spacing w:val="-1"/>
        </w:rPr>
        <w:t>in</w:t>
      </w:r>
      <w:r>
        <w:rPr>
          <w:rFonts w:ascii="Arial" w:hAnsi="Arial" w:eastAsia="Arial" w:cs="Arial"/>
          <w:sz w:val="18"/>
          <w:szCs w:val="18"/>
          <w:spacing w:val="35"/>
          <w:w w:val="101"/>
        </w:rPr>
        <w:t xml:space="preserve"> </w:t>
      </w:r>
      <w:r>
        <w:rPr>
          <w:rFonts w:ascii="Arial" w:hAnsi="Arial" w:eastAsia="Arial" w:cs="Arial"/>
          <w:sz w:val="18"/>
          <w:szCs w:val="18"/>
          <w:spacing w:val="-1"/>
        </w:rPr>
        <w:t>terrorist</w:t>
      </w:r>
      <w:r>
        <w:rPr>
          <w:rFonts w:ascii="Arial" w:hAnsi="Arial" w:eastAsia="Arial" w:cs="Arial"/>
          <w:sz w:val="18"/>
          <w:szCs w:val="18"/>
          <w:spacing w:val="34"/>
        </w:rPr>
        <w:t xml:space="preserve"> </w:t>
      </w:r>
      <w:r>
        <w:rPr>
          <w:rFonts w:ascii="Arial" w:hAnsi="Arial" w:eastAsia="Arial" w:cs="Arial"/>
          <w:sz w:val="18"/>
          <w:szCs w:val="18"/>
          <w:spacing w:val="-1"/>
        </w:rPr>
        <w:t>financing.</w:t>
      </w:r>
    </w:p>
    <w:p>
      <w:pPr>
        <w:ind w:left="4" w:right="227"/>
        <w:spacing w:before="30" w:line="336" w:lineRule="auto"/>
        <w:jc w:val="both"/>
        <w:rPr>
          <w:rFonts w:ascii="Arial" w:hAnsi="Arial" w:eastAsia="Arial" w:cs="Arial"/>
          <w:sz w:val="18"/>
          <w:szCs w:val="18"/>
        </w:rPr>
      </w:pPr>
      <w:r>
        <w:rPr>
          <w:rFonts w:ascii="Arial" w:hAnsi="Arial" w:eastAsia="Arial" w:cs="Arial"/>
          <w:sz w:val="18"/>
          <w:szCs w:val="18"/>
          <w:spacing w:val="-1"/>
        </w:rPr>
        <w:t>4.2.8</w:t>
      </w:r>
      <w:r>
        <w:rPr>
          <w:rFonts w:ascii="Arial" w:hAnsi="Arial" w:eastAsia="Arial" w:cs="Arial"/>
          <w:sz w:val="18"/>
          <w:szCs w:val="18"/>
          <w:spacing w:val="34"/>
          <w:w w:val="101"/>
        </w:rPr>
        <w:t xml:space="preserve"> </w:t>
      </w:r>
      <w:r>
        <w:rPr>
          <w:rFonts w:ascii="Arial" w:hAnsi="Arial" w:eastAsia="Arial" w:cs="Arial"/>
          <w:sz w:val="18"/>
          <w:szCs w:val="18"/>
          <w:spacing w:val="-1"/>
        </w:rPr>
        <w:t>The</w:t>
      </w:r>
      <w:r>
        <w:rPr>
          <w:rFonts w:ascii="Arial" w:hAnsi="Arial" w:eastAsia="Arial" w:cs="Arial"/>
          <w:sz w:val="18"/>
          <w:szCs w:val="18"/>
          <w:spacing w:val="41"/>
          <w:w w:val="101"/>
        </w:rPr>
        <w:t xml:space="preserve"> </w:t>
      </w:r>
      <w:r>
        <w:rPr>
          <w:rFonts w:ascii="Arial" w:hAnsi="Arial" w:eastAsia="Arial" w:cs="Arial"/>
          <w:sz w:val="18"/>
          <w:szCs w:val="18"/>
          <w:spacing w:val="-1"/>
        </w:rPr>
        <w:t>raw</w:t>
      </w:r>
      <w:r>
        <w:rPr>
          <w:rFonts w:ascii="Arial" w:hAnsi="Arial" w:eastAsia="Arial" w:cs="Arial"/>
          <w:sz w:val="18"/>
          <w:szCs w:val="18"/>
          <w:spacing w:val="41"/>
          <w:w w:val="101"/>
        </w:rPr>
        <w:t xml:space="preserve"> </w:t>
      </w:r>
      <w:r>
        <w:rPr>
          <w:rFonts w:ascii="Arial" w:hAnsi="Arial" w:eastAsia="Arial" w:cs="Arial"/>
          <w:sz w:val="18"/>
          <w:szCs w:val="18"/>
          <w:spacing w:val="-1"/>
        </w:rPr>
        <w:t>material</w:t>
      </w:r>
      <w:r>
        <w:rPr>
          <w:rFonts w:ascii="Arial" w:hAnsi="Arial" w:eastAsia="Arial" w:cs="Arial"/>
          <w:sz w:val="18"/>
          <w:szCs w:val="18"/>
          <w:spacing w:val="42"/>
        </w:rPr>
        <w:t xml:space="preserve"> </w:t>
      </w:r>
      <w:r>
        <w:rPr>
          <w:rFonts w:ascii="Arial" w:hAnsi="Arial" w:eastAsia="Arial" w:cs="Arial"/>
          <w:sz w:val="18"/>
          <w:szCs w:val="18"/>
          <w:spacing w:val="-1"/>
        </w:rPr>
        <w:t>procurement</w:t>
      </w:r>
      <w:r>
        <w:rPr>
          <w:rFonts w:ascii="Arial" w:hAnsi="Arial" w:eastAsia="Arial" w:cs="Arial"/>
          <w:sz w:val="18"/>
          <w:szCs w:val="18"/>
          <w:spacing w:val="37"/>
        </w:rPr>
        <w:t xml:space="preserve"> </w:t>
      </w:r>
      <w:r>
        <w:rPr>
          <w:rFonts w:ascii="Arial" w:hAnsi="Arial" w:eastAsia="Arial" w:cs="Arial"/>
          <w:sz w:val="18"/>
          <w:szCs w:val="18"/>
          <w:spacing w:val="-1"/>
        </w:rPr>
        <w:t>center</w:t>
      </w:r>
      <w:r>
        <w:rPr>
          <w:rFonts w:ascii="Arial" w:hAnsi="Arial" w:eastAsia="Arial" w:cs="Arial"/>
          <w:sz w:val="18"/>
          <w:szCs w:val="18"/>
          <w:spacing w:val="33"/>
        </w:rPr>
        <w:t xml:space="preserve"> </w:t>
      </w:r>
      <w:r>
        <w:rPr>
          <w:rFonts w:ascii="Arial" w:hAnsi="Arial" w:eastAsia="Arial" w:cs="Arial"/>
          <w:sz w:val="18"/>
          <w:szCs w:val="18"/>
          <w:spacing w:val="-1"/>
        </w:rPr>
        <w:t>shall</w:t>
      </w:r>
      <w:r>
        <w:rPr>
          <w:rFonts w:ascii="Arial" w:hAnsi="Arial" w:eastAsia="Arial" w:cs="Arial"/>
          <w:sz w:val="18"/>
          <w:szCs w:val="18"/>
          <w:spacing w:val="36"/>
        </w:rPr>
        <w:t xml:space="preserve"> </w:t>
      </w:r>
      <w:r>
        <w:rPr>
          <w:rFonts w:ascii="Arial" w:hAnsi="Arial" w:eastAsia="Arial" w:cs="Arial"/>
          <w:sz w:val="18"/>
          <w:szCs w:val="18"/>
          <w:spacing w:val="-1"/>
        </w:rPr>
        <w:t>develop</w:t>
      </w:r>
      <w:r>
        <w:rPr>
          <w:rFonts w:ascii="Arial" w:hAnsi="Arial" w:eastAsia="Arial" w:cs="Arial"/>
          <w:sz w:val="18"/>
          <w:szCs w:val="18"/>
          <w:spacing w:val="36"/>
        </w:rPr>
        <w:t xml:space="preserve"> </w:t>
      </w:r>
      <w:r>
        <w:rPr>
          <w:rFonts w:ascii="Arial" w:hAnsi="Arial" w:eastAsia="Arial" w:cs="Arial"/>
          <w:sz w:val="18"/>
          <w:szCs w:val="18"/>
          <w:spacing w:val="-1"/>
        </w:rPr>
        <w:t>a</w:t>
      </w:r>
      <w:r>
        <w:rPr>
          <w:rFonts w:ascii="Arial" w:hAnsi="Arial" w:eastAsia="Arial" w:cs="Arial"/>
          <w:sz w:val="18"/>
          <w:szCs w:val="18"/>
          <w:spacing w:val="33"/>
          <w:w w:val="101"/>
        </w:rPr>
        <w:t xml:space="preserve"> </w:t>
      </w:r>
      <w:r>
        <w:rPr>
          <w:rFonts w:ascii="Arial" w:hAnsi="Arial" w:eastAsia="Arial" w:cs="Arial"/>
          <w:sz w:val="18"/>
          <w:szCs w:val="18"/>
          <w:spacing w:val="-1"/>
        </w:rPr>
        <w:t>training</w:t>
      </w:r>
      <w:r>
        <w:rPr>
          <w:rFonts w:ascii="Arial" w:hAnsi="Arial" w:eastAsia="Arial" w:cs="Arial"/>
          <w:sz w:val="18"/>
          <w:szCs w:val="18"/>
          <w:spacing w:val="41"/>
          <w:w w:val="101"/>
        </w:rPr>
        <w:t xml:space="preserve"> </w:t>
      </w:r>
      <w:r>
        <w:rPr>
          <w:rFonts w:ascii="Arial" w:hAnsi="Arial" w:eastAsia="Arial" w:cs="Arial"/>
          <w:sz w:val="18"/>
          <w:szCs w:val="18"/>
          <w:spacing w:val="-1"/>
        </w:rPr>
        <w:t>plan</w:t>
      </w:r>
      <w:r>
        <w:rPr>
          <w:rFonts w:ascii="Arial" w:hAnsi="Arial" w:eastAsia="Arial" w:cs="Arial"/>
          <w:sz w:val="18"/>
          <w:szCs w:val="18"/>
          <w:spacing w:val="36"/>
          <w:w w:val="101"/>
        </w:rPr>
        <w:t xml:space="preserve"> </w:t>
      </w:r>
      <w:r>
        <w:rPr>
          <w:rFonts w:ascii="Arial" w:hAnsi="Arial" w:eastAsia="Arial" w:cs="Arial"/>
          <w:sz w:val="18"/>
          <w:szCs w:val="18"/>
          <w:spacing w:val="-1"/>
        </w:rPr>
        <w:t>and</w:t>
      </w:r>
      <w:r>
        <w:rPr>
          <w:rFonts w:ascii="Arial" w:hAnsi="Arial" w:eastAsia="Arial" w:cs="Arial"/>
          <w:sz w:val="18"/>
          <w:szCs w:val="18"/>
          <w:spacing w:val="35"/>
          <w:w w:val="101"/>
        </w:rPr>
        <w:t xml:space="preserve"> </w:t>
      </w:r>
      <w:r>
        <w:rPr>
          <w:rFonts w:ascii="Arial" w:hAnsi="Arial" w:eastAsia="Arial" w:cs="Arial"/>
          <w:sz w:val="18"/>
          <w:szCs w:val="18"/>
          <w:spacing w:val="-1"/>
        </w:rPr>
        <w:t>org</w:t>
      </w:r>
      <w:r>
        <w:rPr>
          <w:rFonts w:ascii="Arial" w:hAnsi="Arial" w:eastAsia="Arial" w:cs="Arial"/>
          <w:sz w:val="18"/>
          <w:szCs w:val="18"/>
          <w:spacing w:val="-2"/>
        </w:rPr>
        <w:t>anize</w:t>
      </w:r>
      <w:r>
        <w:rPr>
          <w:rFonts w:ascii="Arial" w:hAnsi="Arial" w:eastAsia="Arial" w:cs="Arial"/>
          <w:sz w:val="18"/>
          <w:szCs w:val="18"/>
          <w:spacing w:val="33"/>
          <w:w w:val="101"/>
        </w:rPr>
        <w:t xml:space="preserve"> </w:t>
      </w:r>
      <w:r>
        <w:rPr>
          <w:rFonts w:ascii="Arial" w:hAnsi="Arial" w:eastAsia="Arial" w:cs="Arial"/>
          <w:sz w:val="18"/>
          <w:szCs w:val="18"/>
          <w:spacing w:val="-2"/>
        </w:rPr>
        <w:t>training</w:t>
      </w:r>
      <w:r>
        <w:rPr>
          <w:rFonts w:ascii="Arial" w:hAnsi="Arial" w:eastAsia="Arial" w:cs="Arial"/>
          <w:sz w:val="18"/>
          <w:szCs w:val="18"/>
          <w:spacing w:val="31"/>
          <w:w w:val="101"/>
        </w:rPr>
        <w:t xml:space="preserve"> </w:t>
      </w:r>
      <w:r>
        <w:rPr>
          <w:rFonts w:ascii="Arial" w:hAnsi="Arial" w:eastAsia="Arial" w:cs="Arial"/>
          <w:sz w:val="18"/>
          <w:szCs w:val="18"/>
          <w:spacing w:val="-2"/>
        </w:rPr>
        <w:t>for</w:t>
      </w:r>
      <w:r>
        <w:rPr>
          <w:rFonts w:ascii="Arial" w:hAnsi="Arial" w:eastAsia="Arial" w:cs="Arial"/>
          <w:sz w:val="18"/>
          <w:szCs w:val="18"/>
        </w:rPr>
        <w:t xml:space="preserve"> </w:t>
      </w:r>
      <w:r>
        <w:rPr>
          <w:rFonts w:ascii="Arial" w:hAnsi="Arial" w:eastAsia="Arial" w:cs="Arial"/>
          <w:sz w:val="18"/>
          <w:szCs w:val="18"/>
          <w:spacing w:val="-1"/>
        </w:rPr>
        <w:t>compliance  members  in  an  offline  or  online  manner.They  shall  learn  the  rele</w:t>
      </w:r>
      <w:r>
        <w:rPr>
          <w:rFonts w:ascii="Arial" w:hAnsi="Arial" w:eastAsia="Arial" w:cs="Arial"/>
          <w:sz w:val="18"/>
          <w:szCs w:val="18"/>
          <w:spacing w:val="-2"/>
        </w:rPr>
        <w:t>vant  content  of</w:t>
      </w:r>
      <w:r>
        <w:rPr>
          <w:rFonts w:ascii="Arial" w:hAnsi="Arial" w:eastAsia="Arial" w:cs="Arial"/>
          <w:sz w:val="18"/>
          <w:szCs w:val="18"/>
          <w:spacing w:val="38"/>
        </w:rPr>
        <w:t xml:space="preserve"> </w:t>
      </w:r>
      <w:r>
        <w:rPr>
          <w:rFonts w:ascii="Arial" w:hAnsi="Arial" w:eastAsia="Arial" w:cs="Arial"/>
          <w:sz w:val="18"/>
          <w:szCs w:val="18"/>
          <w:spacing w:val="-2"/>
        </w:rPr>
        <w:t>the</w:t>
      </w:r>
      <w:r>
        <w:rPr>
          <w:rFonts w:ascii="Arial" w:hAnsi="Arial" w:eastAsia="Arial" w:cs="Arial"/>
          <w:sz w:val="18"/>
          <w:szCs w:val="18"/>
        </w:rPr>
        <w:t xml:space="preserve"> </w:t>
      </w:r>
      <w:r>
        <w:rPr>
          <w:rFonts w:ascii="Arial" w:hAnsi="Arial" w:eastAsia="Arial" w:cs="Arial"/>
          <w:sz w:val="18"/>
          <w:szCs w:val="18"/>
          <w:spacing w:val="-1"/>
        </w:rPr>
        <w:t>LBMA</w:t>
      </w:r>
      <w:r>
        <w:rPr>
          <w:rFonts w:ascii="Arial" w:hAnsi="Arial" w:eastAsia="Arial" w:cs="Arial"/>
          <w:sz w:val="18"/>
          <w:szCs w:val="18"/>
          <w:spacing w:val="48"/>
          <w:w w:val="101"/>
        </w:rPr>
        <w:t xml:space="preserve"> </w:t>
      </w:r>
      <w:r>
        <w:rPr>
          <w:rFonts w:ascii="Arial" w:hAnsi="Arial" w:eastAsia="Arial" w:cs="Arial"/>
          <w:sz w:val="18"/>
          <w:szCs w:val="18"/>
          <w:spacing w:val="-1"/>
        </w:rPr>
        <w:t>Responsible</w:t>
      </w:r>
      <w:r>
        <w:rPr>
          <w:rFonts w:ascii="Arial" w:hAnsi="Arial" w:eastAsia="Arial" w:cs="Arial"/>
          <w:sz w:val="18"/>
          <w:szCs w:val="18"/>
          <w:spacing w:val="43"/>
        </w:rPr>
        <w:t xml:space="preserve"> </w:t>
      </w:r>
      <w:r>
        <w:rPr>
          <w:rFonts w:ascii="Arial" w:hAnsi="Arial" w:eastAsia="Arial" w:cs="Arial"/>
          <w:sz w:val="18"/>
          <w:szCs w:val="18"/>
          <w:spacing w:val="-1"/>
        </w:rPr>
        <w:t>Silver</w:t>
      </w:r>
      <w:r>
        <w:rPr>
          <w:rFonts w:ascii="Arial" w:hAnsi="Arial" w:eastAsia="Arial" w:cs="Arial"/>
          <w:sz w:val="18"/>
          <w:szCs w:val="18"/>
          <w:spacing w:val="41"/>
          <w:w w:val="101"/>
        </w:rPr>
        <w:t xml:space="preserve"> </w:t>
      </w:r>
      <w:r>
        <w:rPr>
          <w:rFonts w:ascii="Arial" w:hAnsi="Arial" w:eastAsia="Arial" w:cs="Arial"/>
          <w:sz w:val="18"/>
          <w:szCs w:val="18"/>
          <w:spacing w:val="-1"/>
        </w:rPr>
        <w:t>Guidelines</w:t>
      </w:r>
      <w:r>
        <w:rPr>
          <w:rFonts w:ascii="Arial" w:hAnsi="Arial" w:eastAsia="Arial" w:cs="Arial"/>
          <w:sz w:val="18"/>
          <w:szCs w:val="18"/>
          <w:spacing w:val="41"/>
        </w:rPr>
        <w:t xml:space="preserve"> </w:t>
      </w:r>
      <w:r>
        <w:rPr>
          <w:rFonts w:ascii="Arial" w:hAnsi="Arial" w:eastAsia="Arial" w:cs="Arial"/>
          <w:sz w:val="18"/>
          <w:szCs w:val="18"/>
          <w:spacing w:val="-1"/>
        </w:rPr>
        <w:t>and</w:t>
      </w:r>
      <w:r>
        <w:rPr>
          <w:rFonts w:ascii="Arial" w:hAnsi="Arial" w:eastAsia="Arial" w:cs="Arial"/>
          <w:sz w:val="18"/>
          <w:szCs w:val="18"/>
          <w:spacing w:val="41"/>
        </w:rPr>
        <w:t xml:space="preserve"> </w:t>
      </w:r>
      <w:r>
        <w:rPr>
          <w:rFonts w:ascii="Arial" w:hAnsi="Arial" w:eastAsia="Arial" w:cs="Arial"/>
          <w:sz w:val="18"/>
          <w:szCs w:val="18"/>
          <w:spacing w:val="-1"/>
        </w:rPr>
        <w:t>accurately</w:t>
      </w:r>
      <w:r>
        <w:rPr>
          <w:rFonts w:ascii="Arial" w:hAnsi="Arial" w:eastAsia="Arial" w:cs="Arial"/>
          <w:sz w:val="18"/>
          <w:szCs w:val="18"/>
          <w:spacing w:val="40"/>
          <w:w w:val="101"/>
        </w:rPr>
        <w:t xml:space="preserve"> </w:t>
      </w:r>
      <w:r>
        <w:rPr>
          <w:rFonts w:ascii="Arial" w:hAnsi="Arial" w:eastAsia="Arial" w:cs="Arial"/>
          <w:sz w:val="18"/>
          <w:szCs w:val="18"/>
          <w:spacing w:val="-1"/>
        </w:rPr>
        <w:t>grasp</w:t>
      </w:r>
      <w:r>
        <w:rPr>
          <w:rFonts w:ascii="Arial" w:hAnsi="Arial" w:eastAsia="Arial" w:cs="Arial"/>
          <w:sz w:val="18"/>
          <w:szCs w:val="18"/>
          <w:spacing w:val="37"/>
          <w:w w:val="101"/>
        </w:rPr>
        <w:t xml:space="preserve"> </w:t>
      </w:r>
      <w:r>
        <w:rPr>
          <w:rFonts w:ascii="Arial" w:hAnsi="Arial" w:eastAsia="Arial" w:cs="Arial"/>
          <w:sz w:val="18"/>
          <w:szCs w:val="18"/>
          <w:spacing w:val="-1"/>
        </w:rPr>
        <w:t>the</w:t>
      </w:r>
      <w:r>
        <w:rPr>
          <w:rFonts w:ascii="Arial" w:hAnsi="Arial" w:eastAsia="Arial" w:cs="Arial"/>
          <w:sz w:val="18"/>
          <w:szCs w:val="18"/>
          <w:spacing w:val="46"/>
          <w:w w:val="101"/>
        </w:rPr>
        <w:t xml:space="preserve"> </w:t>
      </w:r>
      <w:r>
        <w:rPr>
          <w:rFonts w:ascii="Arial" w:hAnsi="Arial" w:eastAsia="Arial" w:cs="Arial"/>
          <w:sz w:val="18"/>
          <w:szCs w:val="18"/>
          <w:spacing w:val="-1"/>
        </w:rPr>
        <w:t>relevant</w:t>
      </w:r>
      <w:r>
        <w:rPr>
          <w:rFonts w:ascii="Arial" w:hAnsi="Arial" w:eastAsia="Arial" w:cs="Arial"/>
          <w:sz w:val="18"/>
          <w:szCs w:val="18"/>
          <w:spacing w:val="46"/>
          <w:w w:val="101"/>
        </w:rPr>
        <w:t xml:space="preserve"> </w:t>
      </w:r>
      <w:r>
        <w:rPr>
          <w:rFonts w:ascii="Arial" w:hAnsi="Arial" w:eastAsia="Arial" w:cs="Arial"/>
          <w:sz w:val="18"/>
          <w:szCs w:val="18"/>
          <w:spacing w:val="-1"/>
        </w:rPr>
        <w:t>po</w:t>
      </w:r>
      <w:r>
        <w:rPr>
          <w:rFonts w:ascii="Arial" w:hAnsi="Arial" w:eastAsia="Arial" w:cs="Arial"/>
          <w:sz w:val="18"/>
          <w:szCs w:val="18"/>
          <w:spacing w:val="-2"/>
        </w:rPr>
        <w:t>licies</w:t>
      </w:r>
      <w:r>
        <w:rPr>
          <w:rFonts w:ascii="Arial" w:hAnsi="Arial" w:eastAsia="Arial" w:cs="Arial"/>
          <w:sz w:val="18"/>
          <w:szCs w:val="18"/>
          <w:spacing w:val="40"/>
          <w:w w:val="101"/>
        </w:rPr>
        <w:t xml:space="preserve"> </w:t>
      </w:r>
      <w:r>
        <w:rPr>
          <w:rFonts w:ascii="Arial" w:hAnsi="Arial" w:eastAsia="Arial" w:cs="Arial"/>
          <w:sz w:val="18"/>
          <w:szCs w:val="18"/>
          <w:spacing w:val="-2"/>
        </w:rPr>
        <w:t>of</w:t>
      </w:r>
      <w:r>
        <w:rPr>
          <w:rFonts w:ascii="Arial" w:hAnsi="Arial" w:eastAsia="Arial" w:cs="Arial"/>
          <w:sz w:val="18"/>
          <w:szCs w:val="18"/>
          <w:spacing w:val="31"/>
        </w:rPr>
        <w:t xml:space="preserve"> </w:t>
      </w:r>
      <w:r>
        <w:rPr>
          <w:rFonts w:ascii="Arial" w:hAnsi="Arial" w:eastAsia="Arial" w:cs="Arial"/>
          <w:sz w:val="18"/>
          <w:szCs w:val="18"/>
          <w:spacing w:val="-2"/>
        </w:rPr>
        <w:t>the</w:t>
      </w:r>
      <w:r>
        <w:rPr>
          <w:rFonts w:ascii="Arial" w:hAnsi="Arial" w:eastAsia="Arial" w:cs="Arial"/>
          <w:sz w:val="18"/>
          <w:szCs w:val="18"/>
          <w:spacing w:val="42"/>
        </w:rPr>
        <w:t xml:space="preserve"> </w:t>
      </w:r>
      <w:r>
        <w:rPr>
          <w:rFonts w:ascii="Arial" w:hAnsi="Arial" w:eastAsia="Arial" w:cs="Arial"/>
          <w:sz w:val="18"/>
          <w:szCs w:val="18"/>
          <w:spacing w:val="-2"/>
        </w:rPr>
        <w:t>company's</w:t>
      </w:r>
      <w:r>
        <w:rPr>
          <w:rFonts w:ascii="Arial" w:hAnsi="Arial" w:eastAsia="Arial" w:cs="Arial"/>
          <w:sz w:val="18"/>
          <w:szCs w:val="18"/>
        </w:rPr>
        <w:t xml:space="preserve"> </w:t>
      </w:r>
      <w:r>
        <w:rPr>
          <w:rFonts w:ascii="Arial" w:hAnsi="Arial" w:eastAsia="Arial" w:cs="Arial"/>
          <w:sz w:val="18"/>
          <w:szCs w:val="18"/>
        </w:rPr>
        <w:t>responsible silver manageme</w:t>
      </w:r>
      <w:r>
        <w:rPr>
          <w:rFonts w:ascii="Arial" w:hAnsi="Arial" w:eastAsia="Arial" w:cs="Arial"/>
          <w:sz w:val="18"/>
          <w:szCs w:val="18"/>
          <w:spacing w:val="-1"/>
        </w:rPr>
        <w:t>nt,at least once</w:t>
      </w:r>
      <w:r>
        <w:rPr>
          <w:rFonts w:ascii="Arial" w:hAnsi="Arial" w:eastAsia="Arial" w:cs="Arial"/>
          <w:sz w:val="18"/>
          <w:szCs w:val="18"/>
          <w:spacing w:val="6"/>
        </w:rPr>
        <w:t xml:space="preserve"> </w:t>
      </w:r>
      <w:r>
        <w:rPr>
          <w:rFonts w:ascii="Arial" w:hAnsi="Arial" w:eastAsia="Arial" w:cs="Arial"/>
          <w:sz w:val="18"/>
          <w:szCs w:val="18"/>
          <w:spacing w:val="-1"/>
        </w:rPr>
        <w:t>a</w:t>
      </w:r>
      <w:r>
        <w:rPr>
          <w:rFonts w:ascii="Arial" w:hAnsi="Arial" w:eastAsia="Arial" w:cs="Arial"/>
          <w:sz w:val="18"/>
          <w:szCs w:val="18"/>
          <w:spacing w:val="3"/>
        </w:rPr>
        <w:t xml:space="preserve"> </w:t>
      </w:r>
      <w:r>
        <w:rPr>
          <w:rFonts w:ascii="Arial" w:hAnsi="Arial" w:eastAsia="Arial" w:cs="Arial"/>
          <w:sz w:val="18"/>
          <w:szCs w:val="18"/>
          <w:spacing w:val="-1"/>
        </w:rPr>
        <w:t>year.</w:t>
      </w:r>
    </w:p>
    <w:p>
      <w:pPr>
        <w:spacing w:line="446" w:lineRule="auto"/>
        <w:rPr>
          <w:rFonts w:ascii="Arial"/>
          <w:sz w:val="21"/>
        </w:rPr>
      </w:pPr>
      <w:r/>
    </w:p>
    <w:p>
      <w:pPr>
        <w:ind w:left="4"/>
        <w:spacing w:before="69" w:line="198" w:lineRule="auto"/>
        <w:outlineLvl w:val="0"/>
        <w:rPr>
          <w:rFonts w:ascii="Arial" w:hAnsi="Arial" w:eastAsia="Arial" w:cs="Arial"/>
          <w:sz w:val="24"/>
          <w:szCs w:val="24"/>
        </w:rPr>
      </w:pPr>
      <w:bookmarkStart w:name="bookmark25" w:id="32"/>
      <w:bookmarkEnd w:id="32"/>
      <w:r>
        <w:rPr>
          <w:rFonts w:ascii="Arial" w:hAnsi="Arial" w:eastAsia="Arial" w:cs="Arial"/>
          <w:sz w:val="24"/>
          <w:szCs w:val="24"/>
          <w:b/>
          <w:bCs/>
          <w:spacing w:val="-6"/>
        </w:rPr>
        <w:t>5</w:t>
      </w:r>
      <w:r>
        <w:rPr>
          <w:rFonts w:ascii="Arial" w:hAnsi="Arial" w:eastAsia="Arial" w:cs="Arial"/>
          <w:sz w:val="24"/>
          <w:szCs w:val="24"/>
          <w:b/>
          <w:bCs/>
          <w:spacing w:val="23"/>
        </w:rPr>
        <w:t xml:space="preserve"> </w:t>
      </w:r>
      <w:r>
        <w:rPr>
          <w:rFonts w:ascii="Arial" w:hAnsi="Arial" w:eastAsia="Arial" w:cs="Arial"/>
          <w:sz w:val="24"/>
          <w:szCs w:val="24"/>
          <w:b/>
          <w:bCs/>
          <w:spacing w:val="-6"/>
        </w:rPr>
        <w:t>Management System</w:t>
      </w:r>
    </w:p>
    <w:p>
      <w:pPr>
        <w:ind w:left="4" w:right="233"/>
        <w:spacing w:before="204" w:line="329" w:lineRule="auto"/>
        <w:outlineLvl w:val="1"/>
        <w:rPr>
          <w:rFonts w:ascii="Arial" w:hAnsi="Arial" w:eastAsia="Arial" w:cs="Arial"/>
          <w:sz w:val="18"/>
          <w:szCs w:val="18"/>
        </w:rPr>
      </w:pPr>
      <w:bookmarkStart w:name="bookmark26" w:id="33"/>
      <w:bookmarkEnd w:id="33"/>
      <w:r>
        <w:rPr>
          <w:rFonts w:ascii="Arial" w:hAnsi="Arial" w:eastAsia="Arial" w:cs="Arial"/>
          <w:sz w:val="18"/>
          <w:szCs w:val="18"/>
          <w:spacing w:val="-1"/>
        </w:rPr>
        <w:t>5.1</w:t>
      </w:r>
      <w:r>
        <w:rPr>
          <w:rFonts w:ascii="Arial" w:hAnsi="Arial" w:eastAsia="Arial" w:cs="Arial"/>
          <w:sz w:val="18"/>
          <w:szCs w:val="18"/>
          <w:spacing w:val="46"/>
          <w:w w:val="101"/>
        </w:rPr>
        <w:t xml:space="preserve"> </w:t>
      </w:r>
      <w:r>
        <w:rPr>
          <w:rFonts w:ascii="Arial" w:hAnsi="Arial" w:eastAsia="Arial" w:cs="Arial"/>
          <w:sz w:val="18"/>
          <w:szCs w:val="18"/>
          <w:spacing w:val="-1"/>
        </w:rPr>
        <w:t>Develop</w:t>
      </w:r>
      <w:r>
        <w:rPr>
          <w:rFonts w:ascii="Arial" w:hAnsi="Arial" w:eastAsia="Arial" w:cs="Arial"/>
          <w:sz w:val="18"/>
          <w:szCs w:val="18"/>
          <w:spacing w:val="39"/>
        </w:rPr>
        <w:t xml:space="preserve"> </w:t>
      </w:r>
      <w:r>
        <w:rPr>
          <w:rFonts w:ascii="Arial" w:hAnsi="Arial" w:eastAsia="Arial" w:cs="Arial"/>
          <w:sz w:val="18"/>
          <w:szCs w:val="18"/>
          <w:spacing w:val="-1"/>
        </w:rPr>
        <w:t>and</w:t>
      </w:r>
      <w:r>
        <w:rPr>
          <w:rFonts w:ascii="Arial" w:hAnsi="Arial" w:eastAsia="Arial" w:cs="Arial"/>
          <w:sz w:val="18"/>
          <w:szCs w:val="18"/>
          <w:spacing w:val="44"/>
        </w:rPr>
        <w:t xml:space="preserve"> </w:t>
      </w:r>
      <w:r>
        <w:rPr>
          <w:rFonts w:ascii="Arial" w:hAnsi="Arial" w:eastAsia="Arial" w:cs="Arial"/>
          <w:sz w:val="18"/>
          <w:szCs w:val="18"/>
          <w:spacing w:val="-1"/>
        </w:rPr>
        <w:t>publish</w:t>
      </w:r>
      <w:r>
        <w:rPr>
          <w:rFonts w:ascii="Arial" w:hAnsi="Arial" w:eastAsia="Arial" w:cs="Arial"/>
          <w:sz w:val="18"/>
          <w:szCs w:val="18"/>
          <w:spacing w:val="35"/>
          <w:w w:val="101"/>
        </w:rPr>
        <w:t xml:space="preserve"> </w:t>
      </w:r>
      <w:r>
        <w:rPr>
          <w:rFonts w:ascii="Arial" w:hAnsi="Arial" w:eastAsia="Arial" w:cs="Arial"/>
          <w:sz w:val="18"/>
          <w:szCs w:val="18"/>
          <w:spacing w:val="-1"/>
        </w:rPr>
        <w:t>the</w:t>
      </w:r>
      <w:r>
        <w:rPr>
          <w:rFonts w:ascii="Arial" w:hAnsi="Arial" w:eastAsia="Arial" w:cs="Arial"/>
          <w:sz w:val="18"/>
          <w:szCs w:val="18"/>
          <w:spacing w:val="39"/>
        </w:rPr>
        <w:t xml:space="preserve"> </w:t>
      </w:r>
      <w:r>
        <w:rPr>
          <w:rFonts w:ascii="Arial" w:hAnsi="Arial" w:eastAsia="Arial" w:cs="Arial"/>
          <w:sz w:val="18"/>
          <w:szCs w:val="18"/>
          <w:spacing w:val="-1"/>
        </w:rPr>
        <w:t>company's</w:t>
      </w:r>
      <w:r>
        <w:rPr>
          <w:rFonts w:ascii="Arial" w:hAnsi="Arial" w:eastAsia="Arial" w:cs="Arial"/>
          <w:sz w:val="18"/>
          <w:szCs w:val="18"/>
          <w:spacing w:val="38"/>
          <w:w w:val="101"/>
        </w:rPr>
        <w:t xml:space="preserve"> </w:t>
      </w:r>
      <w:r>
        <w:rPr>
          <w:rFonts w:ascii="Arial" w:hAnsi="Arial" w:eastAsia="Arial" w:cs="Arial"/>
          <w:sz w:val="18"/>
          <w:szCs w:val="18"/>
          <w:spacing w:val="-1"/>
        </w:rPr>
        <w:t>due</w:t>
      </w:r>
      <w:r>
        <w:rPr>
          <w:rFonts w:ascii="Arial" w:hAnsi="Arial" w:eastAsia="Arial" w:cs="Arial"/>
          <w:sz w:val="18"/>
          <w:szCs w:val="18"/>
          <w:spacing w:val="38"/>
        </w:rPr>
        <w:t xml:space="preserve"> </w:t>
      </w:r>
      <w:r>
        <w:rPr>
          <w:rFonts w:ascii="Arial" w:hAnsi="Arial" w:eastAsia="Arial" w:cs="Arial"/>
          <w:sz w:val="18"/>
          <w:szCs w:val="18"/>
          <w:spacing w:val="-1"/>
        </w:rPr>
        <w:t>diligence</w:t>
      </w:r>
      <w:r>
        <w:rPr>
          <w:rFonts w:ascii="Arial" w:hAnsi="Arial" w:eastAsia="Arial" w:cs="Arial"/>
          <w:sz w:val="18"/>
          <w:szCs w:val="18"/>
          <w:spacing w:val="44"/>
          <w:w w:val="101"/>
        </w:rPr>
        <w:t xml:space="preserve"> </w:t>
      </w:r>
      <w:r>
        <w:rPr>
          <w:rFonts w:ascii="Arial" w:hAnsi="Arial" w:eastAsia="Arial" w:cs="Arial"/>
          <w:sz w:val="18"/>
          <w:szCs w:val="18"/>
          <w:spacing w:val="-2"/>
        </w:rPr>
        <w:t>policy</w:t>
      </w:r>
      <w:r>
        <w:rPr>
          <w:rFonts w:ascii="Arial" w:hAnsi="Arial" w:eastAsia="Arial" w:cs="Arial"/>
          <w:sz w:val="18"/>
          <w:szCs w:val="18"/>
          <w:spacing w:val="38"/>
        </w:rPr>
        <w:t xml:space="preserve"> </w:t>
      </w:r>
      <w:r>
        <w:rPr>
          <w:rFonts w:ascii="Arial" w:hAnsi="Arial" w:eastAsia="Arial" w:cs="Arial"/>
          <w:sz w:val="18"/>
          <w:szCs w:val="18"/>
          <w:spacing w:val="-2"/>
        </w:rPr>
        <w:t>on</w:t>
      </w:r>
      <w:r>
        <w:rPr>
          <w:rFonts w:ascii="Arial" w:hAnsi="Arial" w:eastAsia="Arial" w:cs="Arial"/>
          <w:sz w:val="18"/>
          <w:szCs w:val="18"/>
          <w:spacing w:val="45"/>
          <w:w w:val="101"/>
        </w:rPr>
        <w:t xml:space="preserve"> </w:t>
      </w:r>
      <w:r>
        <w:rPr>
          <w:rFonts w:ascii="Arial" w:hAnsi="Arial" w:eastAsia="Arial" w:cs="Arial"/>
          <w:sz w:val="18"/>
          <w:szCs w:val="18"/>
          <w:spacing w:val="-2"/>
        </w:rPr>
        <w:t>LBMA's</w:t>
      </w:r>
      <w:r>
        <w:rPr>
          <w:rFonts w:ascii="Arial" w:hAnsi="Arial" w:eastAsia="Arial" w:cs="Arial"/>
          <w:sz w:val="18"/>
          <w:szCs w:val="18"/>
          <w:spacing w:val="43"/>
          <w:w w:val="101"/>
        </w:rPr>
        <w:t xml:space="preserve"> </w:t>
      </w:r>
      <w:r>
        <w:rPr>
          <w:rFonts w:ascii="Arial" w:hAnsi="Arial" w:eastAsia="Arial" w:cs="Arial"/>
          <w:sz w:val="18"/>
          <w:szCs w:val="18"/>
          <w:spacing w:val="-2"/>
        </w:rPr>
        <w:t>responsible</w:t>
      </w:r>
      <w:r>
        <w:rPr>
          <w:rFonts w:ascii="Arial" w:hAnsi="Arial" w:eastAsia="Arial" w:cs="Arial"/>
          <w:sz w:val="18"/>
          <w:szCs w:val="18"/>
          <w:spacing w:val="38"/>
        </w:rPr>
        <w:t xml:space="preserve"> </w:t>
      </w:r>
      <w:r>
        <w:rPr>
          <w:rFonts w:ascii="Arial" w:hAnsi="Arial" w:eastAsia="Arial" w:cs="Arial"/>
          <w:sz w:val="18"/>
          <w:szCs w:val="18"/>
          <w:spacing w:val="-2"/>
        </w:rPr>
        <w:t>silver</w:t>
      </w:r>
      <w:r>
        <w:rPr>
          <w:rFonts w:ascii="Arial" w:hAnsi="Arial" w:eastAsia="Arial" w:cs="Arial"/>
          <w:sz w:val="18"/>
          <w:szCs w:val="18"/>
          <w:spacing w:val="35"/>
        </w:rPr>
        <w:t xml:space="preserve"> </w:t>
      </w:r>
      <w:r>
        <w:rPr>
          <w:rFonts w:ascii="Arial" w:hAnsi="Arial" w:eastAsia="Arial" w:cs="Arial"/>
          <w:sz w:val="18"/>
          <w:szCs w:val="18"/>
          <w:spacing w:val="-2"/>
        </w:rPr>
        <w:t>supply</w:t>
      </w:r>
      <w:r>
        <w:rPr>
          <w:rFonts w:ascii="Arial" w:hAnsi="Arial" w:eastAsia="Arial" w:cs="Arial"/>
          <w:sz w:val="18"/>
          <w:szCs w:val="18"/>
        </w:rPr>
        <w:t xml:space="preserve"> </w:t>
      </w:r>
      <w:bookmarkStart w:name="bookmark26" w:id="34"/>
      <w:bookmarkEnd w:id="34"/>
      <w:r>
        <w:rPr>
          <w:rFonts w:ascii="Arial" w:hAnsi="Arial" w:eastAsia="Arial" w:cs="Arial"/>
          <w:sz w:val="18"/>
          <w:szCs w:val="18"/>
          <w:spacing w:val="-2"/>
        </w:rPr>
        <w:t>chain</w:t>
      </w:r>
    </w:p>
    <w:p>
      <w:pPr>
        <w:ind w:left="4" w:right="222"/>
        <w:spacing w:before="22" w:line="327" w:lineRule="auto"/>
        <w:rPr>
          <w:rFonts w:ascii="Arial" w:hAnsi="Arial" w:eastAsia="Arial" w:cs="Arial"/>
          <w:sz w:val="18"/>
          <w:szCs w:val="18"/>
        </w:rPr>
      </w:pPr>
      <w:r>
        <w:rPr>
          <w:rFonts w:ascii="Arial" w:hAnsi="Arial" w:eastAsia="Arial" w:cs="Arial"/>
          <w:sz w:val="18"/>
          <w:szCs w:val="18"/>
        </w:rPr>
        <w:t>5.1.1  Company  Announcement  on</w:t>
      </w:r>
      <w:r>
        <w:rPr>
          <w:rFonts w:ascii="Arial" w:hAnsi="Arial" w:eastAsia="Arial" w:cs="Arial"/>
          <w:sz w:val="18"/>
          <w:szCs w:val="18"/>
          <w:spacing w:val="9"/>
        </w:rPr>
        <w:t xml:space="preserve">  </w:t>
      </w:r>
      <w:r>
        <w:rPr>
          <w:rFonts w:ascii="Arial" w:hAnsi="Arial" w:eastAsia="Arial" w:cs="Arial"/>
          <w:sz w:val="18"/>
          <w:szCs w:val="18"/>
        </w:rPr>
        <w:t>LBMA</w:t>
      </w:r>
      <w:r>
        <w:rPr>
          <w:rFonts w:ascii="Arial" w:hAnsi="Arial" w:eastAsia="Arial" w:cs="Arial"/>
          <w:sz w:val="18"/>
          <w:szCs w:val="18"/>
          <w:spacing w:val="9"/>
        </w:rPr>
        <w:t xml:space="preserve">  </w:t>
      </w:r>
      <w:r>
        <w:rPr>
          <w:rFonts w:ascii="Arial" w:hAnsi="Arial" w:eastAsia="Arial" w:cs="Arial"/>
          <w:sz w:val="18"/>
          <w:szCs w:val="18"/>
          <w:spacing w:val="-1"/>
        </w:rPr>
        <w:t>Responsible  Silver,informing</w:t>
      </w:r>
      <w:r>
        <w:rPr>
          <w:rFonts w:ascii="Arial" w:hAnsi="Arial" w:eastAsia="Arial" w:cs="Arial"/>
          <w:sz w:val="18"/>
          <w:szCs w:val="18"/>
          <w:spacing w:val="5"/>
        </w:rPr>
        <w:t xml:space="preserve">  </w:t>
      </w:r>
      <w:r>
        <w:rPr>
          <w:rFonts w:ascii="Arial" w:hAnsi="Arial" w:eastAsia="Arial" w:cs="Arial"/>
          <w:sz w:val="18"/>
          <w:szCs w:val="18"/>
          <w:spacing w:val="-1"/>
        </w:rPr>
        <w:t>supply</w:t>
      </w:r>
      <w:r>
        <w:rPr>
          <w:rFonts w:ascii="Arial" w:hAnsi="Arial" w:eastAsia="Arial" w:cs="Arial"/>
          <w:sz w:val="18"/>
          <w:szCs w:val="18"/>
          <w:spacing w:val="5"/>
        </w:rPr>
        <w:t xml:space="preserve">  </w:t>
      </w:r>
      <w:r>
        <w:rPr>
          <w:rFonts w:ascii="Arial" w:hAnsi="Arial" w:eastAsia="Arial" w:cs="Arial"/>
          <w:sz w:val="18"/>
          <w:szCs w:val="18"/>
          <w:spacing w:val="-1"/>
        </w:rPr>
        <w:t>chain</w:t>
      </w:r>
      <w:r>
        <w:rPr>
          <w:rFonts w:ascii="Arial" w:hAnsi="Arial" w:eastAsia="Arial" w:cs="Arial"/>
          <w:sz w:val="18"/>
          <w:szCs w:val="18"/>
          <w:spacing w:val="8"/>
        </w:rPr>
        <w:t xml:space="preserve">  </w:t>
      </w:r>
      <w:r>
        <w:rPr>
          <w:rFonts w:ascii="Arial" w:hAnsi="Arial" w:eastAsia="Arial" w:cs="Arial"/>
          <w:sz w:val="18"/>
          <w:szCs w:val="18"/>
          <w:spacing w:val="-1"/>
        </w:rPr>
        <w:t>partners</w:t>
      </w:r>
      <w:r>
        <w:rPr>
          <w:rFonts w:ascii="Arial" w:hAnsi="Arial" w:eastAsia="Arial" w:cs="Arial"/>
          <w:sz w:val="18"/>
          <w:szCs w:val="18"/>
          <w:spacing w:val="4"/>
        </w:rPr>
        <w:t xml:space="preserve">  </w:t>
      </w:r>
      <w:r>
        <w:rPr>
          <w:rFonts w:ascii="Arial" w:hAnsi="Arial" w:eastAsia="Arial" w:cs="Arial"/>
          <w:sz w:val="18"/>
          <w:szCs w:val="18"/>
          <w:spacing w:val="-1"/>
        </w:rPr>
        <w:t>to</w:t>
      </w:r>
      <w:r>
        <w:rPr>
          <w:rFonts w:ascii="Arial" w:hAnsi="Arial" w:eastAsia="Arial" w:cs="Arial"/>
          <w:sz w:val="18"/>
          <w:szCs w:val="18"/>
          <w:spacing w:val="1"/>
        </w:rPr>
        <w:t xml:space="preserve"> </w:t>
      </w:r>
      <w:r>
        <w:rPr>
          <w:rFonts w:ascii="Arial" w:hAnsi="Arial" w:eastAsia="Arial" w:cs="Arial"/>
          <w:sz w:val="18"/>
          <w:szCs w:val="18"/>
        </w:rPr>
        <w:t>strictly  abide  by  the  company'</w:t>
      </w:r>
      <w:r>
        <w:rPr>
          <w:rFonts w:ascii="Arial" w:hAnsi="Arial" w:eastAsia="Arial" w:cs="Arial"/>
          <w:sz w:val="18"/>
          <w:szCs w:val="18"/>
          <w:spacing w:val="-1"/>
        </w:rPr>
        <w:t>s  silver  supply</w:t>
      </w:r>
      <w:r>
        <w:rPr>
          <w:rFonts w:ascii="Arial" w:hAnsi="Arial" w:eastAsia="Arial" w:cs="Arial"/>
          <w:sz w:val="18"/>
          <w:szCs w:val="18"/>
          <w:spacing w:val="3"/>
        </w:rPr>
        <w:t xml:space="preserve">  </w:t>
      </w:r>
      <w:r>
        <w:rPr>
          <w:rFonts w:ascii="Arial" w:hAnsi="Arial" w:eastAsia="Arial" w:cs="Arial"/>
          <w:sz w:val="18"/>
          <w:szCs w:val="18"/>
          <w:spacing w:val="-1"/>
        </w:rPr>
        <w:t>chain</w:t>
      </w:r>
      <w:r>
        <w:rPr>
          <w:rFonts w:ascii="Arial" w:hAnsi="Arial" w:eastAsia="Arial" w:cs="Arial"/>
          <w:sz w:val="18"/>
          <w:szCs w:val="18"/>
          <w:spacing w:val="6"/>
        </w:rPr>
        <w:t xml:space="preserve">  </w:t>
      </w:r>
      <w:r>
        <w:rPr>
          <w:rFonts w:ascii="Arial" w:hAnsi="Arial" w:eastAsia="Arial" w:cs="Arial"/>
          <w:sz w:val="18"/>
          <w:szCs w:val="18"/>
          <w:spacing w:val="-1"/>
        </w:rPr>
        <w:t>management</w:t>
      </w:r>
      <w:r>
        <w:rPr>
          <w:rFonts w:ascii="Arial" w:hAnsi="Arial" w:eastAsia="Arial" w:cs="Arial"/>
          <w:sz w:val="18"/>
          <w:szCs w:val="18"/>
          <w:spacing w:val="3"/>
        </w:rPr>
        <w:t xml:space="preserve">  </w:t>
      </w:r>
      <w:r>
        <w:rPr>
          <w:rFonts w:ascii="Arial" w:hAnsi="Arial" w:eastAsia="Arial" w:cs="Arial"/>
          <w:sz w:val="18"/>
          <w:szCs w:val="18"/>
          <w:spacing w:val="-1"/>
        </w:rPr>
        <w:t>system</w:t>
      </w:r>
      <w:r>
        <w:rPr>
          <w:rFonts w:ascii="Arial" w:hAnsi="Arial" w:eastAsia="Arial" w:cs="Arial"/>
          <w:sz w:val="18"/>
          <w:szCs w:val="18"/>
          <w:spacing w:val="4"/>
        </w:rPr>
        <w:t xml:space="preserve">  </w:t>
      </w:r>
      <w:r>
        <w:rPr>
          <w:rFonts w:ascii="Arial" w:hAnsi="Arial" w:eastAsia="Arial" w:cs="Arial"/>
          <w:sz w:val="18"/>
          <w:szCs w:val="18"/>
          <w:spacing w:val="-1"/>
        </w:rPr>
        <w:t>and</w:t>
      </w:r>
      <w:r>
        <w:rPr>
          <w:rFonts w:ascii="Arial" w:hAnsi="Arial" w:eastAsia="Arial" w:cs="Arial"/>
          <w:sz w:val="18"/>
          <w:szCs w:val="18"/>
          <w:spacing w:val="6"/>
        </w:rPr>
        <w:t xml:space="preserve">  </w:t>
      </w:r>
      <w:r>
        <w:rPr>
          <w:rFonts w:ascii="Arial" w:hAnsi="Arial" w:eastAsia="Arial" w:cs="Arial"/>
          <w:sz w:val="18"/>
          <w:szCs w:val="18"/>
          <w:spacing w:val="-1"/>
        </w:rPr>
        <w:t>publicly</w:t>
      </w:r>
      <w:r>
        <w:rPr>
          <w:rFonts w:ascii="Arial" w:hAnsi="Arial" w:eastAsia="Arial" w:cs="Arial"/>
          <w:sz w:val="18"/>
          <w:szCs w:val="18"/>
          <w:spacing w:val="3"/>
        </w:rPr>
        <w:t xml:space="preserve">  </w:t>
      </w:r>
      <w:r>
        <w:rPr>
          <w:rFonts w:ascii="Arial" w:hAnsi="Arial" w:eastAsia="Arial" w:cs="Arial"/>
          <w:sz w:val="18"/>
          <w:szCs w:val="18"/>
          <w:spacing w:val="-1"/>
        </w:rPr>
        <w:t>accepting</w:t>
      </w:r>
      <w:r>
        <w:rPr>
          <w:rFonts w:ascii="Arial" w:hAnsi="Arial" w:eastAsia="Arial" w:cs="Arial"/>
          <w:sz w:val="18"/>
          <w:szCs w:val="18"/>
        </w:rPr>
        <w:t xml:space="preserve"> </w:t>
      </w:r>
      <w:r>
        <w:rPr>
          <w:rFonts w:ascii="Arial" w:hAnsi="Arial" w:eastAsia="Arial" w:cs="Arial"/>
          <w:sz w:val="18"/>
          <w:szCs w:val="18"/>
        </w:rPr>
        <w:t>supervision from all sectors of society and internal</w:t>
      </w:r>
      <w:r>
        <w:rPr>
          <w:rFonts w:ascii="Arial" w:hAnsi="Arial" w:eastAsia="Arial" w:cs="Arial"/>
          <w:sz w:val="18"/>
          <w:szCs w:val="18"/>
          <w:spacing w:val="-1"/>
        </w:rPr>
        <w:t xml:space="preserve"> employees</w:t>
      </w:r>
      <w:r>
        <w:rPr>
          <w:rFonts w:ascii="Arial" w:hAnsi="Arial" w:eastAsia="Arial" w:cs="Arial"/>
          <w:sz w:val="18"/>
          <w:szCs w:val="18"/>
          <w:spacing w:val="6"/>
        </w:rPr>
        <w:t xml:space="preserve"> </w:t>
      </w:r>
      <w:r>
        <w:rPr>
          <w:rFonts w:ascii="Arial" w:hAnsi="Arial" w:eastAsia="Arial" w:cs="Arial"/>
          <w:sz w:val="18"/>
          <w:szCs w:val="18"/>
          <w:spacing w:val="-1"/>
        </w:rPr>
        <w:t>of the</w:t>
      </w:r>
      <w:r>
        <w:rPr>
          <w:rFonts w:ascii="Arial" w:hAnsi="Arial" w:eastAsia="Arial" w:cs="Arial"/>
          <w:sz w:val="18"/>
          <w:szCs w:val="18"/>
          <w:spacing w:val="7"/>
        </w:rPr>
        <w:t xml:space="preserve"> </w:t>
      </w:r>
      <w:r>
        <w:rPr>
          <w:rFonts w:ascii="Arial" w:hAnsi="Arial" w:eastAsia="Arial" w:cs="Arial"/>
          <w:sz w:val="18"/>
          <w:szCs w:val="18"/>
          <w:spacing w:val="-1"/>
        </w:rPr>
        <w:t>company.</w:t>
      </w:r>
    </w:p>
    <w:p>
      <w:pPr>
        <w:ind w:left="4" w:right="223"/>
        <w:spacing w:before="64" w:line="326" w:lineRule="auto"/>
        <w:rPr>
          <w:rFonts w:ascii="Arial" w:hAnsi="Arial" w:eastAsia="Arial" w:cs="Arial"/>
          <w:sz w:val="18"/>
          <w:szCs w:val="18"/>
        </w:rPr>
      </w:pPr>
      <w:r>
        <w:rPr>
          <w:rFonts w:ascii="Arial" w:hAnsi="Arial" w:eastAsia="Arial" w:cs="Arial"/>
          <w:sz w:val="18"/>
          <w:szCs w:val="18"/>
          <w:spacing w:val="-1"/>
        </w:rPr>
        <w:t>5.1.2</w:t>
      </w:r>
      <w:r>
        <w:rPr>
          <w:rFonts w:ascii="Arial" w:hAnsi="Arial" w:eastAsia="Arial" w:cs="Arial"/>
          <w:sz w:val="18"/>
          <w:szCs w:val="18"/>
          <w:spacing w:val="38"/>
          <w:w w:val="101"/>
        </w:rPr>
        <w:t xml:space="preserve"> </w:t>
      </w:r>
      <w:r>
        <w:rPr>
          <w:rFonts w:ascii="Arial" w:hAnsi="Arial" w:eastAsia="Arial" w:cs="Arial"/>
          <w:sz w:val="18"/>
          <w:szCs w:val="18"/>
          <w:spacing w:val="-1"/>
        </w:rPr>
        <w:t>The</w:t>
      </w:r>
      <w:r>
        <w:rPr>
          <w:rFonts w:ascii="Arial" w:hAnsi="Arial" w:eastAsia="Arial" w:cs="Arial"/>
          <w:sz w:val="18"/>
          <w:szCs w:val="18"/>
          <w:spacing w:val="40"/>
          <w:w w:val="101"/>
        </w:rPr>
        <w:t xml:space="preserve"> </w:t>
      </w:r>
      <w:r>
        <w:rPr>
          <w:rFonts w:ascii="Arial" w:hAnsi="Arial" w:eastAsia="Arial" w:cs="Arial"/>
          <w:sz w:val="18"/>
          <w:szCs w:val="18"/>
          <w:spacing w:val="-1"/>
        </w:rPr>
        <w:t>company's</w:t>
      </w:r>
      <w:r>
        <w:rPr>
          <w:rFonts w:ascii="Arial" w:hAnsi="Arial" w:eastAsia="Arial" w:cs="Arial"/>
          <w:sz w:val="18"/>
          <w:szCs w:val="18"/>
          <w:spacing w:val="41"/>
        </w:rPr>
        <w:t xml:space="preserve"> </w:t>
      </w:r>
      <w:r>
        <w:rPr>
          <w:rFonts w:ascii="Arial" w:hAnsi="Arial" w:eastAsia="Arial" w:cs="Arial"/>
          <w:sz w:val="18"/>
          <w:szCs w:val="18"/>
          <w:spacing w:val="-1"/>
        </w:rPr>
        <w:t>commitment</w:t>
      </w:r>
      <w:r>
        <w:rPr>
          <w:rFonts w:ascii="Arial" w:hAnsi="Arial" w:eastAsia="Arial" w:cs="Arial"/>
          <w:sz w:val="18"/>
          <w:szCs w:val="18"/>
          <w:spacing w:val="37"/>
        </w:rPr>
        <w:t xml:space="preserve"> </w:t>
      </w:r>
      <w:r>
        <w:rPr>
          <w:rFonts w:ascii="Arial" w:hAnsi="Arial" w:eastAsia="Arial" w:cs="Arial"/>
          <w:sz w:val="18"/>
          <w:szCs w:val="18"/>
          <w:spacing w:val="-1"/>
        </w:rPr>
        <w:t>to</w:t>
      </w:r>
      <w:r>
        <w:rPr>
          <w:rFonts w:ascii="Arial" w:hAnsi="Arial" w:eastAsia="Arial" w:cs="Arial"/>
          <w:sz w:val="18"/>
          <w:szCs w:val="18"/>
          <w:spacing w:val="45"/>
          <w:w w:val="101"/>
        </w:rPr>
        <w:t xml:space="preserve"> </w:t>
      </w:r>
      <w:r>
        <w:rPr>
          <w:rFonts w:ascii="Arial" w:hAnsi="Arial" w:eastAsia="Arial" w:cs="Arial"/>
          <w:sz w:val="18"/>
          <w:szCs w:val="18"/>
          <w:spacing w:val="-1"/>
        </w:rPr>
        <w:t>purchasing</w:t>
      </w:r>
      <w:r>
        <w:rPr>
          <w:rFonts w:ascii="Arial" w:hAnsi="Arial" w:eastAsia="Arial" w:cs="Arial"/>
          <w:sz w:val="18"/>
          <w:szCs w:val="18"/>
          <w:spacing w:val="39"/>
          <w:w w:val="101"/>
        </w:rPr>
        <w:t xml:space="preserve"> </w:t>
      </w:r>
      <w:r>
        <w:rPr>
          <w:rFonts w:ascii="Arial" w:hAnsi="Arial" w:eastAsia="Arial" w:cs="Arial"/>
          <w:sz w:val="18"/>
          <w:szCs w:val="18"/>
          <w:spacing w:val="-1"/>
        </w:rPr>
        <w:t>silver</w:t>
      </w:r>
      <w:r>
        <w:rPr>
          <w:rFonts w:ascii="Arial" w:hAnsi="Arial" w:eastAsia="Arial" w:cs="Arial"/>
          <w:sz w:val="18"/>
          <w:szCs w:val="18"/>
          <w:spacing w:val="43"/>
        </w:rPr>
        <w:t xml:space="preserve"> </w:t>
      </w:r>
      <w:r>
        <w:rPr>
          <w:rFonts w:ascii="Arial" w:hAnsi="Arial" w:eastAsia="Arial" w:cs="Arial"/>
          <w:sz w:val="18"/>
          <w:szCs w:val="18"/>
          <w:spacing w:val="-2"/>
        </w:rPr>
        <w:t>raw</w:t>
      </w:r>
      <w:r>
        <w:rPr>
          <w:rFonts w:ascii="Arial" w:hAnsi="Arial" w:eastAsia="Arial" w:cs="Arial"/>
          <w:sz w:val="18"/>
          <w:szCs w:val="18"/>
          <w:spacing w:val="45"/>
          <w:w w:val="101"/>
        </w:rPr>
        <w:t xml:space="preserve"> </w:t>
      </w:r>
      <w:r>
        <w:rPr>
          <w:rFonts w:ascii="Arial" w:hAnsi="Arial" w:eastAsia="Arial" w:cs="Arial"/>
          <w:sz w:val="18"/>
          <w:szCs w:val="18"/>
          <w:spacing w:val="-2"/>
        </w:rPr>
        <w:t>materials</w:t>
      </w:r>
      <w:r>
        <w:rPr>
          <w:rFonts w:ascii="Arial" w:hAnsi="Arial" w:eastAsia="Arial" w:cs="Arial"/>
          <w:sz w:val="18"/>
          <w:szCs w:val="18"/>
          <w:spacing w:val="46"/>
        </w:rPr>
        <w:t xml:space="preserve"> </w:t>
      </w:r>
      <w:r>
        <w:rPr>
          <w:rFonts w:ascii="Arial" w:hAnsi="Arial" w:eastAsia="Arial" w:cs="Arial"/>
          <w:sz w:val="18"/>
          <w:szCs w:val="18"/>
          <w:spacing w:val="-2"/>
        </w:rPr>
        <w:t>is</w:t>
      </w:r>
      <w:r>
        <w:rPr>
          <w:rFonts w:ascii="Arial" w:hAnsi="Arial" w:eastAsia="Arial" w:cs="Arial"/>
          <w:sz w:val="18"/>
          <w:szCs w:val="18"/>
          <w:spacing w:val="37"/>
        </w:rPr>
        <w:t xml:space="preserve"> </w:t>
      </w:r>
      <w:r>
        <w:rPr>
          <w:rFonts w:ascii="Arial" w:hAnsi="Arial" w:eastAsia="Arial" w:cs="Arial"/>
          <w:sz w:val="18"/>
          <w:szCs w:val="18"/>
          <w:spacing w:val="-2"/>
        </w:rPr>
        <w:t>to</w:t>
      </w:r>
      <w:r>
        <w:rPr>
          <w:rFonts w:ascii="Arial" w:hAnsi="Arial" w:eastAsia="Arial" w:cs="Arial"/>
          <w:sz w:val="18"/>
          <w:szCs w:val="18"/>
          <w:spacing w:val="40"/>
          <w:w w:val="101"/>
        </w:rPr>
        <w:t xml:space="preserve"> </w:t>
      </w:r>
      <w:r>
        <w:rPr>
          <w:rFonts w:ascii="Arial" w:hAnsi="Arial" w:eastAsia="Arial" w:cs="Arial"/>
          <w:sz w:val="18"/>
          <w:szCs w:val="18"/>
          <w:spacing w:val="-2"/>
        </w:rPr>
        <w:t>comply</w:t>
      </w:r>
      <w:r>
        <w:rPr>
          <w:rFonts w:ascii="Arial" w:hAnsi="Arial" w:eastAsia="Arial" w:cs="Arial"/>
          <w:sz w:val="18"/>
          <w:szCs w:val="18"/>
          <w:spacing w:val="34"/>
          <w:w w:val="101"/>
        </w:rPr>
        <w:t xml:space="preserve"> </w:t>
      </w:r>
      <w:r>
        <w:rPr>
          <w:rFonts w:ascii="Arial" w:hAnsi="Arial" w:eastAsia="Arial" w:cs="Arial"/>
          <w:sz w:val="18"/>
          <w:szCs w:val="18"/>
          <w:spacing w:val="-2"/>
        </w:rPr>
        <w:t>with</w:t>
      </w:r>
      <w:r>
        <w:rPr>
          <w:rFonts w:ascii="Arial" w:hAnsi="Arial" w:eastAsia="Arial" w:cs="Arial"/>
          <w:sz w:val="18"/>
          <w:szCs w:val="18"/>
          <w:spacing w:val="37"/>
        </w:rPr>
        <w:t xml:space="preserve"> </w:t>
      </w:r>
      <w:r>
        <w:rPr>
          <w:rFonts w:ascii="Arial" w:hAnsi="Arial" w:eastAsia="Arial" w:cs="Arial"/>
          <w:sz w:val="18"/>
          <w:szCs w:val="18"/>
          <w:spacing w:val="-2"/>
        </w:rPr>
        <w:t>the</w:t>
      </w:r>
      <w:r>
        <w:rPr>
          <w:rFonts w:ascii="Arial" w:hAnsi="Arial" w:eastAsia="Arial" w:cs="Arial"/>
          <w:sz w:val="18"/>
          <w:szCs w:val="18"/>
          <w:spacing w:val="47"/>
        </w:rPr>
        <w:t xml:space="preserve"> </w:t>
      </w:r>
      <w:r>
        <w:rPr>
          <w:rFonts w:ascii="Arial" w:hAnsi="Arial" w:eastAsia="Arial" w:cs="Arial"/>
          <w:sz w:val="18"/>
          <w:szCs w:val="18"/>
          <w:spacing w:val="-2"/>
        </w:rPr>
        <w:t>LBMA</w:t>
      </w:r>
      <w:r>
        <w:rPr>
          <w:rFonts w:ascii="Arial" w:hAnsi="Arial" w:eastAsia="Arial" w:cs="Arial"/>
          <w:sz w:val="18"/>
          <w:szCs w:val="18"/>
        </w:rPr>
        <w:t xml:space="preserve"> </w:t>
      </w:r>
      <w:r>
        <w:rPr>
          <w:rFonts w:ascii="Arial" w:hAnsi="Arial" w:eastAsia="Arial" w:cs="Arial"/>
          <w:sz w:val="18"/>
          <w:szCs w:val="18"/>
        </w:rPr>
        <w:t>Responsible  Sllver  Guidelines,actively  parti</w:t>
      </w:r>
      <w:r>
        <w:rPr>
          <w:rFonts w:ascii="Arial" w:hAnsi="Arial" w:eastAsia="Arial" w:cs="Arial"/>
          <w:sz w:val="18"/>
          <w:szCs w:val="18"/>
          <w:spacing w:val="-1"/>
        </w:rPr>
        <w:t>cipate  in  and  support  the  traceability</w:t>
      </w:r>
      <w:r>
        <w:rPr>
          <w:rFonts w:ascii="Arial" w:hAnsi="Arial" w:eastAsia="Arial" w:cs="Arial"/>
          <w:sz w:val="18"/>
          <w:szCs w:val="18"/>
          <w:spacing w:val="1"/>
        </w:rPr>
        <w:t xml:space="preserve">  </w:t>
      </w:r>
      <w:r>
        <w:rPr>
          <w:rFonts w:ascii="Arial" w:hAnsi="Arial" w:eastAsia="Arial" w:cs="Arial"/>
          <w:sz w:val="18"/>
          <w:szCs w:val="18"/>
          <w:spacing w:val="-1"/>
        </w:rPr>
        <w:t>of</w:t>
      </w:r>
      <w:r>
        <w:rPr>
          <w:rFonts w:ascii="Arial" w:hAnsi="Arial" w:eastAsia="Arial" w:cs="Arial"/>
          <w:sz w:val="18"/>
          <w:szCs w:val="18"/>
          <w:spacing w:val="2"/>
        </w:rPr>
        <w:t xml:space="preserve">  </w:t>
      </w:r>
      <w:r>
        <w:rPr>
          <w:rFonts w:ascii="Arial" w:hAnsi="Arial" w:eastAsia="Arial" w:cs="Arial"/>
          <w:sz w:val="18"/>
          <w:szCs w:val="18"/>
          <w:spacing w:val="-1"/>
        </w:rPr>
        <w:t>LBMA</w:t>
      </w:r>
      <w:r>
        <w:rPr>
          <w:rFonts w:ascii="Arial" w:hAnsi="Arial" w:eastAsia="Arial" w:cs="Arial"/>
          <w:sz w:val="18"/>
          <w:szCs w:val="18"/>
          <w:spacing w:val="2"/>
        </w:rPr>
        <w:t xml:space="preserve">  </w:t>
      </w:r>
      <w:r>
        <w:rPr>
          <w:rFonts w:ascii="Arial" w:hAnsi="Arial" w:eastAsia="Arial" w:cs="Arial"/>
          <w:sz w:val="18"/>
          <w:szCs w:val="18"/>
          <w:spacing w:val="-1"/>
        </w:rPr>
        <w:t>silver</w:t>
      </w:r>
      <w:r>
        <w:rPr>
          <w:rFonts w:ascii="Arial" w:hAnsi="Arial" w:eastAsia="Arial" w:cs="Arial"/>
          <w:sz w:val="18"/>
          <w:szCs w:val="18"/>
        </w:rPr>
        <w:t xml:space="preserve">  </w:t>
      </w:r>
      <w:r>
        <w:rPr>
          <w:rFonts w:ascii="Arial" w:hAnsi="Arial" w:eastAsia="Arial" w:cs="Arial"/>
          <w:sz w:val="18"/>
          <w:szCs w:val="18"/>
          <w:spacing w:val="-1"/>
        </w:rPr>
        <w:t>containing</w:t>
      </w:r>
      <w:r>
        <w:rPr>
          <w:rFonts w:ascii="Arial" w:hAnsi="Arial" w:eastAsia="Arial" w:cs="Arial"/>
          <w:sz w:val="18"/>
          <w:szCs w:val="18"/>
          <w:spacing w:val="34"/>
        </w:rPr>
        <w:t xml:space="preserve"> </w:t>
      </w:r>
      <w:r>
        <w:rPr>
          <w:rFonts w:ascii="Arial" w:hAnsi="Arial" w:eastAsia="Arial" w:cs="Arial"/>
          <w:sz w:val="18"/>
          <w:szCs w:val="18"/>
          <w:spacing w:val="-1"/>
        </w:rPr>
        <w:t>raw</w:t>
      </w:r>
      <w:r>
        <w:rPr>
          <w:rFonts w:ascii="Arial" w:hAnsi="Arial" w:eastAsia="Arial" w:cs="Arial"/>
          <w:sz w:val="18"/>
          <w:szCs w:val="18"/>
          <w:spacing w:val="29"/>
          <w:w w:val="101"/>
        </w:rPr>
        <w:t xml:space="preserve"> </w:t>
      </w:r>
      <w:r>
        <w:rPr>
          <w:rFonts w:ascii="Arial" w:hAnsi="Arial" w:eastAsia="Arial" w:cs="Arial"/>
          <w:sz w:val="18"/>
          <w:szCs w:val="18"/>
          <w:spacing w:val="-1"/>
        </w:rPr>
        <w:t>materials,strictly</w:t>
      </w:r>
      <w:r>
        <w:rPr>
          <w:rFonts w:ascii="Arial" w:hAnsi="Arial" w:eastAsia="Arial" w:cs="Arial"/>
          <w:sz w:val="18"/>
          <w:szCs w:val="18"/>
          <w:spacing w:val="24"/>
        </w:rPr>
        <w:t xml:space="preserve"> </w:t>
      </w:r>
      <w:r>
        <w:rPr>
          <w:rFonts w:ascii="Arial" w:hAnsi="Arial" w:eastAsia="Arial" w:cs="Arial"/>
          <w:sz w:val="18"/>
          <w:szCs w:val="18"/>
          <w:spacing w:val="-1"/>
        </w:rPr>
        <w:t>comply</w:t>
      </w:r>
      <w:r>
        <w:rPr>
          <w:rFonts w:ascii="Arial" w:hAnsi="Arial" w:eastAsia="Arial" w:cs="Arial"/>
          <w:sz w:val="18"/>
          <w:szCs w:val="18"/>
          <w:spacing w:val="18"/>
        </w:rPr>
        <w:t xml:space="preserve"> </w:t>
      </w:r>
      <w:r>
        <w:rPr>
          <w:rFonts w:ascii="Arial" w:hAnsi="Arial" w:eastAsia="Arial" w:cs="Arial"/>
          <w:sz w:val="18"/>
          <w:szCs w:val="18"/>
          <w:spacing w:val="-1"/>
        </w:rPr>
        <w:t>with</w:t>
      </w:r>
      <w:r>
        <w:rPr>
          <w:rFonts w:ascii="Arial" w:hAnsi="Arial" w:eastAsia="Arial" w:cs="Arial"/>
          <w:sz w:val="18"/>
          <w:szCs w:val="18"/>
          <w:spacing w:val="20"/>
          <w:w w:val="101"/>
        </w:rPr>
        <w:t xml:space="preserve"> </w:t>
      </w:r>
      <w:r>
        <w:rPr>
          <w:rFonts w:ascii="Arial" w:hAnsi="Arial" w:eastAsia="Arial" w:cs="Arial"/>
          <w:sz w:val="18"/>
          <w:szCs w:val="18"/>
          <w:spacing w:val="-1"/>
        </w:rPr>
        <w:t>the</w:t>
      </w:r>
      <w:r>
        <w:rPr>
          <w:rFonts w:ascii="Arial" w:hAnsi="Arial" w:eastAsia="Arial" w:cs="Arial"/>
          <w:sz w:val="18"/>
          <w:szCs w:val="18"/>
          <w:spacing w:val="29"/>
        </w:rPr>
        <w:t xml:space="preserve"> </w:t>
      </w:r>
      <w:r>
        <w:rPr>
          <w:rFonts w:ascii="Arial" w:hAnsi="Arial" w:eastAsia="Arial" w:cs="Arial"/>
          <w:sz w:val="18"/>
          <w:szCs w:val="18"/>
          <w:spacing w:val="-1"/>
        </w:rPr>
        <w:t>requlrements</w:t>
      </w:r>
      <w:r>
        <w:rPr>
          <w:rFonts w:ascii="Arial" w:hAnsi="Arial" w:eastAsia="Arial" w:cs="Arial"/>
          <w:sz w:val="18"/>
          <w:szCs w:val="18"/>
          <w:spacing w:val="23"/>
        </w:rPr>
        <w:t xml:space="preserve"> </w:t>
      </w:r>
      <w:r>
        <w:rPr>
          <w:rFonts w:ascii="Arial" w:hAnsi="Arial" w:eastAsia="Arial" w:cs="Arial"/>
          <w:sz w:val="18"/>
          <w:szCs w:val="18"/>
          <w:spacing w:val="-1"/>
        </w:rPr>
        <w:t>of</w:t>
      </w:r>
      <w:r>
        <w:rPr>
          <w:rFonts w:ascii="Arial" w:hAnsi="Arial" w:eastAsia="Arial" w:cs="Arial"/>
          <w:sz w:val="18"/>
          <w:szCs w:val="18"/>
          <w:spacing w:val="14"/>
        </w:rPr>
        <w:t xml:space="preserve"> </w:t>
      </w:r>
      <w:r>
        <w:rPr>
          <w:rFonts w:ascii="Arial" w:hAnsi="Arial" w:eastAsia="Arial" w:cs="Arial"/>
          <w:sz w:val="18"/>
          <w:szCs w:val="18"/>
          <w:spacing w:val="-1"/>
        </w:rPr>
        <w:t>the</w:t>
      </w:r>
      <w:r>
        <w:rPr>
          <w:rFonts w:ascii="Arial" w:hAnsi="Arial" w:eastAsia="Arial" w:cs="Arial"/>
          <w:sz w:val="18"/>
          <w:szCs w:val="18"/>
          <w:spacing w:val="23"/>
        </w:rPr>
        <w:t xml:space="preserve"> </w:t>
      </w:r>
      <w:r>
        <w:rPr>
          <w:rFonts w:ascii="Arial" w:hAnsi="Arial" w:eastAsia="Arial" w:cs="Arial"/>
          <w:sz w:val="18"/>
          <w:szCs w:val="18"/>
          <w:spacing w:val="-1"/>
        </w:rPr>
        <w:t>silver</w:t>
      </w:r>
      <w:r>
        <w:rPr>
          <w:rFonts w:ascii="Arial" w:hAnsi="Arial" w:eastAsia="Arial" w:cs="Arial"/>
          <w:sz w:val="18"/>
          <w:szCs w:val="18"/>
          <w:spacing w:val="20"/>
          <w:w w:val="101"/>
        </w:rPr>
        <w:t xml:space="preserve"> </w:t>
      </w:r>
      <w:r>
        <w:rPr>
          <w:rFonts w:ascii="Arial" w:hAnsi="Arial" w:eastAsia="Arial" w:cs="Arial"/>
          <w:sz w:val="18"/>
          <w:szCs w:val="18"/>
          <w:spacing w:val="-1"/>
        </w:rPr>
        <w:t>supply</w:t>
      </w:r>
      <w:r>
        <w:rPr>
          <w:rFonts w:ascii="Arial" w:hAnsi="Arial" w:eastAsia="Arial" w:cs="Arial"/>
          <w:sz w:val="18"/>
          <w:szCs w:val="18"/>
          <w:spacing w:val="24"/>
        </w:rPr>
        <w:t xml:space="preserve"> </w:t>
      </w:r>
      <w:r>
        <w:rPr>
          <w:rFonts w:ascii="Arial" w:hAnsi="Arial" w:eastAsia="Arial" w:cs="Arial"/>
          <w:sz w:val="18"/>
          <w:szCs w:val="18"/>
          <w:spacing w:val="-1"/>
        </w:rPr>
        <w:t>chain</w:t>
      </w:r>
      <w:r>
        <w:rPr>
          <w:rFonts w:ascii="Arial" w:hAnsi="Arial" w:eastAsia="Arial" w:cs="Arial"/>
          <w:sz w:val="18"/>
          <w:szCs w:val="18"/>
          <w:spacing w:val="24"/>
          <w:w w:val="101"/>
        </w:rPr>
        <w:t xml:space="preserve"> </w:t>
      </w:r>
      <w:r>
        <w:rPr>
          <w:rFonts w:ascii="Arial" w:hAnsi="Arial" w:eastAsia="Arial" w:cs="Arial"/>
          <w:sz w:val="18"/>
          <w:szCs w:val="18"/>
          <w:spacing w:val="-1"/>
        </w:rPr>
        <w:t>conflict</w:t>
      </w:r>
      <w:r>
        <w:rPr>
          <w:rFonts w:ascii="Arial" w:hAnsi="Arial" w:eastAsia="Arial" w:cs="Arial"/>
          <w:sz w:val="18"/>
          <w:szCs w:val="18"/>
          <w:spacing w:val="19"/>
        </w:rPr>
        <w:t xml:space="preserve"> </w:t>
      </w:r>
      <w:r>
        <w:rPr>
          <w:rFonts w:ascii="Arial" w:hAnsi="Arial" w:eastAsia="Arial" w:cs="Arial"/>
          <w:sz w:val="18"/>
          <w:szCs w:val="18"/>
          <w:spacing w:val="-1"/>
        </w:rPr>
        <w:t>free</w:t>
      </w:r>
      <w:r>
        <w:rPr>
          <w:rFonts w:ascii="Arial" w:hAnsi="Arial" w:eastAsia="Arial" w:cs="Arial"/>
          <w:sz w:val="18"/>
          <w:szCs w:val="18"/>
        </w:rPr>
        <w:t xml:space="preserve"> </w:t>
      </w:r>
      <w:r>
        <w:rPr>
          <w:rFonts w:ascii="Arial" w:hAnsi="Arial" w:eastAsia="Arial" w:cs="Arial"/>
          <w:sz w:val="18"/>
          <w:szCs w:val="18"/>
          <w:spacing w:val="-1"/>
        </w:rPr>
        <w:t>smelter</w:t>
      </w:r>
      <w:r>
        <w:rPr>
          <w:rFonts w:ascii="Arial" w:hAnsi="Arial" w:eastAsia="Arial" w:cs="Arial"/>
          <w:sz w:val="18"/>
          <w:szCs w:val="18"/>
          <w:spacing w:val="41"/>
        </w:rPr>
        <w:t xml:space="preserve"> </w:t>
      </w:r>
      <w:r>
        <w:rPr>
          <w:rFonts w:ascii="Arial" w:hAnsi="Arial" w:eastAsia="Arial" w:cs="Arial"/>
          <w:sz w:val="18"/>
          <w:szCs w:val="18"/>
          <w:spacing w:val="-1"/>
        </w:rPr>
        <w:t>plan,and</w:t>
      </w:r>
      <w:r>
        <w:rPr>
          <w:rFonts w:ascii="Arial" w:hAnsi="Arial" w:eastAsia="Arial" w:cs="Arial"/>
          <w:sz w:val="18"/>
          <w:szCs w:val="18"/>
          <w:spacing w:val="43"/>
        </w:rPr>
        <w:t xml:space="preserve"> </w:t>
      </w:r>
      <w:r>
        <w:rPr>
          <w:rFonts w:ascii="Arial" w:hAnsi="Arial" w:eastAsia="Arial" w:cs="Arial"/>
          <w:sz w:val="18"/>
          <w:szCs w:val="18"/>
          <w:spacing w:val="-1"/>
        </w:rPr>
        <w:t>not</w:t>
      </w:r>
      <w:r>
        <w:rPr>
          <w:rFonts w:ascii="Arial" w:hAnsi="Arial" w:eastAsia="Arial" w:cs="Arial"/>
          <w:sz w:val="18"/>
          <w:szCs w:val="18"/>
          <w:spacing w:val="38"/>
        </w:rPr>
        <w:t xml:space="preserve"> </w:t>
      </w:r>
      <w:r>
        <w:rPr>
          <w:rFonts w:ascii="Arial" w:hAnsi="Arial" w:eastAsia="Arial" w:cs="Arial"/>
          <w:sz w:val="18"/>
          <w:szCs w:val="18"/>
          <w:spacing w:val="-1"/>
        </w:rPr>
        <w:t>engage</w:t>
      </w:r>
      <w:r>
        <w:rPr>
          <w:rFonts w:ascii="Arial" w:hAnsi="Arial" w:eastAsia="Arial" w:cs="Arial"/>
          <w:sz w:val="18"/>
          <w:szCs w:val="18"/>
          <w:spacing w:val="43"/>
        </w:rPr>
        <w:t xml:space="preserve"> </w:t>
      </w:r>
      <w:r>
        <w:rPr>
          <w:rFonts w:ascii="Arial" w:hAnsi="Arial" w:eastAsia="Arial" w:cs="Arial"/>
          <w:sz w:val="18"/>
          <w:szCs w:val="18"/>
          <w:spacing w:val="-1"/>
        </w:rPr>
        <w:t>in</w:t>
      </w:r>
      <w:r>
        <w:rPr>
          <w:rFonts w:ascii="Arial" w:hAnsi="Arial" w:eastAsia="Arial" w:cs="Arial"/>
          <w:sz w:val="18"/>
          <w:szCs w:val="18"/>
          <w:spacing w:val="34"/>
          <w:w w:val="101"/>
        </w:rPr>
        <w:t xml:space="preserve"> </w:t>
      </w:r>
      <w:r>
        <w:rPr>
          <w:rFonts w:ascii="Arial" w:hAnsi="Arial" w:eastAsia="Arial" w:cs="Arial"/>
          <w:sz w:val="18"/>
          <w:szCs w:val="18"/>
          <w:spacing w:val="-1"/>
        </w:rPr>
        <w:t>transactions</w:t>
      </w:r>
      <w:r>
        <w:rPr>
          <w:rFonts w:ascii="Arial" w:hAnsi="Arial" w:eastAsia="Arial" w:cs="Arial"/>
          <w:sz w:val="18"/>
          <w:szCs w:val="18"/>
          <w:spacing w:val="32"/>
        </w:rPr>
        <w:t xml:space="preserve"> </w:t>
      </w:r>
      <w:r>
        <w:rPr>
          <w:rFonts w:ascii="Arial" w:hAnsi="Arial" w:eastAsia="Arial" w:cs="Arial"/>
          <w:sz w:val="18"/>
          <w:szCs w:val="18"/>
          <w:spacing w:val="-1"/>
        </w:rPr>
        <w:t>with</w:t>
      </w:r>
      <w:r>
        <w:rPr>
          <w:rFonts w:ascii="Arial" w:hAnsi="Arial" w:eastAsia="Arial" w:cs="Arial"/>
          <w:sz w:val="18"/>
          <w:szCs w:val="18"/>
          <w:spacing w:val="36"/>
          <w:w w:val="101"/>
        </w:rPr>
        <w:t xml:space="preserve"> </w:t>
      </w:r>
      <w:r>
        <w:rPr>
          <w:rFonts w:ascii="Arial" w:hAnsi="Arial" w:eastAsia="Arial" w:cs="Arial"/>
          <w:sz w:val="18"/>
          <w:szCs w:val="18"/>
          <w:spacing w:val="-1"/>
        </w:rPr>
        <w:t>suppliers</w:t>
      </w:r>
      <w:r>
        <w:rPr>
          <w:rFonts w:ascii="Arial" w:hAnsi="Arial" w:eastAsia="Arial" w:cs="Arial"/>
          <w:sz w:val="18"/>
          <w:szCs w:val="18"/>
          <w:spacing w:val="37"/>
          <w:w w:val="101"/>
        </w:rPr>
        <w:t xml:space="preserve"> </w:t>
      </w:r>
      <w:r>
        <w:rPr>
          <w:rFonts w:ascii="Arial" w:hAnsi="Arial" w:eastAsia="Arial" w:cs="Arial"/>
          <w:sz w:val="18"/>
          <w:szCs w:val="18"/>
          <w:spacing w:val="-1"/>
        </w:rPr>
        <w:t>of</w:t>
      </w:r>
      <w:r>
        <w:rPr>
          <w:rFonts w:ascii="Arial" w:hAnsi="Arial" w:eastAsia="Arial" w:cs="Arial"/>
          <w:sz w:val="18"/>
          <w:szCs w:val="18"/>
          <w:spacing w:val="30"/>
        </w:rPr>
        <w:t xml:space="preserve"> </w:t>
      </w:r>
      <w:r>
        <w:rPr>
          <w:rFonts w:ascii="Arial" w:hAnsi="Arial" w:eastAsia="Arial" w:cs="Arial"/>
          <w:sz w:val="18"/>
          <w:szCs w:val="18"/>
          <w:spacing w:val="-1"/>
        </w:rPr>
        <w:t>silver</w:t>
      </w:r>
      <w:r>
        <w:rPr>
          <w:rFonts w:ascii="Arial" w:hAnsi="Arial" w:eastAsia="Arial" w:cs="Arial"/>
          <w:sz w:val="18"/>
          <w:szCs w:val="18"/>
          <w:spacing w:val="36"/>
        </w:rPr>
        <w:t xml:space="preserve"> </w:t>
      </w:r>
      <w:r>
        <w:rPr>
          <w:rFonts w:ascii="Arial" w:hAnsi="Arial" w:eastAsia="Arial" w:cs="Arial"/>
          <w:sz w:val="18"/>
          <w:szCs w:val="18"/>
          <w:spacing w:val="-1"/>
        </w:rPr>
        <w:t>containing</w:t>
      </w:r>
      <w:r>
        <w:rPr>
          <w:rFonts w:ascii="Arial" w:hAnsi="Arial" w:eastAsia="Arial" w:cs="Arial"/>
          <w:sz w:val="18"/>
          <w:szCs w:val="18"/>
          <w:spacing w:val="43"/>
        </w:rPr>
        <w:t xml:space="preserve"> </w:t>
      </w:r>
      <w:r>
        <w:rPr>
          <w:rFonts w:ascii="Arial" w:hAnsi="Arial" w:eastAsia="Arial" w:cs="Arial"/>
          <w:sz w:val="18"/>
          <w:szCs w:val="18"/>
          <w:spacing w:val="-1"/>
        </w:rPr>
        <w:t>raw</w:t>
      </w:r>
      <w:r>
        <w:rPr>
          <w:rFonts w:ascii="Arial" w:hAnsi="Arial" w:eastAsia="Arial" w:cs="Arial"/>
          <w:sz w:val="18"/>
          <w:szCs w:val="18"/>
          <w:spacing w:val="43"/>
        </w:rPr>
        <w:t xml:space="preserve"> </w:t>
      </w:r>
      <w:r>
        <w:rPr>
          <w:rFonts w:ascii="Arial" w:hAnsi="Arial" w:eastAsia="Arial" w:cs="Arial"/>
          <w:sz w:val="18"/>
          <w:szCs w:val="18"/>
          <w:spacing w:val="-1"/>
        </w:rPr>
        <w:t>mate</w:t>
      </w:r>
      <w:r>
        <w:rPr>
          <w:rFonts w:ascii="Arial" w:hAnsi="Arial" w:eastAsia="Arial" w:cs="Arial"/>
          <w:sz w:val="18"/>
          <w:szCs w:val="18"/>
          <w:spacing w:val="-2"/>
        </w:rPr>
        <w:t>rials</w:t>
      </w:r>
      <w:r>
        <w:rPr>
          <w:rFonts w:ascii="Arial" w:hAnsi="Arial" w:eastAsia="Arial" w:cs="Arial"/>
          <w:sz w:val="18"/>
          <w:szCs w:val="18"/>
          <w:spacing w:val="33"/>
        </w:rPr>
        <w:t xml:space="preserve"> </w:t>
      </w:r>
      <w:r>
        <w:rPr>
          <w:rFonts w:ascii="Arial" w:hAnsi="Arial" w:eastAsia="Arial" w:cs="Arial"/>
          <w:sz w:val="18"/>
          <w:szCs w:val="18"/>
          <w:spacing w:val="-2"/>
        </w:rPr>
        <w:t>from</w:t>
      </w:r>
      <w:r>
        <w:rPr>
          <w:rFonts w:ascii="Arial" w:hAnsi="Arial" w:eastAsia="Arial" w:cs="Arial"/>
          <w:sz w:val="18"/>
          <w:szCs w:val="18"/>
        </w:rPr>
        <w:t xml:space="preserve"> </w:t>
      </w:r>
      <w:r>
        <w:rPr>
          <w:rFonts w:ascii="Arial" w:hAnsi="Arial" w:eastAsia="Arial" w:cs="Arial"/>
          <w:sz w:val="18"/>
          <w:szCs w:val="18"/>
          <w:spacing w:val="-1"/>
        </w:rPr>
        <w:t>conflict</w:t>
      </w:r>
      <w:r>
        <w:rPr>
          <w:rFonts w:ascii="Arial" w:hAnsi="Arial" w:eastAsia="Arial" w:cs="Arial"/>
          <w:sz w:val="18"/>
          <w:szCs w:val="18"/>
          <w:spacing w:val="14"/>
          <w:w w:val="101"/>
        </w:rPr>
        <w:t xml:space="preserve"> </w:t>
      </w:r>
      <w:r>
        <w:rPr>
          <w:rFonts w:ascii="Arial" w:hAnsi="Arial" w:eastAsia="Arial" w:cs="Arial"/>
          <w:sz w:val="18"/>
          <w:szCs w:val="18"/>
          <w:spacing w:val="-1"/>
        </w:rPr>
        <w:t>affected</w:t>
      </w:r>
      <w:r>
        <w:rPr>
          <w:rFonts w:ascii="Arial" w:hAnsi="Arial" w:eastAsia="Arial" w:cs="Arial"/>
          <w:sz w:val="18"/>
          <w:szCs w:val="18"/>
          <w:spacing w:val="15"/>
        </w:rPr>
        <w:t xml:space="preserve"> </w:t>
      </w:r>
      <w:r>
        <w:rPr>
          <w:rFonts w:ascii="Arial" w:hAnsi="Arial" w:eastAsia="Arial" w:cs="Arial"/>
          <w:sz w:val="18"/>
          <w:szCs w:val="18"/>
          <w:spacing w:val="-1"/>
        </w:rPr>
        <w:t>and</w:t>
      </w:r>
      <w:r>
        <w:rPr>
          <w:rFonts w:ascii="Arial" w:hAnsi="Arial" w:eastAsia="Arial" w:cs="Arial"/>
          <w:sz w:val="18"/>
          <w:szCs w:val="18"/>
          <w:spacing w:val="20"/>
        </w:rPr>
        <w:t xml:space="preserve"> </w:t>
      </w:r>
      <w:r>
        <w:rPr>
          <w:rFonts w:ascii="Arial" w:hAnsi="Arial" w:eastAsia="Arial" w:cs="Arial"/>
          <w:sz w:val="18"/>
          <w:szCs w:val="18"/>
          <w:spacing w:val="-1"/>
        </w:rPr>
        <w:t>high-ris</w:t>
      </w:r>
      <w:r>
        <w:rPr>
          <w:rFonts w:ascii="Arial" w:hAnsi="Arial" w:eastAsia="Arial" w:cs="Arial"/>
          <w:sz w:val="18"/>
          <w:szCs w:val="18"/>
          <w:spacing w:val="-2"/>
        </w:rPr>
        <w:t>k</w:t>
      </w:r>
      <w:r>
        <w:rPr>
          <w:rFonts w:ascii="Arial" w:hAnsi="Arial" w:eastAsia="Arial" w:cs="Arial"/>
          <w:sz w:val="18"/>
          <w:szCs w:val="18"/>
          <w:spacing w:val="14"/>
          <w:w w:val="101"/>
        </w:rPr>
        <w:t xml:space="preserve"> </w:t>
      </w:r>
      <w:r>
        <w:rPr>
          <w:rFonts w:ascii="Arial" w:hAnsi="Arial" w:eastAsia="Arial" w:cs="Arial"/>
          <w:sz w:val="18"/>
          <w:szCs w:val="18"/>
          <w:spacing w:val="-2"/>
        </w:rPr>
        <w:t>areas.</w:t>
      </w:r>
    </w:p>
    <w:p>
      <w:pPr>
        <w:spacing w:line="320" w:lineRule="auto"/>
        <w:rPr>
          <w:rFonts w:ascii="Arial"/>
          <w:sz w:val="21"/>
        </w:rPr>
      </w:pPr>
      <w:r/>
    </w:p>
    <w:p>
      <w:pPr>
        <w:ind w:left="4"/>
        <w:spacing w:before="53" w:line="245" w:lineRule="exact"/>
        <w:outlineLvl w:val="1"/>
        <w:rPr>
          <w:rFonts w:ascii="Arial" w:hAnsi="Arial" w:eastAsia="Arial" w:cs="Arial"/>
          <w:sz w:val="18"/>
          <w:szCs w:val="18"/>
        </w:rPr>
      </w:pPr>
      <w:bookmarkStart w:name="bookmark27" w:id="35"/>
      <w:bookmarkEnd w:id="35"/>
      <w:r>
        <w:rPr>
          <w:rFonts w:ascii="Arial" w:hAnsi="Arial" w:eastAsia="Arial" w:cs="Arial"/>
          <w:sz w:val="18"/>
          <w:szCs w:val="18"/>
          <w:spacing w:val="-3"/>
          <w:position w:val="3"/>
        </w:rPr>
        <w:t>5.2</w:t>
      </w:r>
      <w:r>
        <w:rPr>
          <w:rFonts w:ascii="Arial" w:hAnsi="Arial" w:eastAsia="Arial" w:cs="Arial"/>
          <w:sz w:val="18"/>
          <w:szCs w:val="18"/>
          <w:spacing w:val="16"/>
          <w:position w:val="3"/>
        </w:rPr>
        <w:t xml:space="preserve"> </w:t>
      </w:r>
      <w:r>
        <w:rPr>
          <w:rFonts w:ascii="Arial" w:hAnsi="Arial" w:eastAsia="Arial" w:cs="Arial"/>
          <w:sz w:val="18"/>
          <w:szCs w:val="18"/>
          <w:spacing w:val="-3"/>
          <w:position w:val="3"/>
        </w:rPr>
        <w:t>Due diligence</w:t>
      </w:r>
      <w:r>
        <w:rPr>
          <w:rFonts w:ascii="Arial" w:hAnsi="Arial" w:eastAsia="Arial" w:cs="Arial"/>
          <w:sz w:val="18"/>
          <w:szCs w:val="18"/>
          <w:spacing w:val="10"/>
          <w:position w:val="3"/>
        </w:rPr>
        <w:t xml:space="preserve"> </w:t>
      </w:r>
      <w:r>
        <w:rPr>
          <w:rFonts w:ascii="Arial" w:hAnsi="Arial" w:eastAsia="Arial" w:cs="Arial"/>
          <w:sz w:val="18"/>
          <w:szCs w:val="18"/>
          <w:spacing w:val="-3"/>
          <w:position w:val="3"/>
        </w:rPr>
        <w:t>process</w:t>
      </w:r>
    </w:p>
    <w:p>
      <w:pPr>
        <w:ind w:left="4" w:right="233"/>
        <w:spacing w:before="75" w:line="316" w:lineRule="auto"/>
        <w:rPr>
          <w:rFonts w:ascii="Arial" w:hAnsi="Arial" w:eastAsia="Arial" w:cs="Arial"/>
          <w:sz w:val="18"/>
          <w:szCs w:val="18"/>
        </w:rPr>
      </w:pPr>
      <w:r>
        <w:rPr>
          <w:rFonts w:ascii="Arial" w:hAnsi="Arial" w:eastAsia="Arial" w:cs="Arial"/>
          <w:sz w:val="18"/>
          <w:szCs w:val="18"/>
          <w:spacing w:val="-1"/>
        </w:rPr>
        <w:t>5.2.1  Before</w:t>
      </w:r>
      <w:r>
        <w:rPr>
          <w:rFonts w:ascii="Arial" w:hAnsi="Arial" w:eastAsia="Arial" w:cs="Arial"/>
          <w:sz w:val="18"/>
          <w:szCs w:val="18"/>
          <w:spacing w:val="42"/>
          <w:w w:val="101"/>
        </w:rPr>
        <w:t xml:space="preserve"> </w:t>
      </w:r>
      <w:r>
        <w:rPr>
          <w:rFonts w:ascii="Arial" w:hAnsi="Arial" w:eastAsia="Arial" w:cs="Arial"/>
          <w:sz w:val="18"/>
          <w:szCs w:val="18"/>
          <w:spacing w:val="-1"/>
        </w:rPr>
        <w:t>the</w:t>
      </w:r>
      <w:r>
        <w:rPr>
          <w:rFonts w:ascii="Arial" w:hAnsi="Arial" w:eastAsia="Arial" w:cs="Arial"/>
          <w:sz w:val="18"/>
          <w:szCs w:val="18"/>
          <w:spacing w:val="42"/>
          <w:w w:val="101"/>
        </w:rPr>
        <w:t xml:space="preserve"> </w:t>
      </w:r>
      <w:r>
        <w:rPr>
          <w:rFonts w:ascii="Arial" w:hAnsi="Arial" w:eastAsia="Arial" w:cs="Arial"/>
          <w:sz w:val="18"/>
          <w:szCs w:val="18"/>
          <w:spacing w:val="-1"/>
        </w:rPr>
        <w:t>transaction,clearly  inform</w:t>
      </w:r>
      <w:r>
        <w:rPr>
          <w:rFonts w:ascii="Arial" w:hAnsi="Arial" w:eastAsia="Arial" w:cs="Arial"/>
          <w:sz w:val="18"/>
          <w:szCs w:val="18"/>
          <w:spacing w:val="42"/>
        </w:rPr>
        <w:t xml:space="preserve"> </w:t>
      </w:r>
      <w:r>
        <w:rPr>
          <w:rFonts w:ascii="Arial" w:hAnsi="Arial" w:eastAsia="Arial" w:cs="Arial"/>
          <w:sz w:val="18"/>
          <w:szCs w:val="18"/>
          <w:spacing w:val="-1"/>
        </w:rPr>
        <w:t>the  other  party</w:t>
      </w:r>
      <w:r>
        <w:rPr>
          <w:rFonts w:ascii="Arial" w:hAnsi="Arial" w:eastAsia="Arial" w:cs="Arial"/>
          <w:sz w:val="18"/>
          <w:szCs w:val="18"/>
          <w:spacing w:val="45"/>
          <w:w w:val="101"/>
        </w:rPr>
        <w:t xml:space="preserve"> </w:t>
      </w:r>
      <w:r>
        <w:rPr>
          <w:rFonts w:ascii="Arial" w:hAnsi="Arial" w:eastAsia="Arial" w:cs="Arial"/>
          <w:sz w:val="18"/>
          <w:szCs w:val="18"/>
          <w:spacing w:val="-1"/>
        </w:rPr>
        <w:t>of</w:t>
      </w:r>
      <w:r>
        <w:rPr>
          <w:rFonts w:ascii="Arial" w:hAnsi="Arial" w:eastAsia="Arial" w:cs="Arial"/>
          <w:sz w:val="18"/>
          <w:szCs w:val="18"/>
          <w:spacing w:val="35"/>
          <w:w w:val="101"/>
        </w:rPr>
        <w:t xml:space="preserve"> </w:t>
      </w:r>
      <w:r>
        <w:rPr>
          <w:rFonts w:ascii="Arial" w:hAnsi="Arial" w:eastAsia="Arial" w:cs="Arial"/>
          <w:sz w:val="18"/>
          <w:szCs w:val="18"/>
          <w:spacing w:val="-1"/>
        </w:rPr>
        <w:t>the  LBMA  responsible  silver</w:t>
      </w:r>
      <w:r>
        <w:rPr>
          <w:rFonts w:ascii="Arial" w:hAnsi="Arial" w:eastAsia="Arial" w:cs="Arial"/>
          <w:sz w:val="18"/>
          <w:szCs w:val="18"/>
          <w:spacing w:val="42"/>
          <w:w w:val="101"/>
        </w:rPr>
        <w:t xml:space="preserve"> </w:t>
      </w:r>
      <w:r>
        <w:rPr>
          <w:rFonts w:ascii="Arial" w:hAnsi="Arial" w:eastAsia="Arial" w:cs="Arial"/>
          <w:sz w:val="18"/>
          <w:szCs w:val="18"/>
          <w:spacing w:val="-2"/>
        </w:rPr>
        <w:t>supply</w:t>
      </w:r>
      <w:r>
        <w:rPr>
          <w:rFonts w:ascii="Arial" w:hAnsi="Arial" w:eastAsia="Arial" w:cs="Arial"/>
          <w:sz w:val="18"/>
          <w:szCs w:val="18"/>
        </w:rPr>
        <w:t xml:space="preserve"> </w:t>
      </w:r>
      <w:r>
        <w:rPr>
          <w:rFonts w:ascii="Arial" w:hAnsi="Arial" w:eastAsia="Arial" w:cs="Arial"/>
          <w:sz w:val="18"/>
          <w:szCs w:val="18"/>
        </w:rPr>
        <w:t>chain</w:t>
      </w:r>
      <w:r>
        <w:rPr>
          <w:rFonts w:ascii="Arial" w:hAnsi="Arial" w:eastAsia="Arial" w:cs="Arial"/>
          <w:sz w:val="18"/>
          <w:szCs w:val="18"/>
          <w:spacing w:val="17"/>
        </w:rPr>
        <w:t xml:space="preserve"> </w:t>
      </w:r>
      <w:r>
        <w:rPr>
          <w:rFonts w:ascii="Arial" w:hAnsi="Arial" w:eastAsia="Arial" w:cs="Arial"/>
          <w:sz w:val="18"/>
          <w:szCs w:val="18"/>
        </w:rPr>
        <w:t>management</w:t>
      </w:r>
      <w:r>
        <w:rPr>
          <w:rFonts w:ascii="Arial" w:hAnsi="Arial" w:eastAsia="Arial" w:cs="Arial"/>
          <w:sz w:val="18"/>
          <w:szCs w:val="18"/>
          <w:spacing w:val="16"/>
          <w:w w:val="101"/>
        </w:rPr>
        <w:t xml:space="preserve"> </w:t>
      </w:r>
      <w:r>
        <w:rPr>
          <w:rFonts w:ascii="Arial" w:hAnsi="Arial" w:eastAsia="Arial" w:cs="Arial"/>
          <w:sz w:val="18"/>
          <w:szCs w:val="18"/>
        </w:rPr>
        <w:t>policy and</w:t>
      </w:r>
      <w:r>
        <w:rPr>
          <w:rFonts w:ascii="Arial" w:hAnsi="Arial" w:eastAsia="Arial" w:cs="Arial"/>
          <w:sz w:val="18"/>
          <w:szCs w:val="18"/>
          <w:spacing w:val="16"/>
        </w:rPr>
        <w:t xml:space="preserve"> </w:t>
      </w:r>
      <w:r>
        <w:rPr>
          <w:rFonts w:ascii="Arial" w:hAnsi="Arial" w:eastAsia="Arial" w:cs="Arial"/>
          <w:sz w:val="18"/>
          <w:szCs w:val="18"/>
          <w:spacing w:val="-1"/>
        </w:rPr>
        <w:t>requirements of the company.</w:t>
      </w:r>
    </w:p>
    <w:p>
      <w:pPr>
        <w:ind w:left="4" w:right="233"/>
        <w:spacing w:before="54" w:line="327" w:lineRule="auto"/>
        <w:rPr>
          <w:rFonts w:ascii="Arial" w:hAnsi="Arial" w:eastAsia="Arial" w:cs="Arial"/>
          <w:sz w:val="18"/>
          <w:szCs w:val="18"/>
        </w:rPr>
      </w:pPr>
      <w:r>
        <w:rPr>
          <w:rFonts w:ascii="Arial" w:hAnsi="Arial" w:eastAsia="Arial" w:cs="Arial"/>
          <w:sz w:val="18"/>
          <w:szCs w:val="18"/>
          <w:spacing w:val="-1"/>
        </w:rPr>
        <w:t>5.2.2  Distribute  due</w:t>
      </w:r>
      <w:r>
        <w:rPr>
          <w:rFonts w:ascii="Arial" w:hAnsi="Arial" w:eastAsia="Arial" w:cs="Arial"/>
          <w:sz w:val="18"/>
          <w:szCs w:val="18"/>
          <w:spacing w:val="49"/>
        </w:rPr>
        <w:t xml:space="preserve"> </w:t>
      </w:r>
      <w:r>
        <w:rPr>
          <w:rFonts w:ascii="Arial" w:hAnsi="Arial" w:eastAsia="Arial" w:cs="Arial"/>
          <w:sz w:val="18"/>
          <w:szCs w:val="18"/>
          <w:spacing w:val="-1"/>
        </w:rPr>
        <w:t>diligence</w:t>
      </w:r>
      <w:r>
        <w:rPr>
          <w:rFonts w:ascii="Arial" w:hAnsi="Arial" w:eastAsia="Arial" w:cs="Arial"/>
          <w:sz w:val="18"/>
          <w:szCs w:val="18"/>
          <w:spacing w:val="46"/>
        </w:rPr>
        <w:t xml:space="preserve"> </w:t>
      </w:r>
      <w:r>
        <w:rPr>
          <w:rFonts w:ascii="Arial" w:hAnsi="Arial" w:eastAsia="Arial" w:cs="Arial"/>
          <w:sz w:val="18"/>
          <w:szCs w:val="18"/>
          <w:spacing w:val="-1"/>
        </w:rPr>
        <w:t>questionnalres</w:t>
      </w:r>
      <w:r>
        <w:rPr>
          <w:rFonts w:ascii="Arial" w:hAnsi="Arial" w:eastAsia="Arial" w:cs="Arial"/>
          <w:sz w:val="18"/>
          <w:szCs w:val="18"/>
          <w:spacing w:val="43"/>
          <w:w w:val="101"/>
        </w:rPr>
        <w:t xml:space="preserve"> </w:t>
      </w:r>
      <w:r>
        <w:rPr>
          <w:rFonts w:ascii="Arial" w:hAnsi="Arial" w:eastAsia="Arial" w:cs="Arial"/>
          <w:sz w:val="18"/>
          <w:szCs w:val="18"/>
          <w:spacing w:val="-1"/>
        </w:rPr>
        <w:t>to</w:t>
      </w:r>
      <w:r>
        <w:rPr>
          <w:rFonts w:ascii="Arial" w:hAnsi="Arial" w:eastAsia="Arial" w:cs="Arial"/>
          <w:sz w:val="18"/>
          <w:szCs w:val="18"/>
          <w:spacing w:val="45"/>
        </w:rPr>
        <w:t xml:space="preserve"> </w:t>
      </w:r>
      <w:r>
        <w:rPr>
          <w:rFonts w:ascii="Arial" w:hAnsi="Arial" w:eastAsia="Arial" w:cs="Arial"/>
          <w:sz w:val="18"/>
          <w:szCs w:val="18"/>
          <w:spacing w:val="-1"/>
        </w:rPr>
        <w:t>suppliers</w:t>
      </w:r>
      <w:r>
        <w:rPr>
          <w:rFonts w:ascii="Arial" w:hAnsi="Arial" w:eastAsia="Arial" w:cs="Arial"/>
          <w:sz w:val="18"/>
          <w:szCs w:val="18"/>
          <w:spacing w:val="46"/>
          <w:w w:val="101"/>
        </w:rPr>
        <w:t xml:space="preserve"> </w:t>
      </w:r>
      <w:r>
        <w:rPr>
          <w:rFonts w:ascii="Arial" w:hAnsi="Arial" w:eastAsia="Arial" w:cs="Arial"/>
          <w:sz w:val="18"/>
          <w:szCs w:val="18"/>
          <w:spacing w:val="-1"/>
        </w:rPr>
        <w:t>and  customers</w:t>
      </w:r>
      <w:r>
        <w:rPr>
          <w:rFonts w:ascii="Arial" w:hAnsi="Arial" w:eastAsia="Arial" w:cs="Arial"/>
          <w:sz w:val="18"/>
          <w:szCs w:val="18"/>
          <w:spacing w:val="45"/>
          <w:w w:val="101"/>
        </w:rPr>
        <w:t xml:space="preserve"> </w:t>
      </w:r>
      <w:r>
        <w:rPr>
          <w:rFonts w:ascii="Arial" w:hAnsi="Arial" w:eastAsia="Arial" w:cs="Arial"/>
          <w:sz w:val="18"/>
          <w:szCs w:val="18"/>
          <w:spacing w:val="-1"/>
        </w:rPr>
        <w:t>of</w:t>
      </w:r>
      <w:r>
        <w:rPr>
          <w:rFonts w:ascii="Arial" w:hAnsi="Arial" w:eastAsia="Arial" w:cs="Arial"/>
          <w:sz w:val="18"/>
          <w:szCs w:val="18"/>
          <w:spacing w:val="39"/>
        </w:rPr>
        <w:t xml:space="preserve"> </w:t>
      </w:r>
      <w:r>
        <w:rPr>
          <w:rFonts w:ascii="Arial" w:hAnsi="Arial" w:eastAsia="Arial" w:cs="Arial"/>
          <w:sz w:val="18"/>
          <w:szCs w:val="18"/>
          <w:spacing w:val="-1"/>
        </w:rPr>
        <w:t>silver</w:t>
      </w:r>
      <w:r>
        <w:rPr>
          <w:rFonts w:ascii="Arial" w:hAnsi="Arial" w:eastAsia="Arial" w:cs="Arial"/>
          <w:sz w:val="18"/>
          <w:szCs w:val="18"/>
          <w:spacing w:val="44"/>
          <w:w w:val="101"/>
        </w:rPr>
        <w:t xml:space="preserve"> </w:t>
      </w:r>
      <w:r>
        <w:rPr>
          <w:rFonts w:ascii="Arial" w:hAnsi="Arial" w:eastAsia="Arial" w:cs="Arial"/>
          <w:sz w:val="18"/>
          <w:szCs w:val="18"/>
          <w:spacing w:val="-1"/>
        </w:rPr>
        <w:t>containing  raw</w:t>
      </w:r>
      <w:r>
        <w:rPr>
          <w:rFonts w:ascii="Arial" w:hAnsi="Arial" w:eastAsia="Arial" w:cs="Arial"/>
          <w:sz w:val="18"/>
          <w:szCs w:val="18"/>
        </w:rPr>
        <w:t xml:space="preserve"> </w:t>
      </w:r>
      <w:r>
        <w:rPr>
          <w:rFonts w:ascii="Arial" w:hAnsi="Arial" w:eastAsia="Arial" w:cs="Arial"/>
          <w:sz w:val="18"/>
          <w:szCs w:val="18"/>
        </w:rPr>
        <w:t>materials,with    spe</w:t>
      </w:r>
      <w:r>
        <w:rPr>
          <w:rFonts w:ascii="Arial" w:hAnsi="Arial" w:eastAsia="Arial" w:cs="Arial"/>
          <w:sz w:val="18"/>
          <w:szCs w:val="18"/>
          <w:spacing w:val="-1"/>
        </w:rPr>
        <w:t>cific    content    detailed     in    the    due    diligence    questionnaire,and     collect</w:t>
      </w:r>
      <w:r>
        <w:rPr>
          <w:rFonts w:ascii="Arial" w:hAnsi="Arial" w:eastAsia="Arial" w:cs="Arial"/>
          <w:sz w:val="18"/>
          <w:szCs w:val="18"/>
        </w:rPr>
        <w:t xml:space="preserve"> </w:t>
      </w:r>
      <w:r>
        <w:rPr>
          <w:rFonts w:ascii="Arial" w:hAnsi="Arial" w:eastAsia="Arial" w:cs="Arial"/>
          <w:sz w:val="18"/>
          <w:szCs w:val="18"/>
          <w:spacing w:val="-1"/>
        </w:rPr>
        <w:t>corresponding</w:t>
      </w:r>
      <w:r>
        <w:rPr>
          <w:rFonts w:ascii="Arial" w:hAnsi="Arial" w:eastAsia="Arial" w:cs="Arial"/>
          <w:sz w:val="18"/>
          <w:szCs w:val="18"/>
          <w:spacing w:val="44"/>
          <w:w w:val="101"/>
        </w:rPr>
        <w:t xml:space="preserve"> </w:t>
      </w:r>
      <w:r>
        <w:rPr>
          <w:rFonts w:ascii="Arial" w:hAnsi="Arial" w:eastAsia="Arial" w:cs="Arial"/>
          <w:sz w:val="18"/>
          <w:szCs w:val="18"/>
          <w:spacing w:val="-1"/>
        </w:rPr>
        <w:t>qualifications</w:t>
      </w:r>
      <w:r>
        <w:rPr>
          <w:rFonts w:ascii="Arial" w:hAnsi="Arial" w:eastAsia="Arial" w:cs="Arial"/>
          <w:sz w:val="18"/>
          <w:szCs w:val="18"/>
          <w:spacing w:val="37"/>
        </w:rPr>
        <w:t xml:space="preserve"> </w:t>
      </w:r>
      <w:r>
        <w:rPr>
          <w:rFonts w:ascii="Arial" w:hAnsi="Arial" w:eastAsia="Arial" w:cs="Arial"/>
          <w:sz w:val="18"/>
          <w:szCs w:val="18"/>
          <w:spacing w:val="-1"/>
        </w:rPr>
        <w:t>and</w:t>
      </w:r>
      <w:r>
        <w:rPr>
          <w:rFonts w:ascii="Arial" w:hAnsi="Arial" w:eastAsia="Arial" w:cs="Arial"/>
          <w:sz w:val="18"/>
          <w:szCs w:val="18"/>
          <w:spacing w:val="42"/>
          <w:w w:val="101"/>
        </w:rPr>
        <w:t xml:space="preserve"> </w:t>
      </w:r>
      <w:r>
        <w:rPr>
          <w:rFonts w:ascii="Arial" w:hAnsi="Arial" w:eastAsia="Arial" w:cs="Arial"/>
          <w:sz w:val="18"/>
          <w:szCs w:val="18"/>
          <w:spacing w:val="-1"/>
        </w:rPr>
        <w:t>information.</w:t>
      </w:r>
    </w:p>
    <w:p>
      <w:pPr>
        <w:ind w:left="4"/>
        <w:spacing w:before="55" w:line="245" w:lineRule="exact"/>
        <w:rPr>
          <w:rFonts w:ascii="Arial" w:hAnsi="Arial" w:eastAsia="Arial" w:cs="Arial"/>
          <w:sz w:val="18"/>
          <w:szCs w:val="18"/>
        </w:rPr>
      </w:pPr>
      <w:r>
        <w:rPr>
          <w:rFonts w:ascii="Arial" w:hAnsi="Arial" w:eastAsia="Arial" w:cs="Arial"/>
          <w:sz w:val="18"/>
          <w:szCs w:val="18"/>
          <w:position w:val="3"/>
        </w:rPr>
        <w:t>5.2.3 Track and retrieve due diligence que</w:t>
      </w:r>
      <w:r>
        <w:rPr>
          <w:rFonts w:ascii="Arial" w:hAnsi="Arial" w:eastAsia="Arial" w:cs="Arial"/>
          <w:sz w:val="18"/>
          <w:szCs w:val="18"/>
          <w:spacing w:val="-1"/>
          <w:position w:val="3"/>
        </w:rPr>
        <w:t>stionnaires,and</w:t>
      </w:r>
      <w:r>
        <w:rPr>
          <w:rFonts w:ascii="Arial" w:hAnsi="Arial" w:eastAsia="Arial" w:cs="Arial"/>
          <w:sz w:val="18"/>
          <w:szCs w:val="18"/>
          <w:spacing w:val="7"/>
          <w:position w:val="3"/>
        </w:rPr>
        <w:t xml:space="preserve"> </w:t>
      </w:r>
      <w:r>
        <w:rPr>
          <w:rFonts w:ascii="Arial" w:hAnsi="Arial" w:eastAsia="Arial" w:cs="Arial"/>
          <w:sz w:val="18"/>
          <w:szCs w:val="18"/>
          <w:spacing w:val="-1"/>
          <w:position w:val="3"/>
        </w:rPr>
        <w:t>conduct</w:t>
      </w:r>
      <w:r>
        <w:rPr>
          <w:rFonts w:ascii="Arial" w:hAnsi="Arial" w:eastAsia="Arial" w:cs="Arial"/>
          <w:sz w:val="18"/>
          <w:szCs w:val="18"/>
          <w:spacing w:val="12"/>
          <w:position w:val="3"/>
        </w:rPr>
        <w:t xml:space="preserve"> </w:t>
      </w:r>
      <w:r>
        <w:rPr>
          <w:rFonts w:ascii="Arial" w:hAnsi="Arial" w:eastAsia="Arial" w:cs="Arial"/>
          <w:sz w:val="18"/>
          <w:szCs w:val="18"/>
          <w:spacing w:val="-1"/>
          <w:position w:val="3"/>
        </w:rPr>
        <w:t>risk</w:t>
      </w:r>
      <w:r>
        <w:rPr>
          <w:rFonts w:ascii="Arial" w:hAnsi="Arial" w:eastAsia="Arial" w:cs="Arial"/>
          <w:sz w:val="18"/>
          <w:szCs w:val="18"/>
          <w:spacing w:val="6"/>
          <w:position w:val="3"/>
        </w:rPr>
        <w:t xml:space="preserve"> </w:t>
      </w:r>
      <w:r>
        <w:rPr>
          <w:rFonts w:ascii="Arial" w:hAnsi="Arial" w:eastAsia="Arial" w:cs="Arial"/>
          <w:sz w:val="18"/>
          <w:szCs w:val="18"/>
          <w:spacing w:val="-1"/>
          <w:position w:val="3"/>
        </w:rPr>
        <w:t>assessments.</w:t>
      </w:r>
    </w:p>
    <w:p>
      <w:pPr>
        <w:ind w:left="4"/>
        <w:spacing w:before="55" w:line="245" w:lineRule="exact"/>
        <w:rPr>
          <w:rFonts w:ascii="Arial" w:hAnsi="Arial" w:eastAsia="Arial" w:cs="Arial"/>
          <w:sz w:val="18"/>
          <w:szCs w:val="18"/>
        </w:rPr>
      </w:pPr>
      <w:r>
        <w:rPr>
          <w:rFonts w:ascii="Arial" w:hAnsi="Arial" w:eastAsia="Arial" w:cs="Arial"/>
          <w:sz w:val="18"/>
          <w:szCs w:val="18"/>
          <w:spacing w:val="-2"/>
          <w:position w:val="3"/>
        </w:rPr>
        <w:t>5.2.4</w:t>
      </w:r>
      <w:r>
        <w:rPr>
          <w:rFonts w:ascii="Arial" w:hAnsi="Arial" w:eastAsia="Arial" w:cs="Arial"/>
          <w:sz w:val="18"/>
          <w:szCs w:val="18"/>
          <w:spacing w:val="36"/>
          <w:position w:val="3"/>
        </w:rPr>
        <w:t xml:space="preserve"> </w:t>
      </w:r>
      <w:r>
        <w:rPr>
          <w:rFonts w:ascii="Arial" w:hAnsi="Arial" w:eastAsia="Arial" w:cs="Arial"/>
          <w:sz w:val="18"/>
          <w:szCs w:val="18"/>
          <w:spacing w:val="-2"/>
          <w:position w:val="3"/>
        </w:rPr>
        <w:t>Prepare</w:t>
      </w:r>
      <w:r>
        <w:rPr>
          <w:rFonts w:ascii="Arial" w:hAnsi="Arial" w:eastAsia="Arial" w:cs="Arial"/>
          <w:sz w:val="18"/>
          <w:szCs w:val="18"/>
          <w:spacing w:val="14"/>
          <w:w w:val="101"/>
          <w:position w:val="3"/>
        </w:rPr>
        <w:t xml:space="preserve"> </w:t>
      </w:r>
      <w:r>
        <w:rPr>
          <w:rFonts w:ascii="Arial" w:hAnsi="Arial" w:eastAsia="Arial" w:cs="Arial"/>
          <w:sz w:val="18"/>
          <w:szCs w:val="18"/>
          <w:spacing w:val="-2"/>
          <w:position w:val="3"/>
        </w:rPr>
        <w:t>due</w:t>
      </w:r>
      <w:r>
        <w:rPr>
          <w:rFonts w:ascii="Arial" w:hAnsi="Arial" w:eastAsia="Arial" w:cs="Arial"/>
          <w:sz w:val="18"/>
          <w:szCs w:val="18"/>
          <w:spacing w:val="14"/>
          <w:position w:val="3"/>
        </w:rPr>
        <w:t xml:space="preserve"> </w:t>
      </w:r>
      <w:r>
        <w:rPr>
          <w:rFonts w:ascii="Arial" w:hAnsi="Arial" w:eastAsia="Arial" w:cs="Arial"/>
          <w:sz w:val="18"/>
          <w:szCs w:val="18"/>
          <w:spacing w:val="-2"/>
          <w:position w:val="3"/>
        </w:rPr>
        <w:t>diligence</w:t>
      </w:r>
      <w:r>
        <w:rPr>
          <w:rFonts w:ascii="Arial" w:hAnsi="Arial" w:eastAsia="Arial" w:cs="Arial"/>
          <w:sz w:val="18"/>
          <w:szCs w:val="18"/>
          <w:spacing w:val="20"/>
          <w:position w:val="3"/>
        </w:rPr>
        <w:t xml:space="preserve"> </w:t>
      </w:r>
      <w:r>
        <w:rPr>
          <w:rFonts w:ascii="Arial" w:hAnsi="Arial" w:eastAsia="Arial" w:cs="Arial"/>
          <w:sz w:val="18"/>
          <w:szCs w:val="18"/>
          <w:spacing w:val="-2"/>
          <w:position w:val="3"/>
        </w:rPr>
        <w:t>report.</w:t>
      </w:r>
    </w:p>
    <w:p>
      <w:pPr>
        <w:spacing w:line="291" w:lineRule="auto"/>
        <w:rPr>
          <w:rFonts w:ascii="Arial"/>
          <w:sz w:val="21"/>
        </w:rPr>
      </w:pPr>
      <w:r/>
    </w:p>
    <w:p>
      <w:pPr>
        <w:ind w:left="4"/>
        <w:spacing w:before="52" w:line="245" w:lineRule="exact"/>
        <w:outlineLvl w:val="1"/>
        <w:rPr>
          <w:rFonts w:ascii="Arial" w:hAnsi="Arial" w:eastAsia="Arial" w:cs="Arial"/>
          <w:sz w:val="18"/>
          <w:szCs w:val="18"/>
        </w:rPr>
      </w:pPr>
      <w:bookmarkStart w:name="bookmark28" w:id="36"/>
      <w:bookmarkEnd w:id="36"/>
      <w:r>
        <w:rPr>
          <w:rFonts w:ascii="Arial" w:hAnsi="Arial" w:eastAsia="Arial" w:cs="Arial"/>
          <w:sz w:val="18"/>
          <w:szCs w:val="18"/>
          <w:spacing w:val="-1"/>
          <w:position w:val="3"/>
        </w:rPr>
        <w:t>5.3</w:t>
      </w:r>
      <w:r>
        <w:rPr>
          <w:rFonts w:ascii="Arial" w:hAnsi="Arial" w:eastAsia="Arial" w:cs="Arial"/>
          <w:sz w:val="18"/>
          <w:szCs w:val="18"/>
          <w:spacing w:val="14"/>
          <w:w w:val="101"/>
          <w:position w:val="3"/>
        </w:rPr>
        <w:t xml:space="preserve"> </w:t>
      </w:r>
      <w:r>
        <w:rPr>
          <w:rFonts w:ascii="Arial" w:hAnsi="Arial" w:eastAsia="Arial" w:cs="Arial"/>
          <w:sz w:val="18"/>
          <w:szCs w:val="18"/>
          <w:spacing w:val="-1"/>
          <w:position w:val="3"/>
        </w:rPr>
        <w:t>Due diligence content</w:t>
      </w:r>
    </w:p>
    <w:p>
      <w:pPr>
        <w:ind w:left="4" w:right="219"/>
        <w:spacing w:before="75" w:line="316" w:lineRule="auto"/>
        <w:rPr>
          <w:rFonts w:ascii="Arial" w:hAnsi="Arial" w:eastAsia="Arial" w:cs="Arial"/>
          <w:sz w:val="18"/>
          <w:szCs w:val="18"/>
        </w:rPr>
      </w:pPr>
      <w:r>
        <w:rPr>
          <w:rFonts w:ascii="Arial" w:hAnsi="Arial" w:eastAsia="Arial" w:cs="Arial"/>
          <w:sz w:val="18"/>
          <w:szCs w:val="18"/>
        </w:rPr>
        <w:t>5.3.1  Due  dillgence  suppliers  include  mineral </w:t>
      </w:r>
      <w:r>
        <w:rPr>
          <w:rFonts w:ascii="Arial" w:hAnsi="Arial" w:eastAsia="Arial" w:cs="Arial"/>
          <w:sz w:val="18"/>
          <w:szCs w:val="18"/>
          <w:spacing w:val="-1"/>
        </w:rPr>
        <w:t xml:space="preserve"> silver  suppliers,silver  containing  material  suppliers,</w:t>
      </w:r>
      <w:r>
        <w:rPr>
          <w:rFonts w:ascii="Arial" w:hAnsi="Arial" w:eastAsia="Arial" w:cs="Arial"/>
          <w:sz w:val="18"/>
          <w:szCs w:val="18"/>
        </w:rPr>
        <w:t xml:space="preserve"> </w:t>
      </w:r>
      <w:r>
        <w:rPr>
          <w:rFonts w:ascii="Arial" w:hAnsi="Arial" w:eastAsia="Arial" w:cs="Arial"/>
          <w:sz w:val="18"/>
          <w:szCs w:val="18"/>
        </w:rPr>
        <w:t>recycled</w:t>
      </w:r>
      <w:r>
        <w:rPr>
          <w:rFonts w:ascii="Arial" w:hAnsi="Arial" w:eastAsia="Arial" w:cs="Arial"/>
          <w:sz w:val="18"/>
          <w:szCs w:val="18"/>
          <w:spacing w:val="48"/>
          <w:w w:val="101"/>
        </w:rPr>
        <w:t xml:space="preserve"> </w:t>
      </w:r>
      <w:r>
        <w:rPr>
          <w:rFonts w:ascii="Arial" w:hAnsi="Arial" w:eastAsia="Arial" w:cs="Arial"/>
          <w:sz w:val="18"/>
          <w:szCs w:val="18"/>
        </w:rPr>
        <w:t>silver</w:t>
      </w:r>
      <w:r>
        <w:rPr>
          <w:rFonts w:ascii="Arial" w:hAnsi="Arial" w:eastAsia="Arial" w:cs="Arial"/>
          <w:sz w:val="18"/>
          <w:szCs w:val="18"/>
          <w:spacing w:val="45"/>
          <w:w w:val="101"/>
        </w:rPr>
        <w:t xml:space="preserve"> </w:t>
      </w:r>
      <w:r>
        <w:rPr>
          <w:rFonts w:ascii="Arial" w:hAnsi="Arial" w:eastAsia="Arial" w:cs="Arial"/>
          <w:sz w:val="18"/>
          <w:szCs w:val="18"/>
        </w:rPr>
        <w:t>supplie</w:t>
      </w:r>
      <w:r>
        <w:rPr>
          <w:rFonts w:ascii="Arial" w:hAnsi="Arial" w:eastAsia="Arial" w:cs="Arial"/>
          <w:sz w:val="18"/>
          <w:szCs w:val="18"/>
          <w:spacing w:val="-1"/>
        </w:rPr>
        <w:t>rs,traders,and</w:t>
      </w:r>
      <w:r>
        <w:rPr>
          <w:rFonts w:ascii="Arial" w:hAnsi="Arial" w:eastAsia="Arial" w:cs="Arial"/>
          <w:sz w:val="18"/>
          <w:szCs w:val="18"/>
          <w:spacing w:val="46"/>
        </w:rPr>
        <w:t xml:space="preserve"> </w:t>
      </w:r>
      <w:r>
        <w:rPr>
          <w:rFonts w:ascii="Arial" w:hAnsi="Arial" w:eastAsia="Arial" w:cs="Arial"/>
          <w:sz w:val="18"/>
          <w:szCs w:val="18"/>
          <w:spacing w:val="-1"/>
        </w:rPr>
        <w:t>transporters.</w:t>
      </w:r>
    </w:p>
    <w:p>
      <w:pPr>
        <w:ind w:left="4"/>
        <w:spacing w:before="55" w:line="245" w:lineRule="exact"/>
        <w:rPr>
          <w:rFonts w:ascii="Arial" w:hAnsi="Arial" w:eastAsia="Arial" w:cs="Arial"/>
          <w:sz w:val="18"/>
          <w:szCs w:val="18"/>
        </w:rPr>
      </w:pPr>
      <w:r>
        <w:rPr>
          <w:rFonts w:ascii="Arial" w:hAnsi="Arial" w:eastAsia="Arial" w:cs="Arial"/>
          <w:sz w:val="18"/>
          <w:szCs w:val="18"/>
          <w:spacing w:val="-1"/>
          <w:position w:val="3"/>
        </w:rPr>
        <w:t>5.3.2</w:t>
      </w:r>
      <w:r>
        <w:rPr>
          <w:rFonts w:ascii="Arial" w:hAnsi="Arial" w:eastAsia="Arial" w:cs="Arial"/>
          <w:sz w:val="18"/>
          <w:szCs w:val="18"/>
          <w:spacing w:val="36"/>
          <w:w w:val="101"/>
          <w:position w:val="3"/>
        </w:rPr>
        <w:t xml:space="preserve"> </w:t>
      </w:r>
      <w:r>
        <w:rPr>
          <w:rFonts w:ascii="Arial" w:hAnsi="Arial" w:eastAsia="Arial" w:cs="Arial"/>
          <w:sz w:val="18"/>
          <w:szCs w:val="18"/>
          <w:spacing w:val="-1"/>
          <w:position w:val="3"/>
        </w:rPr>
        <w:t>Due</w:t>
      </w:r>
      <w:r>
        <w:rPr>
          <w:rFonts w:ascii="Arial" w:hAnsi="Arial" w:eastAsia="Arial" w:cs="Arial"/>
          <w:sz w:val="18"/>
          <w:szCs w:val="18"/>
          <w:spacing w:val="29"/>
          <w:position w:val="3"/>
        </w:rPr>
        <w:t xml:space="preserve"> </w:t>
      </w:r>
      <w:r>
        <w:rPr>
          <w:rFonts w:ascii="Arial" w:hAnsi="Arial" w:eastAsia="Arial" w:cs="Arial"/>
          <w:sz w:val="18"/>
          <w:szCs w:val="18"/>
          <w:spacing w:val="-1"/>
          <w:position w:val="3"/>
        </w:rPr>
        <w:t>diligence</w:t>
      </w:r>
      <w:r>
        <w:rPr>
          <w:rFonts w:ascii="Arial" w:hAnsi="Arial" w:eastAsia="Arial" w:cs="Arial"/>
          <w:sz w:val="18"/>
          <w:szCs w:val="18"/>
          <w:spacing w:val="29"/>
          <w:w w:val="101"/>
          <w:position w:val="3"/>
        </w:rPr>
        <w:t xml:space="preserve"> </w:t>
      </w:r>
      <w:r>
        <w:rPr>
          <w:rFonts w:ascii="Arial" w:hAnsi="Arial" w:eastAsia="Arial" w:cs="Arial"/>
          <w:sz w:val="18"/>
          <w:szCs w:val="18"/>
          <w:spacing w:val="-1"/>
          <w:position w:val="3"/>
        </w:rPr>
        <w:t>clients</w:t>
      </w:r>
      <w:r>
        <w:rPr>
          <w:rFonts w:ascii="Arial" w:hAnsi="Arial" w:eastAsia="Arial" w:cs="Arial"/>
          <w:sz w:val="18"/>
          <w:szCs w:val="18"/>
          <w:spacing w:val="34"/>
          <w:w w:val="101"/>
          <w:position w:val="3"/>
        </w:rPr>
        <w:t xml:space="preserve"> </w:t>
      </w:r>
      <w:r>
        <w:rPr>
          <w:rFonts w:ascii="Arial" w:hAnsi="Arial" w:eastAsia="Arial" w:cs="Arial"/>
          <w:sz w:val="18"/>
          <w:szCs w:val="18"/>
          <w:spacing w:val="-1"/>
          <w:position w:val="3"/>
        </w:rPr>
        <w:t>include</w:t>
      </w:r>
      <w:r>
        <w:rPr>
          <w:rFonts w:ascii="Arial" w:hAnsi="Arial" w:eastAsia="Arial" w:cs="Arial"/>
          <w:sz w:val="18"/>
          <w:szCs w:val="18"/>
          <w:spacing w:val="26"/>
          <w:position w:val="3"/>
        </w:rPr>
        <w:t xml:space="preserve"> </w:t>
      </w:r>
      <w:r>
        <w:rPr>
          <w:rFonts w:ascii="Arial" w:hAnsi="Arial" w:eastAsia="Arial" w:cs="Arial"/>
          <w:sz w:val="18"/>
          <w:szCs w:val="18"/>
          <w:spacing w:val="-1"/>
          <w:position w:val="3"/>
        </w:rPr>
        <w:t>traders,buyers,e</w:t>
      </w:r>
      <w:r>
        <w:rPr>
          <w:rFonts w:ascii="Arial" w:hAnsi="Arial" w:eastAsia="Arial" w:cs="Arial"/>
          <w:sz w:val="18"/>
          <w:szCs w:val="18"/>
          <w:spacing w:val="-2"/>
          <w:position w:val="3"/>
        </w:rPr>
        <w:t>tc;</w:t>
      </w:r>
    </w:p>
    <w:p>
      <w:pPr>
        <w:ind w:left="4" w:right="199"/>
        <w:spacing w:before="65" w:line="332" w:lineRule="auto"/>
        <w:jc w:val="both"/>
        <w:rPr>
          <w:rFonts w:ascii="Arial" w:hAnsi="Arial" w:eastAsia="Arial" w:cs="Arial"/>
          <w:sz w:val="18"/>
          <w:szCs w:val="18"/>
        </w:rPr>
      </w:pPr>
      <w:r>
        <w:rPr>
          <w:rFonts w:ascii="Arial" w:hAnsi="Arial" w:eastAsia="Arial" w:cs="Arial"/>
          <w:sz w:val="18"/>
          <w:szCs w:val="18"/>
        </w:rPr>
        <w:t>Before  procurement  and</w:t>
      </w:r>
      <w:r>
        <w:rPr>
          <w:rFonts w:ascii="Arial" w:hAnsi="Arial" w:eastAsia="Arial" w:cs="Arial"/>
          <w:sz w:val="18"/>
          <w:szCs w:val="18"/>
          <w:spacing w:val="-1"/>
        </w:rPr>
        <w:t xml:space="preserve">  sales  transactions</w:t>
      </w:r>
      <w:r>
        <w:rPr>
          <w:rFonts w:ascii="Arial" w:hAnsi="Arial" w:eastAsia="Arial" w:cs="Arial"/>
          <w:sz w:val="18"/>
          <w:szCs w:val="18"/>
          <w:spacing w:val="4"/>
        </w:rPr>
        <w:t xml:space="preserve">  </w:t>
      </w:r>
      <w:r>
        <w:rPr>
          <w:rFonts w:ascii="Arial" w:hAnsi="Arial" w:eastAsia="Arial" w:cs="Arial"/>
          <w:sz w:val="18"/>
          <w:szCs w:val="18"/>
          <w:spacing w:val="-1"/>
        </w:rPr>
        <w:t>occur,it</w:t>
      </w:r>
      <w:r>
        <w:rPr>
          <w:rFonts w:ascii="Arial" w:hAnsi="Arial" w:eastAsia="Arial" w:cs="Arial"/>
          <w:sz w:val="18"/>
          <w:szCs w:val="18"/>
          <w:spacing w:val="7"/>
        </w:rPr>
        <w:t xml:space="preserve">  </w:t>
      </w:r>
      <w:r>
        <w:rPr>
          <w:rFonts w:ascii="Arial" w:hAnsi="Arial" w:eastAsia="Arial" w:cs="Arial"/>
          <w:sz w:val="18"/>
          <w:szCs w:val="18"/>
          <w:spacing w:val="-1"/>
        </w:rPr>
        <w:t>is</w:t>
      </w:r>
      <w:r>
        <w:rPr>
          <w:rFonts w:ascii="Arial" w:hAnsi="Arial" w:eastAsia="Arial" w:cs="Arial"/>
          <w:sz w:val="18"/>
          <w:szCs w:val="18"/>
          <w:spacing w:val="7"/>
        </w:rPr>
        <w:t xml:space="preserve">  </w:t>
      </w:r>
      <w:r>
        <w:rPr>
          <w:rFonts w:ascii="Arial" w:hAnsi="Arial" w:eastAsia="Arial" w:cs="Arial"/>
          <w:sz w:val="18"/>
          <w:szCs w:val="18"/>
          <w:spacing w:val="-1"/>
        </w:rPr>
        <w:t>necessary</w:t>
      </w:r>
      <w:r>
        <w:rPr>
          <w:rFonts w:ascii="Arial" w:hAnsi="Arial" w:eastAsia="Arial" w:cs="Arial"/>
          <w:sz w:val="18"/>
          <w:szCs w:val="18"/>
          <w:spacing w:val="3"/>
        </w:rPr>
        <w:t xml:space="preserve">  </w:t>
      </w:r>
      <w:r>
        <w:rPr>
          <w:rFonts w:ascii="Arial" w:hAnsi="Arial" w:eastAsia="Arial" w:cs="Arial"/>
          <w:sz w:val="18"/>
          <w:szCs w:val="18"/>
          <w:spacing w:val="-1"/>
        </w:rPr>
        <w:t>to</w:t>
      </w:r>
      <w:r>
        <w:rPr>
          <w:rFonts w:ascii="Arial" w:hAnsi="Arial" w:eastAsia="Arial" w:cs="Arial"/>
          <w:sz w:val="18"/>
          <w:szCs w:val="18"/>
          <w:spacing w:val="7"/>
        </w:rPr>
        <w:t xml:space="preserve">  </w:t>
      </w:r>
      <w:r>
        <w:rPr>
          <w:rFonts w:ascii="Arial" w:hAnsi="Arial" w:eastAsia="Arial" w:cs="Arial"/>
          <w:sz w:val="18"/>
          <w:szCs w:val="18"/>
          <w:spacing w:val="-1"/>
        </w:rPr>
        <w:t>understand</w:t>
      </w:r>
      <w:r>
        <w:rPr>
          <w:rFonts w:ascii="Arial" w:hAnsi="Arial" w:eastAsia="Arial" w:cs="Arial"/>
          <w:sz w:val="18"/>
          <w:szCs w:val="18"/>
          <w:spacing w:val="3"/>
        </w:rPr>
        <w:t xml:space="preserve">  </w:t>
      </w:r>
      <w:r>
        <w:rPr>
          <w:rFonts w:ascii="Arial" w:hAnsi="Arial" w:eastAsia="Arial" w:cs="Arial"/>
          <w:sz w:val="18"/>
          <w:szCs w:val="18"/>
          <w:spacing w:val="-1"/>
        </w:rPr>
        <w:t>the</w:t>
      </w:r>
      <w:r>
        <w:rPr>
          <w:rFonts w:ascii="Arial" w:hAnsi="Arial" w:eastAsia="Arial" w:cs="Arial"/>
          <w:sz w:val="18"/>
          <w:szCs w:val="18"/>
          <w:spacing w:val="8"/>
        </w:rPr>
        <w:t xml:space="preserve">  </w:t>
      </w:r>
      <w:r>
        <w:rPr>
          <w:rFonts w:ascii="Arial" w:hAnsi="Arial" w:eastAsia="Arial" w:cs="Arial"/>
          <w:sz w:val="18"/>
          <w:szCs w:val="18"/>
          <w:spacing w:val="-1"/>
        </w:rPr>
        <w:t>responsible</w:t>
      </w:r>
      <w:r>
        <w:rPr>
          <w:rFonts w:ascii="Arial" w:hAnsi="Arial" w:eastAsia="Arial" w:cs="Arial"/>
          <w:sz w:val="18"/>
          <w:szCs w:val="18"/>
        </w:rPr>
        <w:t xml:space="preserve"> </w:t>
      </w:r>
      <w:r>
        <w:rPr>
          <w:rFonts w:ascii="Arial" w:hAnsi="Arial" w:eastAsia="Arial" w:cs="Arial"/>
          <w:sz w:val="18"/>
          <w:szCs w:val="18"/>
        </w:rPr>
        <w:t>supply  chain  procurement  and  sales  situation  of  suppli</w:t>
      </w:r>
      <w:r>
        <w:rPr>
          <w:rFonts w:ascii="Arial" w:hAnsi="Arial" w:eastAsia="Arial" w:cs="Arial"/>
          <w:sz w:val="18"/>
          <w:szCs w:val="18"/>
          <w:spacing w:val="-1"/>
        </w:rPr>
        <w:t>ers  and  customers  from  conflict</w:t>
      </w:r>
      <w:r>
        <w:rPr>
          <w:rFonts w:ascii="Arial" w:hAnsi="Arial" w:eastAsia="Arial" w:cs="Arial"/>
          <w:sz w:val="18"/>
          <w:szCs w:val="18"/>
          <w:spacing w:val="2"/>
        </w:rPr>
        <w:t xml:space="preserve">  </w:t>
      </w:r>
      <w:r>
        <w:rPr>
          <w:rFonts w:ascii="Arial" w:hAnsi="Arial" w:eastAsia="Arial" w:cs="Arial"/>
          <w:sz w:val="18"/>
          <w:szCs w:val="18"/>
          <w:spacing w:val="-1"/>
        </w:rPr>
        <w:t>affected,</w:t>
      </w:r>
      <w:r>
        <w:rPr>
          <w:rFonts w:ascii="Arial" w:hAnsi="Arial" w:eastAsia="Arial" w:cs="Arial"/>
          <w:sz w:val="18"/>
          <w:szCs w:val="18"/>
        </w:rPr>
        <w:t xml:space="preserve"> </w:t>
      </w:r>
      <w:r>
        <w:rPr>
          <w:rFonts w:ascii="Arial" w:hAnsi="Arial" w:eastAsia="Arial" w:cs="Arial"/>
          <w:sz w:val="18"/>
          <w:szCs w:val="18"/>
          <w:spacing w:val="-1"/>
        </w:rPr>
        <w:t>high-risk</w:t>
      </w:r>
      <w:r>
        <w:rPr>
          <w:rFonts w:ascii="Arial" w:hAnsi="Arial" w:eastAsia="Arial" w:cs="Arial"/>
          <w:sz w:val="18"/>
          <w:szCs w:val="18"/>
          <w:spacing w:val="29"/>
        </w:rPr>
        <w:t xml:space="preserve"> </w:t>
      </w:r>
      <w:r>
        <w:rPr>
          <w:rFonts w:ascii="Arial" w:hAnsi="Arial" w:eastAsia="Arial" w:cs="Arial"/>
          <w:sz w:val="18"/>
          <w:szCs w:val="18"/>
          <w:spacing w:val="-1"/>
        </w:rPr>
        <w:t>areas,and</w:t>
      </w:r>
      <w:r>
        <w:rPr>
          <w:rFonts w:ascii="Arial" w:hAnsi="Arial" w:eastAsia="Arial" w:cs="Arial"/>
          <w:sz w:val="18"/>
          <w:szCs w:val="18"/>
          <w:spacing w:val="27"/>
          <w:w w:val="101"/>
        </w:rPr>
        <w:t xml:space="preserve"> </w:t>
      </w:r>
      <w:r>
        <w:rPr>
          <w:rFonts w:ascii="Arial" w:hAnsi="Arial" w:eastAsia="Arial" w:cs="Arial"/>
          <w:sz w:val="18"/>
          <w:szCs w:val="18"/>
          <w:spacing w:val="-1"/>
        </w:rPr>
        <w:t>other</w:t>
      </w:r>
      <w:r>
        <w:rPr>
          <w:rFonts w:ascii="Arial" w:hAnsi="Arial" w:eastAsia="Arial" w:cs="Arial"/>
          <w:sz w:val="18"/>
          <w:szCs w:val="18"/>
          <w:spacing w:val="31"/>
        </w:rPr>
        <w:t xml:space="preserve"> </w:t>
      </w:r>
      <w:r>
        <w:rPr>
          <w:rFonts w:ascii="Arial" w:hAnsi="Arial" w:eastAsia="Arial" w:cs="Arial"/>
          <w:sz w:val="18"/>
          <w:szCs w:val="18"/>
          <w:spacing w:val="-1"/>
        </w:rPr>
        <w:t>risk</w:t>
      </w:r>
      <w:r>
        <w:rPr>
          <w:rFonts w:ascii="Arial" w:hAnsi="Arial" w:eastAsia="Arial" w:cs="Arial"/>
          <w:sz w:val="18"/>
          <w:szCs w:val="18"/>
          <w:spacing w:val="27"/>
          <w:w w:val="101"/>
        </w:rPr>
        <w:t xml:space="preserve"> </w:t>
      </w:r>
      <w:r>
        <w:rPr>
          <w:rFonts w:ascii="Arial" w:hAnsi="Arial" w:eastAsia="Arial" w:cs="Arial"/>
          <w:sz w:val="18"/>
          <w:szCs w:val="18"/>
          <w:spacing w:val="-1"/>
        </w:rPr>
        <w:t>situati</w:t>
      </w:r>
      <w:r>
        <w:rPr>
          <w:rFonts w:ascii="Arial" w:hAnsi="Arial" w:eastAsia="Arial" w:cs="Arial"/>
          <w:sz w:val="18"/>
          <w:szCs w:val="18"/>
          <w:spacing w:val="-2"/>
        </w:rPr>
        <w:t>ons.</w:t>
      </w:r>
    </w:p>
    <w:p>
      <w:pPr>
        <w:ind w:left="4" w:right="219"/>
        <w:spacing w:before="41" w:line="336" w:lineRule="auto"/>
        <w:jc w:val="both"/>
        <w:rPr>
          <w:rFonts w:ascii="Arial" w:hAnsi="Arial" w:eastAsia="Arial" w:cs="Arial"/>
          <w:sz w:val="18"/>
          <w:szCs w:val="18"/>
        </w:rPr>
      </w:pPr>
      <w:r>
        <w:rPr>
          <w:rFonts w:ascii="Arial" w:hAnsi="Arial" w:eastAsia="Arial" w:cs="Arial"/>
          <w:sz w:val="18"/>
          <w:szCs w:val="18"/>
          <w:spacing w:val="-1"/>
        </w:rPr>
        <w:t>5.3.4</w:t>
      </w:r>
      <w:r>
        <w:rPr>
          <w:rFonts w:ascii="Arial" w:hAnsi="Arial" w:eastAsia="Arial" w:cs="Arial"/>
          <w:sz w:val="18"/>
          <w:szCs w:val="18"/>
          <w:spacing w:val="38"/>
        </w:rPr>
        <w:t xml:space="preserve"> </w:t>
      </w:r>
      <w:r>
        <w:rPr>
          <w:rFonts w:ascii="Arial" w:hAnsi="Arial" w:eastAsia="Arial" w:cs="Arial"/>
          <w:sz w:val="18"/>
          <w:szCs w:val="18"/>
          <w:spacing w:val="-1"/>
        </w:rPr>
        <w:t>Due</w:t>
      </w:r>
      <w:r>
        <w:rPr>
          <w:rFonts w:ascii="Arial" w:hAnsi="Arial" w:eastAsia="Arial" w:cs="Arial"/>
          <w:sz w:val="18"/>
          <w:szCs w:val="18"/>
          <w:spacing w:val="19"/>
        </w:rPr>
        <w:t xml:space="preserve"> </w:t>
      </w:r>
      <w:r>
        <w:rPr>
          <w:rFonts w:ascii="Arial" w:hAnsi="Arial" w:eastAsia="Arial" w:cs="Arial"/>
          <w:sz w:val="18"/>
          <w:szCs w:val="18"/>
          <w:spacing w:val="-1"/>
        </w:rPr>
        <w:t>diligence</w:t>
      </w:r>
      <w:r>
        <w:rPr>
          <w:rFonts w:ascii="Arial" w:hAnsi="Arial" w:eastAsia="Arial" w:cs="Arial"/>
          <w:sz w:val="18"/>
          <w:szCs w:val="18"/>
          <w:spacing w:val="18"/>
          <w:w w:val="101"/>
        </w:rPr>
        <w:t xml:space="preserve"> </w:t>
      </w:r>
      <w:r>
        <w:rPr>
          <w:rFonts w:ascii="Arial" w:hAnsi="Arial" w:eastAsia="Arial" w:cs="Arial"/>
          <w:sz w:val="18"/>
          <w:szCs w:val="18"/>
          <w:spacing w:val="-1"/>
        </w:rPr>
        <w:t>should</w:t>
      </w:r>
      <w:r>
        <w:rPr>
          <w:rFonts w:ascii="Arial" w:hAnsi="Arial" w:eastAsia="Arial" w:cs="Arial"/>
          <w:sz w:val="18"/>
          <w:szCs w:val="18"/>
          <w:spacing w:val="24"/>
          <w:w w:val="101"/>
        </w:rPr>
        <w:t xml:space="preserve"> </w:t>
      </w:r>
      <w:r>
        <w:rPr>
          <w:rFonts w:ascii="Arial" w:hAnsi="Arial" w:eastAsia="Arial" w:cs="Arial"/>
          <w:sz w:val="18"/>
          <w:szCs w:val="18"/>
          <w:spacing w:val="-1"/>
        </w:rPr>
        <w:t>include</w:t>
      </w:r>
      <w:r>
        <w:rPr>
          <w:rFonts w:ascii="Arial" w:hAnsi="Arial" w:eastAsia="Arial" w:cs="Arial"/>
          <w:sz w:val="18"/>
          <w:szCs w:val="18"/>
          <w:spacing w:val="18"/>
          <w:w w:val="101"/>
        </w:rPr>
        <w:t xml:space="preserve"> </w:t>
      </w:r>
      <w:r>
        <w:rPr>
          <w:rFonts w:ascii="Arial" w:hAnsi="Arial" w:eastAsia="Arial" w:cs="Arial"/>
          <w:sz w:val="18"/>
          <w:szCs w:val="18"/>
          <w:spacing w:val="-1"/>
        </w:rPr>
        <w:t>supply</w:t>
      </w:r>
      <w:r>
        <w:rPr>
          <w:rFonts w:ascii="Arial" w:hAnsi="Arial" w:eastAsia="Arial" w:cs="Arial"/>
          <w:sz w:val="18"/>
          <w:szCs w:val="18"/>
          <w:spacing w:val="20"/>
        </w:rPr>
        <w:t xml:space="preserve"> </w:t>
      </w:r>
      <w:r>
        <w:rPr>
          <w:rFonts w:ascii="Arial" w:hAnsi="Arial" w:eastAsia="Arial" w:cs="Arial"/>
          <w:sz w:val="18"/>
          <w:szCs w:val="18"/>
          <w:spacing w:val="-1"/>
        </w:rPr>
        <w:t>chain</w:t>
      </w:r>
      <w:r>
        <w:rPr>
          <w:rFonts w:ascii="Arial" w:hAnsi="Arial" w:eastAsia="Arial" w:cs="Arial"/>
          <w:sz w:val="18"/>
          <w:szCs w:val="18"/>
          <w:spacing w:val="19"/>
          <w:w w:val="101"/>
        </w:rPr>
        <w:t xml:space="preserve"> </w:t>
      </w:r>
      <w:r>
        <w:rPr>
          <w:rFonts w:ascii="Arial" w:hAnsi="Arial" w:eastAsia="Arial" w:cs="Arial"/>
          <w:sz w:val="18"/>
          <w:szCs w:val="18"/>
          <w:spacing w:val="-1"/>
        </w:rPr>
        <w:t>qualifications,identification</w:t>
      </w:r>
      <w:r>
        <w:rPr>
          <w:rFonts w:ascii="Arial" w:hAnsi="Arial" w:eastAsia="Arial" w:cs="Arial"/>
          <w:sz w:val="18"/>
          <w:szCs w:val="18"/>
          <w:spacing w:val="18"/>
          <w:w w:val="101"/>
        </w:rPr>
        <w:t xml:space="preserve"> </w:t>
      </w:r>
      <w:r>
        <w:rPr>
          <w:rFonts w:ascii="Arial" w:hAnsi="Arial" w:eastAsia="Arial" w:cs="Arial"/>
          <w:sz w:val="18"/>
          <w:szCs w:val="18"/>
          <w:spacing w:val="-1"/>
        </w:rPr>
        <w:t>of the</w:t>
      </w:r>
      <w:r>
        <w:rPr>
          <w:rFonts w:ascii="Arial" w:hAnsi="Arial" w:eastAsia="Arial" w:cs="Arial"/>
          <w:sz w:val="18"/>
          <w:szCs w:val="18"/>
          <w:spacing w:val="19"/>
        </w:rPr>
        <w:t xml:space="preserve"> </w:t>
      </w:r>
      <w:r>
        <w:rPr>
          <w:rFonts w:ascii="Arial" w:hAnsi="Arial" w:eastAsia="Arial" w:cs="Arial"/>
          <w:sz w:val="18"/>
          <w:szCs w:val="18"/>
          <w:spacing w:val="-1"/>
        </w:rPr>
        <w:t>origin</w:t>
      </w:r>
      <w:r>
        <w:rPr>
          <w:rFonts w:ascii="Arial" w:hAnsi="Arial" w:eastAsia="Arial" w:cs="Arial"/>
          <w:sz w:val="18"/>
          <w:szCs w:val="18"/>
          <w:spacing w:val="19"/>
        </w:rPr>
        <w:t xml:space="preserve"> </w:t>
      </w:r>
      <w:r>
        <w:rPr>
          <w:rFonts w:ascii="Arial" w:hAnsi="Arial" w:eastAsia="Arial" w:cs="Arial"/>
          <w:sz w:val="18"/>
          <w:szCs w:val="18"/>
          <w:spacing w:val="-1"/>
        </w:rPr>
        <w:t>of</w:t>
      </w:r>
      <w:r>
        <w:rPr>
          <w:rFonts w:ascii="Arial" w:hAnsi="Arial" w:eastAsia="Arial" w:cs="Arial"/>
          <w:sz w:val="18"/>
          <w:szCs w:val="18"/>
          <w:spacing w:val="12"/>
        </w:rPr>
        <w:t xml:space="preserve"> </w:t>
      </w:r>
      <w:r>
        <w:rPr>
          <w:rFonts w:ascii="Arial" w:hAnsi="Arial" w:eastAsia="Arial" w:cs="Arial"/>
          <w:sz w:val="18"/>
          <w:szCs w:val="18"/>
          <w:spacing w:val="-1"/>
        </w:rPr>
        <w:t>silver</w:t>
      </w:r>
      <w:r>
        <w:rPr>
          <w:rFonts w:ascii="Arial" w:hAnsi="Arial" w:eastAsia="Arial" w:cs="Arial"/>
          <w:sz w:val="18"/>
          <w:szCs w:val="18"/>
          <w:spacing w:val="22"/>
        </w:rPr>
        <w:t xml:space="preserve"> </w:t>
      </w:r>
      <w:r>
        <w:rPr>
          <w:rFonts w:ascii="Arial" w:hAnsi="Arial" w:eastAsia="Arial" w:cs="Arial"/>
          <w:sz w:val="18"/>
          <w:szCs w:val="18"/>
          <w:spacing w:val="-1"/>
        </w:rPr>
        <w:t>raw</w:t>
      </w:r>
      <w:r>
        <w:rPr>
          <w:rFonts w:ascii="Arial" w:hAnsi="Arial" w:eastAsia="Arial" w:cs="Arial"/>
          <w:sz w:val="18"/>
          <w:szCs w:val="18"/>
        </w:rPr>
        <w:t xml:space="preserve"> </w:t>
      </w:r>
      <w:r>
        <w:rPr>
          <w:rFonts w:ascii="Arial" w:hAnsi="Arial" w:eastAsia="Arial" w:cs="Arial"/>
          <w:sz w:val="18"/>
          <w:szCs w:val="18"/>
        </w:rPr>
        <w:t>materials,mining</w:t>
      </w:r>
      <w:r>
        <w:rPr>
          <w:rFonts w:ascii="Arial" w:hAnsi="Arial" w:eastAsia="Arial" w:cs="Arial"/>
          <w:sz w:val="18"/>
          <w:szCs w:val="18"/>
          <w:spacing w:val="13"/>
        </w:rPr>
        <w:t xml:space="preserve">  </w:t>
      </w:r>
      <w:r>
        <w:rPr>
          <w:rFonts w:ascii="Arial" w:hAnsi="Arial" w:eastAsia="Arial" w:cs="Arial"/>
          <w:sz w:val="18"/>
          <w:szCs w:val="18"/>
        </w:rPr>
        <w:t>and</w:t>
      </w:r>
      <w:r>
        <w:rPr>
          <w:rFonts w:ascii="Arial" w:hAnsi="Arial" w:eastAsia="Arial" w:cs="Arial"/>
          <w:sz w:val="18"/>
          <w:szCs w:val="18"/>
          <w:spacing w:val="15"/>
          <w:w w:val="101"/>
        </w:rPr>
        <w:t xml:space="preserve">  </w:t>
      </w:r>
      <w:r>
        <w:rPr>
          <w:rFonts w:ascii="Arial" w:hAnsi="Arial" w:eastAsia="Arial" w:cs="Arial"/>
          <w:sz w:val="18"/>
          <w:szCs w:val="18"/>
        </w:rPr>
        <w:t>mo</w:t>
      </w:r>
      <w:r>
        <w:rPr>
          <w:rFonts w:ascii="Arial" w:hAnsi="Arial" w:eastAsia="Arial" w:cs="Arial"/>
          <w:sz w:val="18"/>
          <w:szCs w:val="18"/>
          <w:spacing w:val="-1"/>
        </w:rPr>
        <w:t>untain</w:t>
      </w:r>
      <w:r>
        <w:rPr>
          <w:rFonts w:ascii="Arial" w:hAnsi="Arial" w:eastAsia="Arial" w:cs="Arial"/>
          <w:sz w:val="18"/>
          <w:szCs w:val="18"/>
          <w:spacing w:val="15"/>
        </w:rPr>
        <w:t xml:space="preserve">  </w:t>
      </w:r>
      <w:r>
        <w:rPr>
          <w:rFonts w:ascii="Arial" w:hAnsi="Arial" w:eastAsia="Arial" w:cs="Arial"/>
          <w:sz w:val="18"/>
          <w:szCs w:val="18"/>
          <w:spacing w:val="-1"/>
        </w:rPr>
        <w:t>pass</w:t>
      </w:r>
      <w:r>
        <w:rPr>
          <w:rFonts w:ascii="Arial" w:hAnsi="Arial" w:eastAsia="Arial" w:cs="Arial"/>
          <w:sz w:val="18"/>
          <w:szCs w:val="18"/>
          <w:spacing w:val="15"/>
          <w:w w:val="101"/>
        </w:rPr>
        <w:t xml:space="preserve">  </w:t>
      </w:r>
      <w:r>
        <w:rPr>
          <w:rFonts w:ascii="Arial" w:hAnsi="Arial" w:eastAsia="Arial" w:cs="Arial"/>
          <w:sz w:val="18"/>
          <w:szCs w:val="18"/>
          <w:spacing w:val="-1"/>
        </w:rPr>
        <w:t>permits,proof  of</w:t>
      </w:r>
      <w:r>
        <w:rPr>
          <w:rFonts w:ascii="Arial" w:hAnsi="Arial" w:eastAsia="Arial" w:cs="Arial"/>
          <w:sz w:val="18"/>
          <w:szCs w:val="18"/>
          <w:spacing w:val="12"/>
        </w:rPr>
        <w:t xml:space="preserve">  </w:t>
      </w:r>
      <w:r>
        <w:rPr>
          <w:rFonts w:ascii="Arial" w:hAnsi="Arial" w:eastAsia="Arial" w:cs="Arial"/>
          <w:sz w:val="18"/>
          <w:szCs w:val="18"/>
          <w:spacing w:val="-1"/>
        </w:rPr>
        <w:t>mining</w:t>
      </w:r>
      <w:r>
        <w:rPr>
          <w:rFonts w:ascii="Arial" w:hAnsi="Arial" w:eastAsia="Arial" w:cs="Arial"/>
          <w:sz w:val="18"/>
          <w:szCs w:val="18"/>
          <w:spacing w:val="12"/>
          <w:w w:val="101"/>
        </w:rPr>
        <w:t xml:space="preserve">  </w:t>
      </w:r>
      <w:r>
        <w:rPr>
          <w:rFonts w:ascii="Arial" w:hAnsi="Arial" w:eastAsia="Arial" w:cs="Arial"/>
          <w:sz w:val="18"/>
          <w:szCs w:val="18"/>
          <w:spacing w:val="-1"/>
        </w:rPr>
        <w:t>situation   information</w:t>
      </w:r>
      <w:r>
        <w:rPr>
          <w:rFonts w:ascii="Arial" w:hAnsi="Arial" w:eastAsia="Arial" w:cs="Arial"/>
          <w:sz w:val="18"/>
          <w:szCs w:val="18"/>
          <w:spacing w:val="12"/>
          <w:w w:val="101"/>
        </w:rPr>
        <w:t xml:space="preserve">  </w:t>
      </w:r>
      <w:r>
        <w:rPr>
          <w:rFonts w:ascii="Arial" w:hAnsi="Arial" w:eastAsia="Arial" w:cs="Arial"/>
          <w:sz w:val="18"/>
          <w:szCs w:val="18"/>
          <w:spacing w:val="-1"/>
        </w:rPr>
        <w:t>on  whether</w:t>
      </w:r>
      <w:r>
        <w:rPr>
          <w:rFonts w:ascii="Arial" w:hAnsi="Arial" w:eastAsia="Arial" w:cs="Arial"/>
          <w:sz w:val="18"/>
          <w:szCs w:val="18"/>
        </w:rPr>
        <w:t xml:space="preserve">  </w:t>
      </w:r>
      <w:r>
        <w:rPr>
          <w:rFonts w:ascii="Arial" w:hAnsi="Arial" w:eastAsia="Arial" w:cs="Arial"/>
          <w:sz w:val="18"/>
          <w:szCs w:val="18"/>
          <w:spacing w:val="-1"/>
        </w:rPr>
        <w:t>human</w:t>
      </w:r>
      <w:r>
        <w:rPr>
          <w:rFonts w:ascii="Arial" w:hAnsi="Arial" w:eastAsia="Arial" w:cs="Arial"/>
          <w:sz w:val="18"/>
          <w:szCs w:val="18"/>
          <w:spacing w:val="36"/>
        </w:rPr>
        <w:t xml:space="preserve"> </w:t>
      </w:r>
      <w:r>
        <w:rPr>
          <w:rFonts w:ascii="Arial" w:hAnsi="Arial" w:eastAsia="Arial" w:cs="Arial"/>
          <w:sz w:val="18"/>
          <w:szCs w:val="18"/>
          <w:spacing w:val="-1"/>
        </w:rPr>
        <w:t>rights</w:t>
      </w:r>
      <w:r>
        <w:rPr>
          <w:rFonts w:ascii="Arial" w:hAnsi="Arial" w:eastAsia="Arial" w:cs="Arial"/>
          <w:sz w:val="18"/>
          <w:szCs w:val="18"/>
          <w:spacing w:val="36"/>
        </w:rPr>
        <w:t xml:space="preserve"> </w:t>
      </w:r>
      <w:r>
        <w:rPr>
          <w:rFonts w:ascii="Arial" w:hAnsi="Arial" w:eastAsia="Arial" w:cs="Arial"/>
          <w:sz w:val="18"/>
          <w:szCs w:val="18"/>
          <w:spacing w:val="-1"/>
        </w:rPr>
        <w:t>have</w:t>
      </w:r>
      <w:r>
        <w:rPr>
          <w:rFonts w:ascii="Arial" w:hAnsi="Arial" w:eastAsia="Arial" w:cs="Arial"/>
          <w:sz w:val="18"/>
          <w:szCs w:val="18"/>
          <w:spacing w:val="35"/>
          <w:w w:val="101"/>
        </w:rPr>
        <w:t xml:space="preserve"> </w:t>
      </w:r>
      <w:r>
        <w:rPr>
          <w:rFonts w:ascii="Arial" w:hAnsi="Arial" w:eastAsia="Arial" w:cs="Arial"/>
          <w:sz w:val="18"/>
          <w:szCs w:val="18"/>
          <w:spacing w:val="-1"/>
        </w:rPr>
        <w:t>been</w:t>
      </w:r>
      <w:r>
        <w:rPr>
          <w:rFonts w:ascii="Arial" w:hAnsi="Arial" w:eastAsia="Arial" w:cs="Arial"/>
          <w:sz w:val="18"/>
          <w:szCs w:val="18"/>
          <w:spacing w:val="26"/>
        </w:rPr>
        <w:t xml:space="preserve"> </w:t>
      </w:r>
      <w:r>
        <w:rPr>
          <w:rFonts w:ascii="Arial" w:hAnsi="Arial" w:eastAsia="Arial" w:cs="Arial"/>
          <w:sz w:val="18"/>
          <w:szCs w:val="18"/>
          <w:spacing w:val="-1"/>
        </w:rPr>
        <w:t>violated</w:t>
      </w:r>
      <w:r>
        <w:rPr>
          <w:rFonts w:ascii="Arial" w:hAnsi="Arial" w:eastAsia="Arial" w:cs="Arial"/>
          <w:sz w:val="18"/>
          <w:szCs w:val="18"/>
          <w:spacing w:val="30"/>
          <w:w w:val="101"/>
        </w:rPr>
        <w:t xml:space="preserve"> </w:t>
      </w:r>
      <w:r>
        <w:rPr>
          <w:rFonts w:ascii="Arial" w:hAnsi="Arial" w:eastAsia="Arial" w:cs="Arial"/>
          <w:sz w:val="18"/>
          <w:szCs w:val="18"/>
          <w:spacing w:val="-1"/>
        </w:rPr>
        <w:t>and</w:t>
      </w:r>
      <w:r>
        <w:rPr>
          <w:rFonts w:ascii="Arial" w:hAnsi="Arial" w:eastAsia="Arial" w:cs="Arial"/>
          <w:sz w:val="18"/>
          <w:szCs w:val="18"/>
          <w:spacing w:val="24"/>
        </w:rPr>
        <w:t xml:space="preserve"> </w:t>
      </w:r>
      <w:r>
        <w:rPr>
          <w:rFonts w:ascii="Arial" w:hAnsi="Arial" w:eastAsia="Arial" w:cs="Arial"/>
          <w:sz w:val="18"/>
          <w:szCs w:val="18"/>
          <w:spacing w:val="-1"/>
        </w:rPr>
        <w:t>whether</w:t>
      </w:r>
      <w:r>
        <w:rPr>
          <w:rFonts w:ascii="Arial" w:hAnsi="Arial" w:eastAsia="Arial" w:cs="Arial"/>
          <w:sz w:val="18"/>
          <w:szCs w:val="18"/>
          <w:spacing w:val="27"/>
          <w:w w:val="101"/>
        </w:rPr>
        <w:t xml:space="preserve"> </w:t>
      </w:r>
      <w:r>
        <w:rPr>
          <w:rFonts w:ascii="Arial" w:hAnsi="Arial" w:eastAsia="Arial" w:cs="Arial"/>
          <w:sz w:val="18"/>
          <w:szCs w:val="18"/>
          <w:spacing w:val="-1"/>
        </w:rPr>
        <w:t>operations</w:t>
      </w:r>
      <w:r>
        <w:rPr>
          <w:rFonts w:ascii="Arial" w:hAnsi="Arial" w:eastAsia="Arial" w:cs="Arial"/>
          <w:sz w:val="18"/>
          <w:szCs w:val="18"/>
          <w:spacing w:val="35"/>
          <w:w w:val="101"/>
        </w:rPr>
        <w:t xml:space="preserve"> </w:t>
      </w:r>
      <w:r>
        <w:rPr>
          <w:rFonts w:ascii="Arial" w:hAnsi="Arial" w:eastAsia="Arial" w:cs="Arial"/>
          <w:sz w:val="18"/>
          <w:szCs w:val="18"/>
          <w:spacing w:val="-1"/>
        </w:rPr>
        <w:t>have</w:t>
      </w:r>
      <w:r>
        <w:rPr>
          <w:rFonts w:ascii="Arial" w:hAnsi="Arial" w:eastAsia="Arial" w:cs="Arial"/>
          <w:sz w:val="18"/>
          <w:szCs w:val="18"/>
          <w:spacing w:val="35"/>
          <w:w w:val="101"/>
        </w:rPr>
        <w:t xml:space="preserve"> </w:t>
      </w:r>
      <w:r>
        <w:rPr>
          <w:rFonts w:ascii="Arial" w:hAnsi="Arial" w:eastAsia="Arial" w:cs="Arial"/>
          <w:sz w:val="18"/>
          <w:szCs w:val="18"/>
          <w:spacing w:val="-1"/>
        </w:rPr>
        <w:t>been</w:t>
      </w:r>
      <w:r>
        <w:rPr>
          <w:rFonts w:ascii="Arial" w:hAnsi="Arial" w:eastAsia="Arial" w:cs="Arial"/>
          <w:sz w:val="18"/>
          <w:szCs w:val="18"/>
          <w:spacing w:val="26"/>
        </w:rPr>
        <w:t xml:space="preserve"> </w:t>
      </w:r>
      <w:r>
        <w:rPr>
          <w:rFonts w:ascii="Arial" w:hAnsi="Arial" w:eastAsia="Arial" w:cs="Arial"/>
          <w:sz w:val="18"/>
          <w:szCs w:val="18"/>
          <w:spacing w:val="-1"/>
        </w:rPr>
        <w:t>violate</w:t>
      </w:r>
      <w:r>
        <w:rPr>
          <w:rFonts w:ascii="Arial" w:hAnsi="Arial" w:eastAsia="Arial" w:cs="Arial"/>
          <w:sz w:val="18"/>
          <w:szCs w:val="18"/>
          <w:spacing w:val="-2"/>
        </w:rPr>
        <w:t>d,mining</w:t>
      </w:r>
      <w:r>
        <w:rPr>
          <w:rFonts w:ascii="Arial" w:hAnsi="Arial" w:eastAsia="Arial" w:cs="Arial"/>
          <w:sz w:val="18"/>
          <w:szCs w:val="18"/>
          <w:spacing w:val="31"/>
        </w:rPr>
        <w:t xml:space="preserve"> </w:t>
      </w:r>
      <w:r>
        <w:rPr>
          <w:rFonts w:ascii="Arial" w:hAnsi="Arial" w:eastAsia="Arial" w:cs="Arial"/>
          <w:sz w:val="18"/>
          <w:szCs w:val="18"/>
          <w:spacing w:val="-2"/>
        </w:rPr>
        <w:t>capacity</w:t>
      </w:r>
      <w:r>
        <w:rPr>
          <w:rFonts w:ascii="Arial" w:hAnsi="Arial" w:eastAsia="Arial" w:cs="Arial"/>
          <w:sz w:val="18"/>
          <w:szCs w:val="18"/>
          <w:spacing w:val="30"/>
        </w:rPr>
        <w:t xml:space="preserve"> </w:t>
      </w:r>
      <w:r>
        <w:rPr>
          <w:rFonts w:ascii="Arial" w:hAnsi="Arial" w:eastAsia="Arial" w:cs="Arial"/>
          <w:sz w:val="18"/>
          <w:szCs w:val="18"/>
          <w:spacing w:val="-2"/>
        </w:rPr>
        <w:t>data,</w:t>
      </w:r>
      <w:r>
        <w:rPr>
          <w:rFonts w:ascii="Arial" w:hAnsi="Arial" w:eastAsia="Arial" w:cs="Arial"/>
          <w:sz w:val="18"/>
          <w:szCs w:val="18"/>
        </w:rPr>
        <w:t xml:space="preserve"> </w:t>
      </w:r>
      <w:r>
        <w:rPr>
          <w:rFonts w:ascii="Arial" w:hAnsi="Arial" w:eastAsia="Arial" w:cs="Arial"/>
          <w:sz w:val="18"/>
          <w:szCs w:val="18"/>
          <w:spacing w:val="-2"/>
        </w:rPr>
        <w:t>etc.,which</w:t>
      </w:r>
      <w:r>
        <w:rPr>
          <w:rFonts w:ascii="Arial" w:hAnsi="Arial" w:eastAsia="Arial" w:cs="Arial"/>
          <w:sz w:val="18"/>
          <w:szCs w:val="18"/>
          <w:spacing w:val="26"/>
          <w:w w:val="101"/>
        </w:rPr>
        <w:t xml:space="preserve"> </w:t>
      </w:r>
      <w:r>
        <w:rPr>
          <w:rFonts w:ascii="Arial" w:hAnsi="Arial" w:eastAsia="Arial" w:cs="Arial"/>
          <w:sz w:val="18"/>
          <w:szCs w:val="18"/>
          <w:spacing w:val="-2"/>
        </w:rPr>
        <w:t>may cause significant adverse effects on</w:t>
      </w:r>
      <w:r>
        <w:rPr>
          <w:rFonts w:ascii="Arial" w:hAnsi="Arial" w:eastAsia="Arial" w:cs="Arial"/>
          <w:sz w:val="18"/>
          <w:szCs w:val="18"/>
          <w:spacing w:val="13"/>
          <w:w w:val="101"/>
        </w:rPr>
        <w:t xml:space="preserve"> </w:t>
      </w:r>
      <w:r>
        <w:rPr>
          <w:rFonts w:ascii="Arial" w:hAnsi="Arial" w:eastAsia="Arial" w:cs="Arial"/>
          <w:sz w:val="18"/>
          <w:szCs w:val="18"/>
          <w:spacing w:val="-2"/>
        </w:rPr>
        <w:t>ESG</w:t>
      </w:r>
      <w:r>
        <w:rPr>
          <w:rFonts w:ascii="Arial" w:hAnsi="Arial" w:eastAsia="Arial" w:cs="Arial"/>
          <w:sz w:val="18"/>
          <w:szCs w:val="18"/>
          <w:spacing w:val="10"/>
        </w:rPr>
        <w:t xml:space="preserve"> </w:t>
      </w:r>
      <w:r>
        <w:rPr>
          <w:rFonts w:ascii="Arial" w:hAnsi="Arial" w:eastAsia="Arial" w:cs="Arial"/>
          <w:sz w:val="18"/>
          <w:szCs w:val="18"/>
          <w:spacing w:val="-2"/>
        </w:rPr>
        <w:t>risks.</w:t>
      </w:r>
    </w:p>
    <w:p>
      <w:pPr>
        <w:spacing w:line="306" w:lineRule="auto"/>
        <w:rPr>
          <w:rFonts w:ascii="Arial"/>
          <w:sz w:val="21"/>
        </w:rPr>
      </w:pPr>
      <w:r/>
    </w:p>
    <w:p>
      <w:pPr>
        <w:ind w:left="4"/>
        <w:spacing w:before="53" w:line="245" w:lineRule="exact"/>
        <w:outlineLvl w:val="1"/>
        <w:rPr>
          <w:rFonts w:ascii="Arial" w:hAnsi="Arial" w:eastAsia="Arial" w:cs="Arial"/>
          <w:sz w:val="18"/>
          <w:szCs w:val="18"/>
        </w:rPr>
      </w:pPr>
      <w:bookmarkStart w:name="bookmark29" w:id="37"/>
      <w:bookmarkEnd w:id="37"/>
      <w:r>
        <w:rPr>
          <w:rFonts w:ascii="Arial" w:hAnsi="Arial" w:eastAsia="Arial" w:cs="Arial"/>
          <w:sz w:val="18"/>
          <w:szCs w:val="18"/>
          <w:spacing w:val="-1"/>
          <w:position w:val="3"/>
        </w:rPr>
        <w:t>5.4</w:t>
      </w:r>
      <w:r>
        <w:rPr>
          <w:rFonts w:ascii="Arial" w:hAnsi="Arial" w:eastAsia="Arial" w:cs="Arial"/>
          <w:sz w:val="18"/>
          <w:szCs w:val="18"/>
          <w:spacing w:val="16"/>
          <w:w w:val="101"/>
          <w:position w:val="3"/>
        </w:rPr>
        <w:t xml:space="preserve"> </w:t>
      </w:r>
      <w:r>
        <w:rPr>
          <w:rFonts w:ascii="Arial" w:hAnsi="Arial" w:eastAsia="Arial" w:cs="Arial"/>
          <w:sz w:val="18"/>
          <w:szCs w:val="18"/>
          <w:spacing w:val="-1"/>
          <w:position w:val="3"/>
        </w:rPr>
        <w:t>Due diligence measures</w:t>
      </w:r>
    </w:p>
    <w:p>
      <w:pPr>
        <w:ind w:left="4"/>
        <w:spacing w:before="55" w:line="245" w:lineRule="exact"/>
        <w:rPr>
          <w:rFonts w:ascii="Arial" w:hAnsi="Arial" w:eastAsia="Arial" w:cs="Arial"/>
          <w:sz w:val="18"/>
          <w:szCs w:val="18"/>
        </w:rPr>
      </w:pPr>
      <w:r>
        <w:rPr>
          <w:rFonts w:ascii="Arial" w:hAnsi="Arial" w:eastAsia="Arial" w:cs="Arial"/>
          <w:sz w:val="18"/>
          <w:szCs w:val="18"/>
          <w:position w:val="3"/>
        </w:rPr>
        <w:t>5.4.1  Establish  a  supply  chain  customer/supplier  file.Includ</w:t>
      </w:r>
      <w:r>
        <w:rPr>
          <w:rFonts w:ascii="Arial" w:hAnsi="Arial" w:eastAsia="Arial" w:cs="Arial"/>
          <w:sz w:val="18"/>
          <w:szCs w:val="18"/>
          <w:spacing w:val="-1"/>
          <w:position w:val="3"/>
        </w:rPr>
        <w:t>ing  name,legal  representative,address,</w:t>
      </w:r>
    </w:p>
    <w:p>
      <w:pPr>
        <w:spacing w:line="245" w:lineRule="exact"/>
        <w:sectPr>
          <w:pgSz w:w="11900" w:h="16840"/>
          <w:pgMar w:top="1186" w:right="1785" w:bottom="400" w:left="1785" w:header="0" w:footer="0" w:gutter="0"/>
        </w:sectPr>
        <w:rPr>
          <w:rFonts w:ascii="Arial" w:hAnsi="Arial" w:eastAsia="Arial" w:cs="Arial"/>
          <w:sz w:val="18"/>
          <w:szCs w:val="18"/>
        </w:rPr>
      </w:pPr>
    </w:p>
    <w:p>
      <w:pPr>
        <w:ind w:left="94"/>
        <w:spacing w:before="46" w:line="232" w:lineRule="exact"/>
        <w:rPr>
          <w:rFonts w:ascii="Arial" w:hAnsi="Arial" w:eastAsia="Arial" w:cs="Arial"/>
          <w:sz w:val="17"/>
          <w:szCs w:val="17"/>
        </w:rPr>
      </w:pPr>
      <w:bookmarkStart w:name="bookmark47" w:id="38"/>
      <w:bookmarkEnd w:id="38"/>
      <w:r>
        <w:rPr>
          <w:rFonts w:ascii="Arial" w:hAnsi="Arial" w:eastAsia="Arial" w:cs="Arial"/>
          <w:sz w:val="17"/>
          <w:szCs w:val="17"/>
          <w:position w:val="2"/>
        </w:rPr>
        <w:t>contact    information,operation</w:t>
      </w:r>
      <w:r>
        <w:rPr>
          <w:rFonts w:ascii="Arial" w:hAnsi="Arial" w:eastAsia="Arial" w:cs="Arial"/>
          <w:sz w:val="17"/>
          <w:szCs w:val="17"/>
          <w:spacing w:val="5"/>
          <w:position w:val="2"/>
        </w:rPr>
        <w:t xml:space="preserve">    </w:t>
      </w:r>
      <w:r>
        <w:rPr>
          <w:rFonts w:ascii="Arial" w:hAnsi="Arial" w:eastAsia="Arial" w:cs="Arial"/>
          <w:sz w:val="17"/>
          <w:szCs w:val="17"/>
          <w:position w:val="2"/>
        </w:rPr>
        <w:t>method,transaction    contract,et</w:t>
      </w:r>
      <w:r>
        <w:rPr>
          <w:rFonts w:ascii="Arial" w:hAnsi="Arial" w:eastAsia="Arial" w:cs="Arial"/>
          <w:sz w:val="17"/>
          <w:szCs w:val="17"/>
          <w:spacing w:val="-1"/>
          <w:position w:val="2"/>
        </w:rPr>
        <w:t>c.</w:t>
      </w:r>
    </w:p>
    <w:p>
      <w:pPr>
        <w:ind w:left="94" w:right="240"/>
        <w:spacing w:before="76" w:line="334" w:lineRule="auto"/>
        <w:rPr>
          <w:rFonts w:ascii="Arial" w:hAnsi="Arial" w:eastAsia="Arial" w:cs="Arial"/>
          <w:sz w:val="17"/>
          <w:szCs w:val="17"/>
        </w:rPr>
      </w:pPr>
      <w:r>
        <w:rPr>
          <w:rFonts w:ascii="Arial" w:hAnsi="Arial" w:eastAsia="Arial" w:cs="Arial"/>
          <w:sz w:val="17"/>
          <w:szCs w:val="17"/>
          <w:spacing w:val="-1"/>
        </w:rPr>
        <w:t>5.4.2</w:t>
      </w:r>
      <w:r>
        <w:rPr>
          <w:rFonts w:ascii="Arial" w:hAnsi="Arial" w:eastAsia="Arial" w:cs="Arial"/>
          <w:sz w:val="17"/>
          <w:szCs w:val="17"/>
          <w:spacing w:val="29"/>
          <w:w w:val="101"/>
        </w:rPr>
        <w:t xml:space="preserve"> </w:t>
      </w:r>
      <w:r>
        <w:rPr>
          <w:rFonts w:ascii="Arial" w:hAnsi="Arial" w:eastAsia="Arial" w:cs="Arial"/>
          <w:sz w:val="17"/>
          <w:szCs w:val="17"/>
          <w:spacing w:val="-1"/>
        </w:rPr>
        <w:t>An</w:t>
      </w:r>
      <w:r>
        <w:rPr>
          <w:rFonts w:ascii="Arial" w:hAnsi="Arial" w:eastAsia="Arial" w:cs="Arial"/>
          <w:sz w:val="17"/>
          <w:szCs w:val="17"/>
          <w:spacing w:val="32"/>
        </w:rPr>
        <w:t xml:space="preserve"> </w:t>
      </w:r>
      <w:r>
        <w:rPr>
          <w:rFonts w:ascii="Arial" w:hAnsi="Arial" w:eastAsia="Arial" w:cs="Arial"/>
          <w:sz w:val="17"/>
          <w:szCs w:val="17"/>
          <w:spacing w:val="-1"/>
        </w:rPr>
        <w:t>annual</w:t>
      </w:r>
      <w:r>
        <w:rPr>
          <w:rFonts w:ascii="Arial" w:hAnsi="Arial" w:eastAsia="Arial" w:cs="Arial"/>
          <w:sz w:val="17"/>
          <w:szCs w:val="17"/>
          <w:spacing w:val="32"/>
          <w:w w:val="101"/>
        </w:rPr>
        <w:t xml:space="preserve"> </w:t>
      </w:r>
      <w:r>
        <w:rPr>
          <w:rFonts w:ascii="Arial" w:hAnsi="Arial" w:eastAsia="Arial" w:cs="Arial"/>
          <w:sz w:val="17"/>
          <w:szCs w:val="17"/>
          <w:spacing w:val="-1"/>
        </w:rPr>
        <w:t>evaluation</w:t>
      </w:r>
      <w:r>
        <w:rPr>
          <w:rFonts w:ascii="Arial" w:hAnsi="Arial" w:eastAsia="Arial" w:cs="Arial"/>
          <w:sz w:val="17"/>
          <w:szCs w:val="17"/>
          <w:spacing w:val="31"/>
          <w:w w:val="101"/>
        </w:rPr>
        <w:t xml:space="preserve"> </w:t>
      </w:r>
      <w:r>
        <w:rPr>
          <w:rFonts w:ascii="Arial" w:hAnsi="Arial" w:eastAsia="Arial" w:cs="Arial"/>
          <w:sz w:val="17"/>
          <w:szCs w:val="17"/>
          <w:spacing w:val="-1"/>
        </w:rPr>
        <w:t>of</w:t>
      </w:r>
      <w:r>
        <w:rPr>
          <w:rFonts w:ascii="Arial" w:hAnsi="Arial" w:eastAsia="Arial" w:cs="Arial"/>
          <w:sz w:val="17"/>
          <w:szCs w:val="17"/>
          <w:spacing w:val="23"/>
        </w:rPr>
        <w:t xml:space="preserve"> </w:t>
      </w:r>
      <w:r>
        <w:rPr>
          <w:rFonts w:ascii="Arial" w:hAnsi="Arial" w:eastAsia="Arial" w:cs="Arial"/>
          <w:sz w:val="17"/>
          <w:szCs w:val="17"/>
          <w:spacing w:val="-1"/>
        </w:rPr>
        <w:t>the</w:t>
      </w:r>
      <w:r>
        <w:rPr>
          <w:rFonts w:ascii="Arial" w:hAnsi="Arial" w:eastAsia="Arial" w:cs="Arial"/>
          <w:sz w:val="17"/>
          <w:szCs w:val="17"/>
          <w:spacing w:val="32"/>
        </w:rPr>
        <w:t xml:space="preserve"> </w:t>
      </w:r>
      <w:r>
        <w:rPr>
          <w:rFonts w:ascii="Arial" w:hAnsi="Arial" w:eastAsia="Arial" w:cs="Arial"/>
          <w:sz w:val="17"/>
          <w:szCs w:val="17"/>
          <w:spacing w:val="-1"/>
        </w:rPr>
        <w:t>exlsting</w:t>
      </w:r>
      <w:r>
        <w:rPr>
          <w:rFonts w:ascii="Arial" w:hAnsi="Arial" w:eastAsia="Arial" w:cs="Arial"/>
          <w:sz w:val="17"/>
          <w:szCs w:val="17"/>
          <w:spacing w:val="31"/>
          <w:w w:val="101"/>
        </w:rPr>
        <w:t xml:space="preserve"> </w:t>
      </w:r>
      <w:r>
        <w:rPr>
          <w:rFonts w:ascii="Arial" w:hAnsi="Arial" w:eastAsia="Arial" w:cs="Arial"/>
          <w:sz w:val="17"/>
          <w:szCs w:val="17"/>
          <w:spacing w:val="-1"/>
        </w:rPr>
        <w:t>supply</w:t>
      </w:r>
      <w:r>
        <w:rPr>
          <w:rFonts w:ascii="Arial" w:hAnsi="Arial" w:eastAsia="Arial" w:cs="Arial"/>
          <w:sz w:val="17"/>
          <w:szCs w:val="17"/>
          <w:spacing w:val="32"/>
          <w:w w:val="101"/>
        </w:rPr>
        <w:t xml:space="preserve"> </w:t>
      </w:r>
      <w:r>
        <w:rPr>
          <w:rFonts w:ascii="Arial" w:hAnsi="Arial" w:eastAsia="Arial" w:cs="Arial"/>
          <w:sz w:val="17"/>
          <w:szCs w:val="17"/>
          <w:spacing w:val="-1"/>
        </w:rPr>
        <w:t>chain</w:t>
      </w:r>
      <w:r>
        <w:rPr>
          <w:rFonts w:ascii="Arial" w:hAnsi="Arial" w:eastAsia="Arial" w:cs="Arial"/>
          <w:sz w:val="17"/>
          <w:szCs w:val="17"/>
          <w:spacing w:val="37"/>
        </w:rPr>
        <w:t xml:space="preserve"> </w:t>
      </w:r>
      <w:r>
        <w:rPr>
          <w:rFonts w:ascii="Arial" w:hAnsi="Arial" w:eastAsia="Arial" w:cs="Arial"/>
          <w:sz w:val="17"/>
          <w:szCs w:val="17"/>
          <w:spacing w:val="-1"/>
        </w:rPr>
        <w:t>is</w:t>
      </w:r>
      <w:r>
        <w:rPr>
          <w:rFonts w:ascii="Arial" w:hAnsi="Arial" w:eastAsia="Arial" w:cs="Arial"/>
          <w:sz w:val="17"/>
          <w:szCs w:val="17"/>
          <w:spacing w:val="37"/>
        </w:rPr>
        <w:t xml:space="preserve"> </w:t>
      </w:r>
      <w:r>
        <w:rPr>
          <w:rFonts w:ascii="Arial" w:hAnsi="Arial" w:eastAsia="Arial" w:cs="Arial"/>
          <w:sz w:val="17"/>
          <w:szCs w:val="17"/>
          <w:spacing w:val="-1"/>
        </w:rPr>
        <w:t>required.If</w:t>
      </w:r>
      <w:r>
        <w:rPr>
          <w:rFonts w:ascii="Arial" w:hAnsi="Arial" w:eastAsia="Arial" w:cs="Arial"/>
          <w:sz w:val="17"/>
          <w:szCs w:val="17"/>
          <w:spacing w:val="23"/>
        </w:rPr>
        <w:t xml:space="preserve"> </w:t>
      </w:r>
      <w:r>
        <w:rPr>
          <w:rFonts w:ascii="Arial" w:hAnsi="Arial" w:eastAsia="Arial" w:cs="Arial"/>
          <w:sz w:val="17"/>
          <w:szCs w:val="17"/>
          <w:spacing w:val="-1"/>
        </w:rPr>
        <w:t>there</w:t>
      </w:r>
      <w:r>
        <w:rPr>
          <w:rFonts w:ascii="Arial" w:hAnsi="Arial" w:eastAsia="Arial" w:cs="Arial"/>
          <w:sz w:val="17"/>
          <w:szCs w:val="17"/>
          <w:spacing w:val="32"/>
        </w:rPr>
        <w:t xml:space="preserve"> </w:t>
      </w:r>
      <w:r>
        <w:rPr>
          <w:rFonts w:ascii="Arial" w:hAnsi="Arial" w:eastAsia="Arial" w:cs="Arial"/>
          <w:sz w:val="17"/>
          <w:szCs w:val="17"/>
          <w:spacing w:val="-1"/>
        </w:rPr>
        <w:t>are</w:t>
      </w:r>
      <w:r>
        <w:rPr>
          <w:rFonts w:ascii="Arial" w:hAnsi="Arial" w:eastAsia="Arial" w:cs="Arial"/>
          <w:sz w:val="17"/>
          <w:szCs w:val="17"/>
          <w:spacing w:val="31"/>
        </w:rPr>
        <w:t xml:space="preserve"> </w:t>
      </w:r>
      <w:r>
        <w:rPr>
          <w:rFonts w:ascii="Arial" w:hAnsi="Arial" w:eastAsia="Arial" w:cs="Arial"/>
          <w:sz w:val="17"/>
          <w:szCs w:val="17"/>
          <w:spacing w:val="-1"/>
        </w:rPr>
        <w:t>suppllers</w:t>
      </w:r>
      <w:r>
        <w:rPr>
          <w:rFonts w:ascii="Arial" w:hAnsi="Arial" w:eastAsia="Arial" w:cs="Arial"/>
          <w:sz w:val="17"/>
          <w:szCs w:val="17"/>
          <w:spacing w:val="31"/>
          <w:w w:val="101"/>
        </w:rPr>
        <w:t xml:space="preserve"> </w:t>
      </w:r>
      <w:r>
        <w:rPr>
          <w:rFonts w:ascii="Arial" w:hAnsi="Arial" w:eastAsia="Arial" w:cs="Arial"/>
          <w:sz w:val="17"/>
          <w:szCs w:val="17"/>
          <w:spacing w:val="-1"/>
        </w:rPr>
        <w:t>or</w:t>
      </w:r>
      <w:r>
        <w:rPr>
          <w:rFonts w:ascii="Arial" w:hAnsi="Arial" w:eastAsia="Arial" w:cs="Arial"/>
          <w:sz w:val="17"/>
          <w:szCs w:val="17"/>
          <w:spacing w:val="30"/>
          <w:w w:val="101"/>
        </w:rPr>
        <w:t xml:space="preserve"> </w:t>
      </w:r>
      <w:r>
        <w:rPr>
          <w:rFonts w:ascii="Arial" w:hAnsi="Arial" w:eastAsia="Arial" w:cs="Arial"/>
          <w:sz w:val="17"/>
          <w:szCs w:val="17"/>
          <w:spacing w:val="-1"/>
        </w:rPr>
        <w:t>customers,</w:t>
      </w:r>
      <w:r>
        <w:rPr>
          <w:rFonts w:ascii="Arial" w:hAnsi="Arial" w:eastAsia="Arial" w:cs="Arial"/>
          <w:sz w:val="17"/>
          <w:szCs w:val="17"/>
        </w:rPr>
        <w:t xml:space="preserve"> </w:t>
      </w:r>
      <w:r>
        <w:rPr>
          <w:rFonts w:ascii="Arial" w:hAnsi="Arial" w:eastAsia="Arial" w:cs="Arial"/>
          <w:sz w:val="17"/>
          <w:szCs w:val="17"/>
          <w:spacing w:val="-1"/>
        </w:rPr>
        <w:t>a  risk  assessment  must  be  conducted  in  a  timely  manner  to</w:t>
      </w:r>
      <w:r>
        <w:rPr>
          <w:rFonts w:ascii="Arial" w:hAnsi="Arial" w:eastAsia="Arial" w:cs="Arial"/>
          <w:sz w:val="17"/>
          <w:szCs w:val="17"/>
          <w:spacing w:val="2"/>
        </w:rPr>
        <w:t xml:space="preserve">  </w:t>
      </w:r>
      <w:r>
        <w:rPr>
          <w:rFonts w:ascii="Arial" w:hAnsi="Arial" w:eastAsia="Arial" w:cs="Arial"/>
          <w:sz w:val="17"/>
          <w:szCs w:val="17"/>
          <w:spacing w:val="-1"/>
        </w:rPr>
        <w:t>meet  the  system</w:t>
      </w:r>
      <w:r>
        <w:rPr>
          <w:rFonts w:ascii="Arial" w:hAnsi="Arial" w:eastAsia="Arial" w:cs="Arial"/>
          <w:sz w:val="17"/>
          <w:szCs w:val="17"/>
          <w:spacing w:val="3"/>
        </w:rPr>
        <w:t xml:space="preserve">  </w:t>
      </w:r>
      <w:r>
        <w:rPr>
          <w:rFonts w:ascii="Arial" w:hAnsi="Arial" w:eastAsia="Arial" w:cs="Arial"/>
          <w:sz w:val="17"/>
          <w:szCs w:val="17"/>
          <w:spacing w:val="-1"/>
        </w:rPr>
        <w:t>requireme</w:t>
      </w:r>
      <w:r>
        <w:rPr>
          <w:rFonts w:ascii="Arial" w:hAnsi="Arial" w:eastAsia="Arial" w:cs="Arial"/>
          <w:sz w:val="17"/>
          <w:szCs w:val="17"/>
          <w:spacing w:val="-2"/>
        </w:rPr>
        <w:t>nts</w:t>
      </w:r>
      <w:r>
        <w:rPr>
          <w:rFonts w:ascii="Arial" w:hAnsi="Arial" w:eastAsia="Arial" w:cs="Arial"/>
          <w:sz w:val="17"/>
          <w:szCs w:val="17"/>
          <w:spacing w:val="3"/>
        </w:rPr>
        <w:t xml:space="preserve">  </w:t>
      </w:r>
      <w:r>
        <w:rPr>
          <w:rFonts w:ascii="Arial" w:hAnsi="Arial" w:eastAsia="Arial" w:cs="Arial"/>
          <w:sz w:val="17"/>
          <w:szCs w:val="17"/>
          <w:spacing w:val="-2"/>
        </w:rPr>
        <w:t>before</w:t>
      </w:r>
      <w:r>
        <w:rPr>
          <w:rFonts w:ascii="Arial" w:hAnsi="Arial" w:eastAsia="Arial" w:cs="Arial"/>
          <w:sz w:val="17"/>
          <w:szCs w:val="17"/>
        </w:rPr>
        <w:t xml:space="preserve">  </w:t>
      </w:r>
      <w:r>
        <w:rPr>
          <w:rFonts w:ascii="Arial" w:hAnsi="Arial" w:eastAsia="Arial" w:cs="Arial"/>
          <w:sz w:val="17"/>
          <w:szCs w:val="17"/>
          <w:spacing w:val="-1"/>
        </w:rPr>
        <w:t>transactions</w:t>
      </w:r>
      <w:r>
        <w:rPr>
          <w:rFonts w:ascii="Arial" w:hAnsi="Arial" w:eastAsia="Arial" w:cs="Arial"/>
          <w:sz w:val="17"/>
          <w:szCs w:val="17"/>
          <w:spacing w:val="44"/>
          <w:w w:val="101"/>
        </w:rPr>
        <w:t xml:space="preserve"> </w:t>
      </w:r>
      <w:r>
        <w:rPr>
          <w:rFonts w:ascii="Arial" w:hAnsi="Arial" w:eastAsia="Arial" w:cs="Arial"/>
          <w:sz w:val="17"/>
          <w:szCs w:val="17"/>
          <w:spacing w:val="-1"/>
        </w:rPr>
        <w:t>can  proceed.</w:t>
      </w:r>
    </w:p>
    <w:p>
      <w:pPr>
        <w:ind w:left="94"/>
        <w:spacing w:before="84" w:line="231" w:lineRule="exact"/>
        <w:rPr>
          <w:rFonts w:ascii="Arial" w:hAnsi="Arial" w:eastAsia="Arial" w:cs="Arial"/>
          <w:sz w:val="17"/>
          <w:szCs w:val="17"/>
        </w:rPr>
      </w:pPr>
      <w:r>
        <w:rPr>
          <w:rFonts w:ascii="Arial" w:hAnsi="Arial" w:eastAsia="Arial" w:cs="Arial"/>
          <w:sz w:val="17"/>
          <w:szCs w:val="17"/>
          <w:spacing w:val="-1"/>
          <w:position w:val="3"/>
        </w:rPr>
        <w:t>5.4.3  Ensure</w:t>
      </w:r>
      <w:r>
        <w:rPr>
          <w:rFonts w:ascii="Arial" w:hAnsi="Arial" w:eastAsia="Arial" w:cs="Arial"/>
          <w:sz w:val="17"/>
          <w:szCs w:val="17"/>
          <w:spacing w:val="37"/>
          <w:w w:val="101"/>
          <w:position w:val="3"/>
        </w:rPr>
        <w:t xml:space="preserve"> </w:t>
      </w:r>
      <w:r>
        <w:rPr>
          <w:rFonts w:ascii="Arial" w:hAnsi="Arial" w:eastAsia="Arial" w:cs="Arial"/>
          <w:sz w:val="17"/>
          <w:szCs w:val="17"/>
          <w:spacing w:val="-1"/>
          <w:position w:val="3"/>
        </w:rPr>
        <w:t>that</w:t>
      </w:r>
      <w:r>
        <w:rPr>
          <w:rFonts w:ascii="Arial" w:hAnsi="Arial" w:eastAsia="Arial" w:cs="Arial"/>
          <w:sz w:val="17"/>
          <w:szCs w:val="17"/>
          <w:spacing w:val="37"/>
          <w:w w:val="101"/>
          <w:position w:val="3"/>
        </w:rPr>
        <w:t xml:space="preserve"> </w:t>
      </w:r>
      <w:r>
        <w:rPr>
          <w:rFonts w:ascii="Arial" w:hAnsi="Arial" w:eastAsia="Arial" w:cs="Arial"/>
          <w:sz w:val="17"/>
          <w:szCs w:val="17"/>
          <w:spacing w:val="-1"/>
          <w:position w:val="3"/>
        </w:rPr>
        <w:t>there  is  no  money  laundering,fraud,or</w:t>
      </w:r>
      <w:r>
        <w:rPr>
          <w:rFonts w:ascii="Arial" w:hAnsi="Arial" w:eastAsia="Arial" w:cs="Arial"/>
          <w:sz w:val="17"/>
          <w:szCs w:val="17"/>
          <w:spacing w:val="35"/>
          <w:position w:val="3"/>
        </w:rPr>
        <w:t xml:space="preserve"> </w:t>
      </w:r>
      <w:r>
        <w:rPr>
          <w:rFonts w:ascii="Arial" w:hAnsi="Arial" w:eastAsia="Arial" w:cs="Arial"/>
          <w:sz w:val="17"/>
          <w:szCs w:val="17"/>
          <w:spacing w:val="-1"/>
          <w:position w:val="3"/>
        </w:rPr>
        <w:t>terrorist</w:t>
      </w:r>
      <w:r>
        <w:rPr>
          <w:rFonts w:ascii="Arial" w:hAnsi="Arial" w:eastAsia="Arial" w:cs="Arial"/>
          <w:sz w:val="17"/>
          <w:szCs w:val="17"/>
          <w:spacing w:val="40"/>
          <w:w w:val="101"/>
          <w:position w:val="3"/>
        </w:rPr>
        <w:t xml:space="preserve"> </w:t>
      </w:r>
      <w:r>
        <w:rPr>
          <w:rFonts w:ascii="Arial" w:hAnsi="Arial" w:eastAsia="Arial" w:cs="Arial"/>
          <w:sz w:val="17"/>
          <w:szCs w:val="17"/>
          <w:spacing w:val="-1"/>
          <w:position w:val="3"/>
        </w:rPr>
        <w:t>act</w:t>
      </w:r>
      <w:r>
        <w:rPr>
          <w:rFonts w:ascii="Arial" w:hAnsi="Arial" w:eastAsia="Arial" w:cs="Arial"/>
          <w:sz w:val="17"/>
          <w:szCs w:val="17"/>
          <w:spacing w:val="-2"/>
          <w:position w:val="3"/>
        </w:rPr>
        <w:t>ivity  in</w:t>
      </w:r>
      <w:r>
        <w:rPr>
          <w:rFonts w:ascii="Arial" w:hAnsi="Arial" w:eastAsia="Arial" w:cs="Arial"/>
          <w:sz w:val="17"/>
          <w:szCs w:val="17"/>
          <w:spacing w:val="37"/>
          <w:position w:val="3"/>
        </w:rPr>
        <w:t xml:space="preserve"> </w:t>
      </w:r>
      <w:r>
        <w:rPr>
          <w:rFonts w:ascii="Arial" w:hAnsi="Arial" w:eastAsia="Arial" w:cs="Arial"/>
          <w:sz w:val="17"/>
          <w:szCs w:val="17"/>
          <w:spacing w:val="-2"/>
          <w:position w:val="3"/>
        </w:rPr>
        <w:t>the</w:t>
      </w:r>
      <w:r>
        <w:rPr>
          <w:rFonts w:ascii="Arial" w:hAnsi="Arial" w:eastAsia="Arial" w:cs="Arial"/>
          <w:sz w:val="17"/>
          <w:szCs w:val="17"/>
          <w:spacing w:val="39"/>
          <w:w w:val="101"/>
          <w:position w:val="3"/>
        </w:rPr>
        <w:t xml:space="preserve"> </w:t>
      </w:r>
      <w:r>
        <w:rPr>
          <w:rFonts w:ascii="Arial" w:hAnsi="Arial" w:eastAsia="Arial" w:cs="Arial"/>
          <w:sz w:val="17"/>
          <w:szCs w:val="17"/>
          <w:spacing w:val="-2"/>
          <w:position w:val="3"/>
        </w:rPr>
        <w:t>supply</w:t>
      </w:r>
      <w:r>
        <w:rPr>
          <w:rFonts w:ascii="Arial" w:hAnsi="Arial" w:eastAsia="Arial" w:cs="Arial"/>
          <w:sz w:val="17"/>
          <w:szCs w:val="17"/>
          <w:spacing w:val="41"/>
          <w:position w:val="3"/>
        </w:rPr>
        <w:t xml:space="preserve"> </w:t>
      </w:r>
      <w:r>
        <w:rPr>
          <w:rFonts w:ascii="Arial" w:hAnsi="Arial" w:eastAsia="Arial" w:cs="Arial"/>
          <w:sz w:val="17"/>
          <w:szCs w:val="17"/>
          <w:spacing w:val="-2"/>
          <w:position w:val="3"/>
        </w:rPr>
        <w:t>chain.</w:t>
      </w:r>
    </w:p>
    <w:p>
      <w:pPr>
        <w:ind w:left="94" w:right="293"/>
        <w:spacing w:before="68" w:line="329" w:lineRule="auto"/>
        <w:rPr>
          <w:rFonts w:ascii="Arial" w:hAnsi="Arial" w:eastAsia="Arial" w:cs="Arial"/>
          <w:sz w:val="17"/>
          <w:szCs w:val="17"/>
        </w:rPr>
      </w:pPr>
      <w:r>
        <w:rPr>
          <w:rFonts w:ascii="Arial" w:hAnsi="Arial" w:eastAsia="Arial" w:cs="Arial"/>
          <w:sz w:val="17"/>
          <w:szCs w:val="17"/>
        </w:rPr>
        <w:t>5.4.4</w:t>
      </w:r>
      <w:r>
        <w:rPr>
          <w:rFonts w:ascii="Arial" w:hAnsi="Arial" w:eastAsia="Arial" w:cs="Arial"/>
          <w:sz w:val="17"/>
          <w:szCs w:val="17"/>
          <w:spacing w:val="14"/>
          <w:w w:val="101"/>
        </w:rPr>
        <w:t xml:space="preserve">  </w:t>
      </w:r>
      <w:r>
        <w:rPr>
          <w:rFonts w:ascii="Arial" w:hAnsi="Arial" w:eastAsia="Arial" w:cs="Arial"/>
          <w:sz w:val="17"/>
          <w:szCs w:val="17"/>
        </w:rPr>
        <w:t>Regularly  obtain   information  on</w:t>
      </w:r>
      <w:r>
        <w:rPr>
          <w:rFonts w:ascii="Arial" w:hAnsi="Arial" w:eastAsia="Arial" w:cs="Arial"/>
          <w:sz w:val="17"/>
          <w:szCs w:val="17"/>
          <w:spacing w:val="9"/>
        </w:rPr>
        <w:t xml:space="preserve">  </w:t>
      </w:r>
      <w:r>
        <w:rPr>
          <w:rFonts w:ascii="Arial" w:hAnsi="Arial" w:eastAsia="Arial" w:cs="Arial"/>
          <w:sz w:val="17"/>
          <w:szCs w:val="17"/>
        </w:rPr>
        <w:t>the</w:t>
      </w:r>
      <w:r>
        <w:rPr>
          <w:rFonts w:ascii="Arial" w:hAnsi="Arial" w:eastAsia="Arial" w:cs="Arial"/>
          <w:sz w:val="17"/>
          <w:szCs w:val="17"/>
          <w:spacing w:val="11"/>
          <w:w w:val="101"/>
        </w:rPr>
        <w:t xml:space="preserve">  </w:t>
      </w:r>
      <w:r>
        <w:rPr>
          <w:rFonts w:ascii="Arial" w:hAnsi="Arial" w:eastAsia="Arial" w:cs="Arial"/>
          <w:sz w:val="17"/>
          <w:szCs w:val="17"/>
        </w:rPr>
        <w:t>operation</w:t>
      </w:r>
      <w:r>
        <w:rPr>
          <w:rFonts w:ascii="Arial" w:hAnsi="Arial" w:eastAsia="Arial" w:cs="Arial"/>
          <w:sz w:val="17"/>
          <w:szCs w:val="17"/>
          <w:spacing w:val="-1"/>
        </w:rPr>
        <w:t>al</w:t>
      </w:r>
      <w:r>
        <w:rPr>
          <w:rFonts w:ascii="Arial" w:hAnsi="Arial" w:eastAsia="Arial" w:cs="Arial"/>
          <w:sz w:val="17"/>
          <w:szCs w:val="17"/>
          <w:spacing w:val="11"/>
        </w:rPr>
        <w:t xml:space="preserve">  </w:t>
      </w:r>
      <w:r>
        <w:rPr>
          <w:rFonts w:ascii="Arial" w:hAnsi="Arial" w:eastAsia="Arial" w:cs="Arial"/>
          <w:sz w:val="17"/>
          <w:szCs w:val="17"/>
          <w:spacing w:val="-1"/>
        </w:rPr>
        <w:t>status</w:t>
      </w:r>
      <w:r>
        <w:rPr>
          <w:rFonts w:ascii="Arial" w:hAnsi="Arial" w:eastAsia="Arial" w:cs="Arial"/>
          <w:sz w:val="17"/>
          <w:szCs w:val="17"/>
          <w:spacing w:val="11"/>
        </w:rPr>
        <w:t xml:space="preserve">  </w:t>
      </w:r>
      <w:r>
        <w:rPr>
          <w:rFonts w:ascii="Arial" w:hAnsi="Arial" w:eastAsia="Arial" w:cs="Arial"/>
          <w:sz w:val="17"/>
          <w:szCs w:val="17"/>
          <w:spacing w:val="-1"/>
        </w:rPr>
        <w:t>and</w:t>
      </w:r>
      <w:r>
        <w:rPr>
          <w:rFonts w:ascii="Arial" w:hAnsi="Arial" w:eastAsia="Arial" w:cs="Arial"/>
          <w:sz w:val="17"/>
          <w:szCs w:val="17"/>
          <w:spacing w:val="9"/>
        </w:rPr>
        <w:t xml:space="preserve">  </w:t>
      </w:r>
      <w:r>
        <w:rPr>
          <w:rFonts w:ascii="Arial" w:hAnsi="Arial" w:eastAsia="Arial" w:cs="Arial"/>
          <w:sz w:val="17"/>
          <w:szCs w:val="17"/>
          <w:spacing w:val="-1"/>
        </w:rPr>
        <w:t>transaction</w:t>
      </w:r>
      <w:r>
        <w:rPr>
          <w:rFonts w:ascii="Arial" w:hAnsi="Arial" w:eastAsia="Arial" w:cs="Arial"/>
          <w:sz w:val="17"/>
          <w:szCs w:val="17"/>
          <w:spacing w:val="11"/>
        </w:rPr>
        <w:t xml:space="preserve">  </w:t>
      </w:r>
      <w:r>
        <w:rPr>
          <w:rFonts w:ascii="Arial" w:hAnsi="Arial" w:eastAsia="Arial" w:cs="Arial"/>
          <w:sz w:val="17"/>
          <w:szCs w:val="17"/>
          <w:spacing w:val="-1"/>
        </w:rPr>
        <w:t>objectives</w:t>
      </w:r>
      <w:r>
        <w:rPr>
          <w:rFonts w:ascii="Arial" w:hAnsi="Arial" w:eastAsia="Arial" w:cs="Arial"/>
          <w:sz w:val="17"/>
          <w:szCs w:val="17"/>
          <w:spacing w:val="11"/>
        </w:rPr>
        <w:t xml:space="preserve">  </w:t>
      </w:r>
      <w:r>
        <w:rPr>
          <w:rFonts w:ascii="Arial" w:hAnsi="Arial" w:eastAsia="Arial" w:cs="Arial"/>
          <w:sz w:val="17"/>
          <w:szCs w:val="17"/>
          <w:spacing w:val="-1"/>
        </w:rPr>
        <w:t>of  supply</w:t>
      </w:r>
      <w:r>
        <w:rPr>
          <w:rFonts w:ascii="Arial" w:hAnsi="Arial" w:eastAsia="Arial" w:cs="Arial"/>
          <w:sz w:val="17"/>
          <w:szCs w:val="17"/>
          <w:spacing w:val="1"/>
        </w:rPr>
        <w:t xml:space="preserve"> </w:t>
      </w:r>
      <w:r>
        <w:rPr>
          <w:rFonts w:ascii="Arial" w:hAnsi="Arial" w:eastAsia="Arial" w:cs="Arial"/>
          <w:sz w:val="17"/>
          <w:szCs w:val="17"/>
          <w:spacing w:val="-1"/>
        </w:rPr>
        <w:t>chain  companies.</w:t>
      </w:r>
    </w:p>
    <w:p>
      <w:pPr>
        <w:ind w:left="94" w:right="288"/>
        <w:spacing w:before="64" w:line="343" w:lineRule="auto"/>
        <w:rPr>
          <w:rFonts w:ascii="Arial" w:hAnsi="Arial" w:eastAsia="Arial" w:cs="Arial"/>
          <w:sz w:val="17"/>
          <w:szCs w:val="17"/>
        </w:rPr>
      </w:pPr>
      <w:r>
        <w:rPr>
          <w:rFonts w:ascii="Arial" w:hAnsi="Arial" w:eastAsia="Arial" w:cs="Arial"/>
          <w:sz w:val="17"/>
          <w:szCs w:val="17"/>
        </w:rPr>
        <w:t>5.4.5   For   mineral   silver</w:t>
      </w:r>
      <w:r>
        <w:rPr>
          <w:rFonts w:ascii="Arial" w:hAnsi="Arial" w:eastAsia="Arial" w:cs="Arial"/>
          <w:sz w:val="17"/>
          <w:szCs w:val="17"/>
          <w:spacing w:val="2"/>
        </w:rPr>
        <w:t xml:space="preserve">   </w:t>
      </w:r>
      <w:r>
        <w:rPr>
          <w:rFonts w:ascii="Arial" w:hAnsi="Arial" w:eastAsia="Arial" w:cs="Arial"/>
          <w:sz w:val="17"/>
          <w:szCs w:val="17"/>
        </w:rPr>
        <w:t>supp</w:t>
      </w:r>
      <w:r>
        <w:rPr>
          <w:rFonts w:ascii="Arial" w:hAnsi="Arial" w:eastAsia="Arial" w:cs="Arial"/>
          <w:sz w:val="17"/>
          <w:szCs w:val="17"/>
          <w:spacing w:val="-1"/>
        </w:rPr>
        <w:t>liers,the</w:t>
      </w:r>
      <w:r>
        <w:rPr>
          <w:rFonts w:ascii="Arial" w:hAnsi="Arial" w:eastAsia="Arial" w:cs="Arial"/>
          <w:sz w:val="17"/>
          <w:szCs w:val="17"/>
          <w:spacing w:val="1"/>
        </w:rPr>
        <w:t xml:space="preserve">   </w:t>
      </w:r>
      <w:r>
        <w:rPr>
          <w:rFonts w:ascii="Arial" w:hAnsi="Arial" w:eastAsia="Arial" w:cs="Arial"/>
          <w:sz w:val="17"/>
          <w:szCs w:val="17"/>
          <w:spacing w:val="-1"/>
        </w:rPr>
        <w:t>following    information   needs   to    be   obtained   before   the</w:t>
      </w:r>
      <w:r>
        <w:rPr>
          <w:rFonts w:ascii="Arial" w:hAnsi="Arial" w:eastAsia="Arial" w:cs="Arial"/>
          <w:sz w:val="17"/>
          <w:szCs w:val="17"/>
          <w:spacing w:val="2"/>
        </w:rPr>
        <w:t xml:space="preserve"> </w:t>
      </w:r>
      <w:r>
        <w:rPr>
          <w:rFonts w:ascii="Arial" w:hAnsi="Arial" w:eastAsia="Arial" w:cs="Arial"/>
          <w:sz w:val="17"/>
          <w:szCs w:val="17"/>
          <w:spacing w:val="-1"/>
        </w:rPr>
        <w:t>transaction:</w:t>
      </w:r>
    </w:p>
    <w:p>
      <w:pPr>
        <w:ind w:left="485"/>
        <w:spacing w:before="50" w:line="232" w:lineRule="exact"/>
        <w:rPr>
          <w:rFonts w:ascii="Arial" w:hAnsi="Arial" w:eastAsia="Arial" w:cs="Arial"/>
          <w:sz w:val="17"/>
          <w:szCs w:val="17"/>
        </w:rPr>
      </w:pPr>
      <w:r>
        <w:rPr>
          <w:rFonts w:ascii="Arial" w:hAnsi="Arial" w:eastAsia="Arial" w:cs="Arial"/>
          <w:sz w:val="17"/>
          <w:szCs w:val="17"/>
          <w:spacing w:val="-1"/>
          <w:position w:val="3"/>
        </w:rPr>
        <w:t>a)Information  on  the  origin  of  silver;</w:t>
      </w:r>
    </w:p>
    <w:p>
      <w:pPr>
        <w:ind w:left="485"/>
        <w:spacing w:before="68" w:line="232" w:lineRule="exact"/>
        <w:rPr>
          <w:rFonts w:ascii="Arial" w:hAnsi="Arial" w:eastAsia="Arial" w:cs="Arial"/>
          <w:sz w:val="17"/>
          <w:szCs w:val="17"/>
        </w:rPr>
      </w:pPr>
      <w:r>
        <w:rPr>
          <w:rFonts w:ascii="Arial" w:hAnsi="Arial" w:eastAsia="Arial" w:cs="Arial"/>
          <w:sz w:val="17"/>
          <w:szCs w:val="17"/>
          <w:spacing w:val="-2"/>
          <w:position w:val="3"/>
        </w:rPr>
        <w:t>b)Mining</w:t>
      </w:r>
      <w:r>
        <w:rPr>
          <w:rFonts w:ascii="Arial" w:hAnsi="Arial" w:eastAsia="Arial" w:cs="Arial"/>
          <w:sz w:val="17"/>
          <w:szCs w:val="17"/>
          <w:spacing w:val="15"/>
          <w:w w:val="101"/>
          <w:position w:val="3"/>
        </w:rPr>
        <w:t xml:space="preserve">   </w:t>
      </w:r>
      <w:r>
        <w:rPr>
          <w:rFonts w:ascii="Arial" w:hAnsi="Arial" w:eastAsia="Arial" w:cs="Arial"/>
          <w:sz w:val="17"/>
          <w:szCs w:val="17"/>
          <w:spacing w:val="-2"/>
          <w:position w:val="3"/>
        </w:rPr>
        <w:t>license;</w:t>
      </w:r>
    </w:p>
    <w:p>
      <w:pPr>
        <w:ind w:left="485"/>
        <w:spacing w:before="58" w:line="232" w:lineRule="exact"/>
        <w:rPr>
          <w:rFonts w:ascii="Arial" w:hAnsi="Arial" w:eastAsia="Arial" w:cs="Arial"/>
          <w:sz w:val="17"/>
          <w:szCs w:val="17"/>
        </w:rPr>
      </w:pPr>
      <w:r>
        <w:rPr>
          <w:rFonts w:ascii="Arial" w:hAnsi="Arial" w:eastAsia="Arial" w:cs="Arial"/>
          <w:sz w:val="17"/>
          <w:szCs w:val="17"/>
          <w:position w:val="3"/>
        </w:rPr>
        <w:t>c)Provide  import/export  license  for  silver  or</w:t>
      </w:r>
      <w:r>
        <w:rPr>
          <w:rFonts w:ascii="Arial" w:hAnsi="Arial" w:eastAsia="Arial" w:cs="Arial"/>
          <w:sz w:val="17"/>
          <w:szCs w:val="17"/>
          <w:spacing w:val="-1"/>
          <w:position w:val="3"/>
        </w:rPr>
        <w:t xml:space="preserve">  concentrate;</w:t>
      </w:r>
    </w:p>
    <w:p>
      <w:pPr>
        <w:ind w:left="485"/>
        <w:spacing w:before="78" w:line="232" w:lineRule="exact"/>
        <w:rPr>
          <w:rFonts w:ascii="Arial" w:hAnsi="Arial" w:eastAsia="Arial" w:cs="Arial"/>
          <w:sz w:val="17"/>
          <w:szCs w:val="17"/>
        </w:rPr>
      </w:pPr>
      <w:r>
        <w:rPr>
          <w:rFonts w:ascii="Arial" w:hAnsi="Arial" w:eastAsia="Arial" w:cs="Arial"/>
          <w:sz w:val="17"/>
          <w:szCs w:val="17"/>
          <w:spacing w:val="-1"/>
          <w:position w:val="3"/>
        </w:rPr>
        <w:t>d)Proof  of</w:t>
      </w:r>
      <w:r>
        <w:rPr>
          <w:rFonts w:ascii="Arial" w:hAnsi="Arial" w:eastAsia="Arial" w:cs="Arial"/>
          <w:sz w:val="17"/>
          <w:szCs w:val="17"/>
          <w:spacing w:val="17"/>
          <w:position w:val="3"/>
        </w:rPr>
        <w:t xml:space="preserve">  </w:t>
      </w:r>
      <w:r>
        <w:rPr>
          <w:rFonts w:ascii="Arial" w:hAnsi="Arial" w:eastAsia="Arial" w:cs="Arial"/>
          <w:sz w:val="17"/>
          <w:szCs w:val="17"/>
          <w:spacing w:val="-1"/>
          <w:position w:val="3"/>
        </w:rPr>
        <w:t>Mining</w:t>
      </w:r>
      <w:r>
        <w:rPr>
          <w:rFonts w:ascii="Arial" w:hAnsi="Arial" w:eastAsia="Arial" w:cs="Arial"/>
          <w:sz w:val="17"/>
          <w:szCs w:val="17"/>
          <w:spacing w:val="10"/>
          <w:position w:val="3"/>
        </w:rPr>
        <w:t xml:space="preserve">  </w:t>
      </w:r>
      <w:r>
        <w:rPr>
          <w:rFonts w:ascii="Arial" w:hAnsi="Arial" w:eastAsia="Arial" w:cs="Arial"/>
          <w:sz w:val="17"/>
          <w:szCs w:val="17"/>
          <w:spacing w:val="-1"/>
          <w:position w:val="3"/>
        </w:rPr>
        <w:t>Situation</w:t>
      </w:r>
      <w:r>
        <w:rPr>
          <w:rFonts w:ascii="Arial" w:hAnsi="Arial" w:eastAsia="Arial" w:cs="Arial"/>
          <w:sz w:val="17"/>
          <w:szCs w:val="17"/>
          <w:spacing w:val="15"/>
          <w:w w:val="101"/>
          <w:position w:val="3"/>
        </w:rPr>
        <w:t xml:space="preserve">  </w:t>
      </w:r>
      <w:r>
        <w:rPr>
          <w:rFonts w:ascii="Arial" w:hAnsi="Arial" w:eastAsia="Arial" w:cs="Arial"/>
          <w:sz w:val="17"/>
          <w:szCs w:val="17"/>
          <w:spacing w:val="-1"/>
          <w:position w:val="3"/>
        </w:rPr>
        <w:t>Information;</w:t>
      </w:r>
    </w:p>
    <w:p>
      <w:pPr>
        <w:ind w:left="485"/>
        <w:spacing w:before="58" w:line="232" w:lineRule="exact"/>
        <w:rPr>
          <w:rFonts w:ascii="Arial" w:hAnsi="Arial" w:eastAsia="Arial" w:cs="Arial"/>
          <w:sz w:val="17"/>
          <w:szCs w:val="17"/>
        </w:rPr>
      </w:pPr>
      <w:r>
        <w:rPr>
          <w:rFonts w:ascii="Arial" w:hAnsi="Arial" w:eastAsia="Arial" w:cs="Arial"/>
          <w:sz w:val="17"/>
          <w:szCs w:val="17"/>
          <w:spacing w:val="-1"/>
          <w:position w:val="3"/>
        </w:rPr>
        <w:t>e)Regularly</w:t>
      </w:r>
      <w:r>
        <w:rPr>
          <w:rFonts w:ascii="Arial" w:hAnsi="Arial" w:eastAsia="Arial" w:cs="Arial"/>
          <w:sz w:val="17"/>
          <w:szCs w:val="17"/>
          <w:spacing w:val="33"/>
          <w:w w:val="101"/>
          <w:position w:val="3"/>
        </w:rPr>
        <w:t xml:space="preserve"> </w:t>
      </w:r>
      <w:r>
        <w:rPr>
          <w:rFonts w:ascii="Arial" w:hAnsi="Arial" w:eastAsia="Arial" w:cs="Arial"/>
          <w:sz w:val="17"/>
          <w:szCs w:val="17"/>
          <w:spacing w:val="-1"/>
          <w:position w:val="3"/>
        </w:rPr>
        <w:t>conduct</w:t>
      </w:r>
      <w:r>
        <w:rPr>
          <w:rFonts w:ascii="Arial" w:hAnsi="Arial" w:eastAsia="Arial" w:cs="Arial"/>
          <w:sz w:val="17"/>
          <w:szCs w:val="17"/>
          <w:spacing w:val="33"/>
          <w:position w:val="3"/>
        </w:rPr>
        <w:t xml:space="preserve"> </w:t>
      </w:r>
      <w:r>
        <w:rPr>
          <w:rFonts w:ascii="Arial" w:hAnsi="Arial" w:eastAsia="Arial" w:cs="Arial"/>
          <w:sz w:val="17"/>
          <w:szCs w:val="17"/>
          <w:spacing w:val="-1"/>
          <w:position w:val="3"/>
        </w:rPr>
        <w:t>due</w:t>
      </w:r>
      <w:r>
        <w:rPr>
          <w:rFonts w:ascii="Arial" w:hAnsi="Arial" w:eastAsia="Arial" w:cs="Arial"/>
          <w:sz w:val="17"/>
          <w:szCs w:val="17"/>
          <w:spacing w:val="33"/>
          <w:position w:val="3"/>
        </w:rPr>
        <w:t xml:space="preserve"> </w:t>
      </w:r>
      <w:r>
        <w:rPr>
          <w:rFonts w:ascii="Arial" w:hAnsi="Arial" w:eastAsia="Arial" w:cs="Arial"/>
          <w:sz w:val="17"/>
          <w:szCs w:val="17"/>
          <w:spacing w:val="-1"/>
          <w:position w:val="3"/>
        </w:rPr>
        <w:t>diligence</w:t>
      </w:r>
      <w:r>
        <w:rPr>
          <w:rFonts w:ascii="Arial" w:hAnsi="Arial" w:eastAsia="Arial" w:cs="Arial"/>
          <w:sz w:val="17"/>
          <w:szCs w:val="17"/>
          <w:spacing w:val="32"/>
          <w:w w:val="101"/>
          <w:position w:val="3"/>
        </w:rPr>
        <w:t xml:space="preserve"> </w:t>
      </w:r>
      <w:r>
        <w:rPr>
          <w:rFonts w:ascii="Arial" w:hAnsi="Arial" w:eastAsia="Arial" w:cs="Arial"/>
          <w:sz w:val="17"/>
          <w:szCs w:val="17"/>
          <w:spacing w:val="-1"/>
          <w:position w:val="3"/>
        </w:rPr>
        <w:t>on</w:t>
      </w:r>
      <w:r>
        <w:rPr>
          <w:rFonts w:ascii="Arial" w:hAnsi="Arial" w:eastAsia="Arial" w:cs="Arial"/>
          <w:sz w:val="17"/>
          <w:szCs w:val="17"/>
          <w:spacing w:val="38"/>
          <w:w w:val="101"/>
          <w:position w:val="3"/>
        </w:rPr>
        <w:t xml:space="preserve"> </w:t>
      </w:r>
      <w:r>
        <w:rPr>
          <w:rFonts w:ascii="Arial" w:hAnsi="Arial" w:eastAsia="Arial" w:cs="Arial"/>
          <w:sz w:val="17"/>
          <w:szCs w:val="17"/>
          <w:spacing w:val="-1"/>
          <w:position w:val="3"/>
        </w:rPr>
        <w:t>mineral</w:t>
      </w:r>
      <w:r>
        <w:rPr>
          <w:rFonts w:ascii="Arial" w:hAnsi="Arial" w:eastAsia="Arial" w:cs="Arial"/>
          <w:sz w:val="17"/>
          <w:szCs w:val="17"/>
          <w:spacing w:val="32"/>
          <w:w w:val="101"/>
          <w:position w:val="3"/>
        </w:rPr>
        <w:t xml:space="preserve"> </w:t>
      </w:r>
      <w:r>
        <w:rPr>
          <w:rFonts w:ascii="Arial" w:hAnsi="Arial" w:eastAsia="Arial" w:cs="Arial"/>
          <w:sz w:val="17"/>
          <w:szCs w:val="17"/>
          <w:spacing w:val="-1"/>
          <w:position w:val="3"/>
        </w:rPr>
        <w:t>silver</w:t>
      </w:r>
      <w:r>
        <w:rPr>
          <w:rFonts w:ascii="Arial" w:hAnsi="Arial" w:eastAsia="Arial" w:cs="Arial"/>
          <w:sz w:val="17"/>
          <w:szCs w:val="17"/>
          <w:spacing w:val="31"/>
          <w:w w:val="101"/>
          <w:position w:val="3"/>
        </w:rPr>
        <w:t xml:space="preserve"> </w:t>
      </w:r>
      <w:r>
        <w:rPr>
          <w:rFonts w:ascii="Arial" w:hAnsi="Arial" w:eastAsia="Arial" w:cs="Arial"/>
          <w:sz w:val="17"/>
          <w:szCs w:val="17"/>
          <w:spacing w:val="-1"/>
          <w:position w:val="3"/>
        </w:rPr>
        <w:t>clients.</w:t>
      </w:r>
    </w:p>
    <w:p>
      <w:pPr>
        <w:ind w:left="94" w:right="288"/>
        <w:spacing w:before="68" w:line="370" w:lineRule="auto"/>
        <w:rPr>
          <w:rFonts w:ascii="Arial" w:hAnsi="Arial" w:eastAsia="Arial" w:cs="Arial"/>
          <w:sz w:val="17"/>
          <w:szCs w:val="17"/>
        </w:rPr>
      </w:pPr>
      <w:r>
        <w:rPr>
          <w:rFonts w:ascii="Arial" w:hAnsi="Arial" w:eastAsia="Arial" w:cs="Arial"/>
          <w:sz w:val="17"/>
          <w:szCs w:val="17"/>
          <w:spacing w:val="-1"/>
        </w:rPr>
        <w:t>5.4.6   For</w:t>
      </w:r>
      <w:r>
        <w:rPr>
          <w:rFonts w:ascii="Arial" w:hAnsi="Arial" w:eastAsia="Arial" w:cs="Arial"/>
          <w:sz w:val="17"/>
          <w:szCs w:val="17"/>
          <w:spacing w:val="19"/>
        </w:rPr>
        <w:t xml:space="preserve">  </w:t>
      </w:r>
      <w:r>
        <w:rPr>
          <w:rFonts w:ascii="Arial" w:hAnsi="Arial" w:eastAsia="Arial" w:cs="Arial"/>
          <w:sz w:val="17"/>
          <w:szCs w:val="17"/>
          <w:spacing w:val="-1"/>
        </w:rPr>
        <w:t>customers   in</w:t>
      </w:r>
      <w:r>
        <w:rPr>
          <w:rFonts w:ascii="Arial" w:hAnsi="Arial" w:eastAsia="Arial" w:cs="Arial"/>
          <w:sz w:val="17"/>
          <w:szCs w:val="17"/>
          <w:spacing w:val="18"/>
          <w:w w:val="101"/>
        </w:rPr>
        <w:t xml:space="preserve">  </w:t>
      </w:r>
      <w:r>
        <w:rPr>
          <w:rFonts w:ascii="Arial" w:hAnsi="Arial" w:eastAsia="Arial" w:cs="Arial"/>
          <w:sz w:val="17"/>
          <w:szCs w:val="17"/>
          <w:spacing w:val="-1"/>
        </w:rPr>
        <w:t>the   recycled</w:t>
      </w:r>
      <w:r>
        <w:rPr>
          <w:rFonts w:ascii="Arial" w:hAnsi="Arial" w:eastAsia="Arial" w:cs="Arial"/>
          <w:sz w:val="17"/>
          <w:szCs w:val="17"/>
          <w:spacing w:val="19"/>
          <w:w w:val="101"/>
        </w:rPr>
        <w:t xml:space="preserve">  </w:t>
      </w:r>
      <w:r>
        <w:rPr>
          <w:rFonts w:ascii="Arial" w:hAnsi="Arial" w:eastAsia="Arial" w:cs="Arial"/>
          <w:sz w:val="17"/>
          <w:szCs w:val="17"/>
          <w:spacing w:val="-1"/>
        </w:rPr>
        <w:t>silver</w:t>
      </w:r>
      <w:r>
        <w:rPr>
          <w:rFonts w:ascii="Arial" w:hAnsi="Arial" w:eastAsia="Arial" w:cs="Arial"/>
          <w:sz w:val="17"/>
          <w:szCs w:val="17"/>
          <w:spacing w:val="18"/>
        </w:rPr>
        <w:t xml:space="preserve">  </w:t>
      </w:r>
      <w:r>
        <w:rPr>
          <w:rFonts w:ascii="Arial" w:hAnsi="Arial" w:eastAsia="Arial" w:cs="Arial"/>
          <w:sz w:val="17"/>
          <w:szCs w:val="17"/>
          <w:spacing w:val="-1"/>
        </w:rPr>
        <w:t>supply</w:t>
      </w:r>
      <w:r>
        <w:rPr>
          <w:rFonts w:ascii="Arial" w:hAnsi="Arial" w:eastAsia="Arial" w:cs="Arial"/>
          <w:sz w:val="17"/>
          <w:szCs w:val="17"/>
          <w:spacing w:val="20"/>
        </w:rPr>
        <w:t xml:space="preserve">  </w:t>
      </w:r>
      <w:r>
        <w:rPr>
          <w:rFonts w:ascii="Arial" w:hAnsi="Arial" w:eastAsia="Arial" w:cs="Arial"/>
          <w:sz w:val="17"/>
          <w:szCs w:val="17"/>
          <w:spacing w:val="-1"/>
        </w:rPr>
        <w:t>chain,the</w:t>
      </w:r>
      <w:r>
        <w:rPr>
          <w:rFonts w:ascii="Arial" w:hAnsi="Arial" w:eastAsia="Arial" w:cs="Arial"/>
          <w:sz w:val="17"/>
          <w:szCs w:val="17"/>
          <w:spacing w:val="17"/>
          <w:w w:val="101"/>
        </w:rPr>
        <w:t xml:space="preserve">  </w:t>
      </w:r>
      <w:r>
        <w:rPr>
          <w:rFonts w:ascii="Arial" w:hAnsi="Arial" w:eastAsia="Arial" w:cs="Arial"/>
          <w:sz w:val="17"/>
          <w:szCs w:val="17"/>
          <w:spacing w:val="-1"/>
        </w:rPr>
        <w:t>following   inf</w:t>
      </w:r>
      <w:r>
        <w:rPr>
          <w:rFonts w:ascii="Arial" w:hAnsi="Arial" w:eastAsia="Arial" w:cs="Arial"/>
          <w:sz w:val="17"/>
          <w:szCs w:val="17"/>
          <w:spacing w:val="-2"/>
        </w:rPr>
        <w:t>ormation   needs</w:t>
      </w:r>
      <w:r>
        <w:rPr>
          <w:rFonts w:ascii="Arial" w:hAnsi="Arial" w:eastAsia="Arial" w:cs="Arial"/>
          <w:sz w:val="17"/>
          <w:szCs w:val="17"/>
          <w:spacing w:val="18"/>
          <w:w w:val="101"/>
        </w:rPr>
        <w:t xml:space="preserve">  </w:t>
      </w:r>
      <w:r>
        <w:rPr>
          <w:rFonts w:ascii="Arial" w:hAnsi="Arial" w:eastAsia="Arial" w:cs="Arial"/>
          <w:sz w:val="17"/>
          <w:szCs w:val="17"/>
          <w:spacing w:val="-2"/>
        </w:rPr>
        <w:t>to   be</w:t>
      </w:r>
      <w:r>
        <w:rPr>
          <w:rFonts w:ascii="Arial" w:hAnsi="Arial" w:eastAsia="Arial" w:cs="Arial"/>
          <w:sz w:val="17"/>
          <w:szCs w:val="17"/>
        </w:rPr>
        <w:t xml:space="preserve"> </w:t>
      </w:r>
      <w:r>
        <w:rPr>
          <w:rFonts w:ascii="Arial" w:hAnsi="Arial" w:eastAsia="Arial" w:cs="Arial"/>
          <w:sz w:val="17"/>
          <w:szCs w:val="17"/>
        </w:rPr>
        <w:t>obtained  before</w:t>
      </w:r>
      <w:r>
        <w:rPr>
          <w:rFonts w:ascii="Arial" w:hAnsi="Arial" w:eastAsia="Arial" w:cs="Arial"/>
          <w:sz w:val="17"/>
          <w:szCs w:val="17"/>
          <w:spacing w:val="3"/>
        </w:rPr>
        <w:t xml:space="preserve">  </w:t>
      </w:r>
      <w:r>
        <w:rPr>
          <w:rFonts w:ascii="Arial" w:hAnsi="Arial" w:eastAsia="Arial" w:cs="Arial"/>
          <w:sz w:val="17"/>
          <w:szCs w:val="17"/>
        </w:rPr>
        <w:t>the</w:t>
      </w:r>
      <w:r>
        <w:rPr>
          <w:rFonts w:ascii="Arial" w:hAnsi="Arial" w:eastAsia="Arial" w:cs="Arial"/>
          <w:sz w:val="17"/>
          <w:szCs w:val="17"/>
          <w:spacing w:val="3"/>
        </w:rPr>
        <w:t xml:space="preserve">  </w:t>
      </w:r>
      <w:r>
        <w:rPr>
          <w:rFonts w:ascii="Arial" w:hAnsi="Arial" w:eastAsia="Arial" w:cs="Arial"/>
          <w:sz w:val="17"/>
          <w:szCs w:val="17"/>
        </w:rPr>
        <w:t>t</w:t>
      </w:r>
      <w:r>
        <w:rPr>
          <w:rFonts w:ascii="Arial" w:hAnsi="Arial" w:eastAsia="Arial" w:cs="Arial"/>
          <w:sz w:val="17"/>
          <w:szCs w:val="17"/>
          <w:spacing w:val="-1"/>
        </w:rPr>
        <w:t>ransaction:</w:t>
      </w:r>
    </w:p>
    <w:p>
      <w:pPr>
        <w:ind w:left="94" w:right="295" w:firstLine="390"/>
        <w:spacing w:before="7" w:line="327" w:lineRule="auto"/>
        <w:rPr>
          <w:rFonts w:ascii="Arial" w:hAnsi="Arial" w:eastAsia="Arial" w:cs="Arial"/>
          <w:sz w:val="17"/>
          <w:szCs w:val="17"/>
        </w:rPr>
      </w:pPr>
      <w:r>
        <w:rPr>
          <w:rFonts w:ascii="Arial" w:hAnsi="Arial" w:eastAsia="Arial" w:cs="Arial"/>
          <w:sz w:val="17"/>
          <w:szCs w:val="17"/>
        </w:rPr>
        <w:t>a)Regenerated  silver  suppliers</w:t>
      </w:r>
      <w:r>
        <w:rPr>
          <w:rFonts w:ascii="Arial" w:hAnsi="Arial" w:eastAsia="Arial" w:cs="Arial"/>
          <w:sz w:val="17"/>
          <w:szCs w:val="17"/>
          <w:spacing w:val="10"/>
        </w:rPr>
        <w:t xml:space="preserve">  </w:t>
      </w:r>
      <w:r>
        <w:rPr>
          <w:rFonts w:ascii="Arial" w:hAnsi="Arial" w:eastAsia="Arial" w:cs="Arial"/>
          <w:sz w:val="17"/>
          <w:szCs w:val="17"/>
        </w:rPr>
        <w:t>need  to</w:t>
      </w:r>
      <w:r>
        <w:rPr>
          <w:rFonts w:ascii="Arial" w:hAnsi="Arial" w:eastAsia="Arial" w:cs="Arial"/>
          <w:sz w:val="17"/>
          <w:szCs w:val="17"/>
          <w:spacing w:val="10"/>
        </w:rPr>
        <w:t xml:space="preserve">  </w:t>
      </w:r>
      <w:r>
        <w:rPr>
          <w:rFonts w:ascii="Arial" w:hAnsi="Arial" w:eastAsia="Arial" w:cs="Arial"/>
          <w:sz w:val="17"/>
          <w:szCs w:val="17"/>
        </w:rPr>
        <w:t>provid</w:t>
      </w:r>
      <w:r>
        <w:rPr>
          <w:rFonts w:ascii="Arial" w:hAnsi="Arial" w:eastAsia="Arial" w:cs="Arial"/>
          <w:sz w:val="17"/>
          <w:szCs w:val="17"/>
          <w:spacing w:val="-1"/>
        </w:rPr>
        <w:t>e</w:t>
      </w:r>
      <w:r>
        <w:rPr>
          <w:rFonts w:ascii="Arial" w:hAnsi="Arial" w:eastAsia="Arial" w:cs="Arial"/>
          <w:sz w:val="17"/>
          <w:szCs w:val="17"/>
          <w:spacing w:val="9"/>
        </w:rPr>
        <w:t xml:space="preserve">  </w:t>
      </w:r>
      <w:r>
        <w:rPr>
          <w:rFonts w:ascii="Arial" w:hAnsi="Arial" w:eastAsia="Arial" w:cs="Arial"/>
          <w:sz w:val="17"/>
          <w:szCs w:val="17"/>
          <w:spacing w:val="-1"/>
        </w:rPr>
        <w:t>legal</w:t>
      </w:r>
      <w:r>
        <w:rPr>
          <w:rFonts w:ascii="Arial" w:hAnsi="Arial" w:eastAsia="Arial" w:cs="Arial"/>
          <w:sz w:val="17"/>
          <w:szCs w:val="17"/>
          <w:spacing w:val="10"/>
        </w:rPr>
        <w:t xml:space="preserve">  </w:t>
      </w:r>
      <w:r>
        <w:rPr>
          <w:rFonts w:ascii="Arial" w:hAnsi="Arial" w:eastAsia="Arial" w:cs="Arial"/>
          <w:sz w:val="17"/>
          <w:szCs w:val="17"/>
          <w:spacing w:val="-1"/>
        </w:rPr>
        <w:t>business</w:t>
      </w:r>
      <w:r>
        <w:rPr>
          <w:rFonts w:ascii="Arial" w:hAnsi="Arial" w:eastAsia="Arial" w:cs="Arial"/>
          <w:sz w:val="17"/>
          <w:szCs w:val="17"/>
          <w:spacing w:val="10"/>
        </w:rPr>
        <w:t xml:space="preserve">  </w:t>
      </w:r>
      <w:r>
        <w:rPr>
          <w:rFonts w:ascii="Arial" w:hAnsi="Arial" w:eastAsia="Arial" w:cs="Arial"/>
          <w:sz w:val="17"/>
          <w:szCs w:val="17"/>
          <w:spacing w:val="-1"/>
        </w:rPr>
        <w:t>relationships,including</w:t>
      </w:r>
      <w:r>
        <w:rPr>
          <w:rFonts w:ascii="Arial" w:hAnsi="Arial" w:eastAsia="Arial" w:cs="Arial"/>
          <w:sz w:val="17"/>
          <w:szCs w:val="17"/>
          <w:spacing w:val="10"/>
        </w:rPr>
        <w:t xml:space="preserve">  </w:t>
      </w:r>
      <w:r>
        <w:rPr>
          <w:rFonts w:ascii="Arial" w:hAnsi="Arial" w:eastAsia="Arial" w:cs="Arial"/>
          <w:sz w:val="17"/>
          <w:szCs w:val="17"/>
          <w:spacing w:val="-1"/>
        </w:rPr>
        <w:t>proof</w:t>
      </w:r>
      <w:r>
        <w:rPr>
          <w:rFonts w:ascii="Arial" w:hAnsi="Arial" w:eastAsia="Arial" w:cs="Arial"/>
          <w:sz w:val="17"/>
          <w:szCs w:val="17"/>
          <w:spacing w:val="4"/>
        </w:rPr>
        <w:t xml:space="preserve">  </w:t>
      </w:r>
      <w:r>
        <w:rPr>
          <w:rFonts w:ascii="Arial" w:hAnsi="Arial" w:eastAsia="Arial" w:cs="Arial"/>
          <w:sz w:val="17"/>
          <w:szCs w:val="17"/>
          <w:spacing w:val="-1"/>
        </w:rPr>
        <w:t>of</w:t>
      </w:r>
      <w:r>
        <w:rPr>
          <w:rFonts w:ascii="Arial" w:hAnsi="Arial" w:eastAsia="Arial" w:cs="Arial"/>
          <w:sz w:val="17"/>
          <w:szCs w:val="17"/>
          <w:spacing w:val="1"/>
        </w:rPr>
        <w:t xml:space="preserve"> </w:t>
      </w:r>
      <w:r>
        <w:rPr>
          <w:rFonts w:ascii="Arial" w:hAnsi="Arial" w:eastAsia="Arial" w:cs="Arial"/>
          <w:sz w:val="17"/>
          <w:szCs w:val="17"/>
        </w:rPr>
        <w:t>the  source  of  recycled  silver,beneficiaries,and</w:t>
      </w:r>
      <w:r>
        <w:rPr>
          <w:rFonts w:ascii="Arial" w:hAnsi="Arial" w:eastAsia="Arial" w:cs="Arial"/>
          <w:sz w:val="17"/>
          <w:szCs w:val="17"/>
          <w:spacing w:val="4"/>
        </w:rPr>
        <w:t xml:space="preserve">  </w:t>
      </w:r>
      <w:r>
        <w:rPr>
          <w:rFonts w:ascii="Arial" w:hAnsi="Arial" w:eastAsia="Arial" w:cs="Arial"/>
          <w:sz w:val="17"/>
          <w:szCs w:val="17"/>
        </w:rPr>
        <w:t>other</w:t>
      </w:r>
      <w:r>
        <w:rPr>
          <w:rFonts w:ascii="Arial" w:hAnsi="Arial" w:eastAsia="Arial" w:cs="Arial"/>
          <w:sz w:val="17"/>
          <w:szCs w:val="17"/>
          <w:spacing w:val="6"/>
        </w:rPr>
        <w:t xml:space="preserve">  </w:t>
      </w:r>
      <w:r>
        <w:rPr>
          <w:rFonts w:ascii="Arial" w:hAnsi="Arial" w:eastAsia="Arial" w:cs="Arial"/>
          <w:sz w:val="17"/>
          <w:szCs w:val="17"/>
        </w:rPr>
        <w:t>inf</w:t>
      </w:r>
      <w:r>
        <w:rPr>
          <w:rFonts w:ascii="Arial" w:hAnsi="Arial" w:eastAsia="Arial" w:cs="Arial"/>
          <w:sz w:val="17"/>
          <w:szCs w:val="17"/>
          <w:spacing w:val="-1"/>
        </w:rPr>
        <w:t>ormation;</w:t>
      </w:r>
    </w:p>
    <w:p>
      <w:pPr>
        <w:ind w:left="485"/>
        <w:spacing w:before="68" w:line="231" w:lineRule="exact"/>
        <w:rPr>
          <w:rFonts w:ascii="Arial" w:hAnsi="Arial" w:eastAsia="Arial" w:cs="Arial"/>
          <w:sz w:val="17"/>
          <w:szCs w:val="17"/>
        </w:rPr>
      </w:pPr>
      <w:r>
        <w:rPr>
          <w:rFonts w:ascii="Arial" w:hAnsi="Arial" w:eastAsia="Arial" w:cs="Arial"/>
          <w:sz w:val="17"/>
          <w:szCs w:val="17"/>
          <w:spacing w:val="-1"/>
          <w:position w:val="3"/>
        </w:rPr>
        <w:t>b)The</w:t>
      </w:r>
      <w:r>
        <w:rPr>
          <w:rFonts w:ascii="Arial" w:hAnsi="Arial" w:eastAsia="Arial" w:cs="Arial"/>
          <w:sz w:val="17"/>
          <w:szCs w:val="17"/>
          <w:spacing w:val="37"/>
          <w:position w:val="3"/>
        </w:rPr>
        <w:t xml:space="preserve"> </w:t>
      </w:r>
      <w:r>
        <w:rPr>
          <w:rFonts w:ascii="Arial" w:hAnsi="Arial" w:eastAsia="Arial" w:cs="Arial"/>
          <w:sz w:val="17"/>
          <w:szCs w:val="17"/>
          <w:spacing w:val="-1"/>
          <w:position w:val="3"/>
        </w:rPr>
        <w:t>company</w:t>
      </w:r>
      <w:r>
        <w:rPr>
          <w:rFonts w:ascii="Arial" w:hAnsi="Arial" w:eastAsia="Arial" w:cs="Arial"/>
          <w:sz w:val="17"/>
          <w:szCs w:val="17"/>
          <w:spacing w:val="30"/>
          <w:w w:val="101"/>
          <w:position w:val="3"/>
        </w:rPr>
        <w:t xml:space="preserve"> </w:t>
      </w:r>
      <w:r>
        <w:rPr>
          <w:rFonts w:ascii="Arial" w:hAnsi="Arial" w:eastAsia="Arial" w:cs="Arial"/>
          <w:sz w:val="17"/>
          <w:szCs w:val="17"/>
          <w:spacing w:val="-1"/>
          <w:position w:val="3"/>
        </w:rPr>
        <w:t>will</w:t>
      </w:r>
      <w:r>
        <w:rPr>
          <w:rFonts w:ascii="Arial" w:hAnsi="Arial" w:eastAsia="Arial" w:cs="Arial"/>
          <w:sz w:val="17"/>
          <w:szCs w:val="17"/>
          <w:spacing w:val="36"/>
          <w:w w:val="101"/>
          <w:position w:val="3"/>
        </w:rPr>
        <w:t xml:space="preserve"> </w:t>
      </w:r>
      <w:r>
        <w:rPr>
          <w:rFonts w:ascii="Arial" w:hAnsi="Arial" w:eastAsia="Arial" w:cs="Arial"/>
          <w:sz w:val="17"/>
          <w:szCs w:val="17"/>
          <w:spacing w:val="-1"/>
          <w:position w:val="3"/>
        </w:rPr>
        <w:t>continue</w:t>
      </w:r>
      <w:r>
        <w:rPr>
          <w:rFonts w:ascii="Arial" w:hAnsi="Arial" w:eastAsia="Arial" w:cs="Arial"/>
          <w:sz w:val="17"/>
          <w:szCs w:val="17"/>
          <w:spacing w:val="33"/>
          <w:position w:val="3"/>
        </w:rPr>
        <w:t xml:space="preserve"> </w:t>
      </w:r>
      <w:r>
        <w:rPr>
          <w:rFonts w:ascii="Arial" w:hAnsi="Arial" w:eastAsia="Arial" w:cs="Arial"/>
          <w:sz w:val="17"/>
          <w:szCs w:val="17"/>
          <w:spacing w:val="-1"/>
          <w:position w:val="3"/>
        </w:rPr>
        <w:t>to</w:t>
      </w:r>
      <w:r>
        <w:rPr>
          <w:rFonts w:ascii="Arial" w:hAnsi="Arial" w:eastAsia="Arial" w:cs="Arial"/>
          <w:sz w:val="17"/>
          <w:szCs w:val="17"/>
          <w:spacing w:val="37"/>
          <w:position w:val="3"/>
        </w:rPr>
        <w:t xml:space="preserve"> </w:t>
      </w:r>
      <w:r>
        <w:rPr>
          <w:rFonts w:ascii="Arial" w:hAnsi="Arial" w:eastAsia="Arial" w:cs="Arial"/>
          <w:sz w:val="17"/>
          <w:szCs w:val="17"/>
          <w:spacing w:val="-1"/>
          <w:position w:val="3"/>
        </w:rPr>
        <w:t>conduct</w:t>
      </w:r>
      <w:r>
        <w:rPr>
          <w:rFonts w:ascii="Arial" w:hAnsi="Arial" w:eastAsia="Arial" w:cs="Arial"/>
          <w:sz w:val="17"/>
          <w:szCs w:val="17"/>
          <w:spacing w:val="35"/>
          <w:w w:val="101"/>
          <w:position w:val="3"/>
        </w:rPr>
        <w:t xml:space="preserve"> </w:t>
      </w:r>
      <w:r>
        <w:rPr>
          <w:rFonts w:ascii="Arial" w:hAnsi="Arial" w:eastAsia="Arial" w:cs="Arial"/>
          <w:sz w:val="17"/>
          <w:szCs w:val="17"/>
          <w:spacing w:val="-1"/>
          <w:position w:val="3"/>
        </w:rPr>
        <w:t>due</w:t>
      </w:r>
      <w:r>
        <w:rPr>
          <w:rFonts w:ascii="Arial" w:hAnsi="Arial" w:eastAsia="Arial" w:cs="Arial"/>
          <w:sz w:val="17"/>
          <w:szCs w:val="17"/>
          <w:spacing w:val="36"/>
          <w:position w:val="3"/>
        </w:rPr>
        <w:t xml:space="preserve"> </w:t>
      </w:r>
      <w:r>
        <w:rPr>
          <w:rFonts w:ascii="Arial" w:hAnsi="Arial" w:eastAsia="Arial" w:cs="Arial"/>
          <w:sz w:val="17"/>
          <w:szCs w:val="17"/>
          <w:spacing w:val="-1"/>
          <w:position w:val="3"/>
        </w:rPr>
        <w:t>diligence</w:t>
      </w:r>
      <w:r>
        <w:rPr>
          <w:rFonts w:ascii="Arial" w:hAnsi="Arial" w:eastAsia="Arial" w:cs="Arial"/>
          <w:sz w:val="17"/>
          <w:szCs w:val="17"/>
          <w:spacing w:val="35"/>
          <w:w w:val="101"/>
          <w:position w:val="3"/>
        </w:rPr>
        <w:t xml:space="preserve"> </w:t>
      </w:r>
      <w:r>
        <w:rPr>
          <w:rFonts w:ascii="Arial" w:hAnsi="Arial" w:eastAsia="Arial" w:cs="Arial"/>
          <w:sz w:val="17"/>
          <w:szCs w:val="17"/>
          <w:spacing w:val="-1"/>
          <w:position w:val="3"/>
        </w:rPr>
        <w:t>on</w:t>
      </w:r>
      <w:r>
        <w:rPr>
          <w:rFonts w:ascii="Arial" w:hAnsi="Arial" w:eastAsia="Arial" w:cs="Arial"/>
          <w:sz w:val="17"/>
          <w:szCs w:val="17"/>
          <w:spacing w:val="41"/>
          <w:position w:val="3"/>
        </w:rPr>
        <w:t xml:space="preserve"> </w:t>
      </w:r>
      <w:r>
        <w:rPr>
          <w:rFonts w:ascii="Arial" w:hAnsi="Arial" w:eastAsia="Arial" w:cs="Arial"/>
          <w:sz w:val="17"/>
          <w:szCs w:val="17"/>
          <w:spacing w:val="-1"/>
          <w:position w:val="3"/>
        </w:rPr>
        <w:t>regenerated</w:t>
      </w:r>
      <w:r>
        <w:rPr>
          <w:rFonts w:ascii="Arial" w:hAnsi="Arial" w:eastAsia="Arial" w:cs="Arial"/>
          <w:sz w:val="17"/>
          <w:szCs w:val="17"/>
          <w:spacing w:val="35"/>
          <w:w w:val="101"/>
          <w:position w:val="3"/>
        </w:rPr>
        <w:t xml:space="preserve"> </w:t>
      </w:r>
      <w:r>
        <w:rPr>
          <w:rFonts w:ascii="Arial" w:hAnsi="Arial" w:eastAsia="Arial" w:cs="Arial"/>
          <w:sz w:val="17"/>
          <w:szCs w:val="17"/>
          <w:spacing w:val="-1"/>
          <w:position w:val="3"/>
        </w:rPr>
        <w:t>silver</w:t>
      </w:r>
      <w:r>
        <w:rPr>
          <w:rFonts w:ascii="Arial" w:hAnsi="Arial" w:eastAsia="Arial" w:cs="Arial"/>
          <w:sz w:val="17"/>
          <w:szCs w:val="17"/>
          <w:spacing w:val="34"/>
          <w:position w:val="3"/>
        </w:rPr>
        <w:t xml:space="preserve"> </w:t>
      </w:r>
      <w:r>
        <w:rPr>
          <w:rFonts w:ascii="Arial" w:hAnsi="Arial" w:eastAsia="Arial" w:cs="Arial"/>
          <w:sz w:val="17"/>
          <w:szCs w:val="17"/>
          <w:spacing w:val="-1"/>
          <w:position w:val="3"/>
        </w:rPr>
        <w:t>customer</w:t>
      </w:r>
      <w:r>
        <w:rPr>
          <w:rFonts w:ascii="Arial" w:hAnsi="Arial" w:eastAsia="Arial" w:cs="Arial"/>
          <w:sz w:val="17"/>
          <w:szCs w:val="17"/>
          <w:spacing w:val="-2"/>
          <w:position w:val="3"/>
        </w:rPr>
        <w:t>s.</w:t>
      </w:r>
    </w:p>
    <w:p>
      <w:pPr>
        <w:spacing w:line="311" w:lineRule="auto"/>
        <w:rPr>
          <w:rFonts w:ascii="Arial"/>
          <w:sz w:val="21"/>
        </w:rPr>
      </w:pPr>
      <w:r/>
    </w:p>
    <w:p>
      <w:pPr>
        <w:ind w:left="94"/>
        <w:spacing w:before="49" w:line="232" w:lineRule="exact"/>
        <w:outlineLvl w:val="1"/>
        <w:rPr>
          <w:rFonts w:ascii="Arial" w:hAnsi="Arial" w:eastAsia="Arial" w:cs="Arial"/>
          <w:sz w:val="17"/>
          <w:szCs w:val="17"/>
        </w:rPr>
      </w:pPr>
      <w:bookmarkStart w:name="bookmark30" w:id="39"/>
      <w:bookmarkEnd w:id="39"/>
      <w:r>
        <w:rPr>
          <w:rFonts w:ascii="Arial" w:hAnsi="Arial" w:eastAsia="Arial" w:cs="Arial"/>
          <w:sz w:val="17"/>
          <w:szCs w:val="17"/>
          <w:spacing w:val="-2"/>
          <w:position w:val="1"/>
        </w:rPr>
        <w:t>5.5</w:t>
      </w:r>
      <w:r>
        <w:rPr>
          <w:rFonts w:ascii="Arial" w:hAnsi="Arial" w:eastAsia="Arial" w:cs="Arial"/>
          <w:sz w:val="17"/>
          <w:szCs w:val="17"/>
          <w:spacing w:val="39"/>
          <w:position w:val="1"/>
        </w:rPr>
        <w:t xml:space="preserve"> </w:t>
      </w:r>
      <w:r>
        <w:rPr>
          <w:rFonts w:ascii="Arial" w:hAnsi="Arial" w:eastAsia="Arial" w:cs="Arial"/>
          <w:sz w:val="17"/>
          <w:szCs w:val="17"/>
          <w:spacing w:val="-2"/>
          <w:position w:val="1"/>
        </w:rPr>
        <w:t>Risk</w:t>
      </w:r>
      <w:r>
        <w:rPr>
          <w:rFonts w:ascii="Arial" w:hAnsi="Arial" w:eastAsia="Arial" w:cs="Arial"/>
          <w:sz w:val="17"/>
          <w:szCs w:val="17"/>
          <w:spacing w:val="16"/>
          <w:position w:val="1"/>
        </w:rPr>
        <w:t xml:space="preserve"> </w:t>
      </w:r>
      <w:r>
        <w:rPr>
          <w:rFonts w:ascii="Arial" w:hAnsi="Arial" w:eastAsia="Arial" w:cs="Arial"/>
          <w:sz w:val="17"/>
          <w:szCs w:val="17"/>
          <w:spacing w:val="-2"/>
          <w:position w:val="1"/>
        </w:rPr>
        <w:t>assessment</w:t>
      </w:r>
      <w:r>
        <w:rPr>
          <w:rFonts w:ascii="Arial" w:hAnsi="Arial" w:eastAsia="Arial" w:cs="Arial"/>
          <w:sz w:val="17"/>
          <w:szCs w:val="17"/>
          <w:spacing w:val="16"/>
          <w:w w:val="101"/>
          <w:position w:val="1"/>
        </w:rPr>
        <w:t xml:space="preserve"> </w:t>
      </w:r>
      <w:r>
        <w:rPr>
          <w:rFonts w:ascii="Arial" w:hAnsi="Arial" w:eastAsia="Arial" w:cs="Arial"/>
          <w:sz w:val="17"/>
          <w:szCs w:val="17"/>
          <w:spacing w:val="-2"/>
          <w:position w:val="1"/>
        </w:rPr>
        <w:t>criteria</w:t>
      </w:r>
    </w:p>
    <w:p>
      <w:pPr>
        <w:ind w:left="94"/>
        <w:spacing w:before="75" w:line="232" w:lineRule="exact"/>
        <w:rPr>
          <w:rFonts w:ascii="Arial" w:hAnsi="Arial" w:eastAsia="Arial" w:cs="Arial"/>
          <w:sz w:val="17"/>
          <w:szCs w:val="17"/>
        </w:rPr>
      </w:pPr>
      <w:r>
        <w:rPr>
          <w:rFonts w:ascii="Arial" w:hAnsi="Arial" w:eastAsia="Arial" w:cs="Arial"/>
          <w:sz w:val="17"/>
          <w:szCs w:val="17"/>
          <w:spacing w:val="-1"/>
          <w:position w:val="3"/>
        </w:rPr>
        <w:t>5.5.1</w:t>
      </w:r>
      <w:r>
        <w:rPr>
          <w:rFonts w:ascii="Arial" w:hAnsi="Arial" w:eastAsia="Arial" w:cs="Arial"/>
          <w:sz w:val="17"/>
          <w:szCs w:val="17"/>
          <w:spacing w:val="20"/>
          <w:position w:val="3"/>
        </w:rPr>
        <w:t xml:space="preserve"> </w:t>
      </w:r>
      <w:r>
        <w:rPr>
          <w:rFonts w:ascii="Arial" w:hAnsi="Arial" w:eastAsia="Arial" w:cs="Arial"/>
          <w:sz w:val="17"/>
          <w:szCs w:val="17"/>
          <w:spacing w:val="-1"/>
          <w:position w:val="3"/>
        </w:rPr>
        <w:t>Zero</w:t>
      </w:r>
      <w:r>
        <w:rPr>
          <w:rFonts w:ascii="Arial" w:hAnsi="Arial" w:eastAsia="Arial" w:cs="Arial"/>
          <w:sz w:val="17"/>
          <w:szCs w:val="17"/>
          <w:spacing w:val="17"/>
          <w:w w:val="101"/>
          <w:position w:val="3"/>
        </w:rPr>
        <w:t xml:space="preserve"> </w:t>
      </w:r>
      <w:r>
        <w:rPr>
          <w:rFonts w:ascii="Arial" w:hAnsi="Arial" w:eastAsia="Arial" w:cs="Arial"/>
          <w:sz w:val="17"/>
          <w:szCs w:val="17"/>
          <w:spacing w:val="-1"/>
          <w:position w:val="3"/>
        </w:rPr>
        <w:t>tolerance</w:t>
      </w:r>
      <w:r>
        <w:rPr>
          <w:rFonts w:ascii="Arial" w:hAnsi="Arial" w:eastAsia="Arial" w:cs="Arial"/>
          <w:sz w:val="17"/>
          <w:szCs w:val="17"/>
          <w:spacing w:val="19"/>
          <w:position w:val="3"/>
        </w:rPr>
        <w:t xml:space="preserve"> </w:t>
      </w:r>
      <w:r>
        <w:rPr>
          <w:rFonts w:ascii="Arial" w:hAnsi="Arial" w:eastAsia="Arial" w:cs="Arial"/>
          <w:sz w:val="17"/>
          <w:szCs w:val="17"/>
          <w:spacing w:val="-1"/>
          <w:position w:val="3"/>
        </w:rPr>
        <w:t>supply</w:t>
      </w:r>
      <w:r>
        <w:rPr>
          <w:rFonts w:ascii="Arial" w:hAnsi="Arial" w:eastAsia="Arial" w:cs="Arial"/>
          <w:sz w:val="17"/>
          <w:szCs w:val="17"/>
          <w:spacing w:val="21"/>
          <w:position w:val="3"/>
        </w:rPr>
        <w:t xml:space="preserve"> </w:t>
      </w:r>
      <w:r>
        <w:rPr>
          <w:rFonts w:ascii="Arial" w:hAnsi="Arial" w:eastAsia="Arial" w:cs="Arial"/>
          <w:sz w:val="17"/>
          <w:szCs w:val="17"/>
          <w:spacing w:val="-1"/>
          <w:position w:val="3"/>
        </w:rPr>
        <w:t>chain</w:t>
      </w:r>
    </w:p>
    <w:p>
      <w:pPr>
        <w:ind w:left="94" w:right="288" w:firstLine="390"/>
        <w:spacing w:before="69" w:line="340" w:lineRule="auto"/>
        <w:rPr>
          <w:rFonts w:ascii="Arial" w:hAnsi="Arial" w:eastAsia="Arial" w:cs="Arial"/>
          <w:sz w:val="17"/>
          <w:szCs w:val="17"/>
        </w:rPr>
      </w:pPr>
      <w:r>
        <w:rPr>
          <w:rFonts w:ascii="Arial" w:hAnsi="Arial" w:eastAsia="Arial" w:cs="Arial"/>
          <w:sz w:val="17"/>
          <w:szCs w:val="17"/>
        </w:rPr>
        <w:t>(1)Once  zero  tolerance </w:t>
      </w:r>
      <w:r>
        <w:rPr>
          <w:rFonts w:ascii="Arial" w:hAnsi="Arial" w:eastAsia="Arial" w:cs="Arial"/>
          <w:sz w:val="17"/>
          <w:szCs w:val="17"/>
          <w:spacing w:val="-1"/>
        </w:rPr>
        <w:t xml:space="preserve"> issues  are  identifled,the  company</w:t>
      </w:r>
      <w:r>
        <w:rPr>
          <w:rFonts w:ascii="Arial" w:hAnsi="Arial" w:eastAsia="Arial" w:cs="Arial"/>
          <w:sz w:val="17"/>
          <w:szCs w:val="17"/>
          <w:spacing w:val="5"/>
        </w:rPr>
        <w:t xml:space="preserve">  </w:t>
      </w:r>
      <w:r>
        <w:rPr>
          <w:rFonts w:ascii="Arial" w:hAnsi="Arial" w:eastAsia="Arial" w:cs="Arial"/>
          <w:sz w:val="17"/>
          <w:szCs w:val="17"/>
          <w:spacing w:val="-1"/>
        </w:rPr>
        <w:t>is</w:t>
      </w:r>
      <w:r>
        <w:rPr>
          <w:rFonts w:ascii="Arial" w:hAnsi="Arial" w:eastAsia="Arial" w:cs="Arial"/>
          <w:sz w:val="17"/>
          <w:szCs w:val="17"/>
          <w:spacing w:val="5"/>
        </w:rPr>
        <w:t xml:space="preserve">  </w:t>
      </w:r>
      <w:r>
        <w:rPr>
          <w:rFonts w:ascii="Arial" w:hAnsi="Arial" w:eastAsia="Arial" w:cs="Arial"/>
          <w:sz w:val="17"/>
          <w:szCs w:val="17"/>
          <w:spacing w:val="-1"/>
        </w:rPr>
        <w:t>not</w:t>
      </w:r>
      <w:r>
        <w:rPr>
          <w:rFonts w:ascii="Arial" w:hAnsi="Arial" w:eastAsia="Arial" w:cs="Arial"/>
          <w:sz w:val="17"/>
          <w:szCs w:val="17"/>
          <w:spacing w:val="3"/>
        </w:rPr>
        <w:t xml:space="preserve">  </w:t>
      </w:r>
      <w:r>
        <w:rPr>
          <w:rFonts w:ascii="Arial" w:hAnsi="Arial" w:eastAsia="Arial" w:cs="Arial"/>
          <w:sz w:val="17"/>
          <w:szCs w:val="17"/>
          <w:spacing w:val="-1"/>
        </w:rPr>
        <w:t>allowed</w:t>
      </w:r>
      <w:r>
        <w:rPr>
          <w:rFonts w:ascii="Arial" w:hAnsi="Arial" w:eastAsia="Arial" w:cs="Arial"/>
          <w:sz w:val="17"/>
          <w:szCs w:val="17"/>
          <w:spacing w:val="1"/>
        </w:rPr>
        <w:t xml:space="preserve">  </w:t>
      </w:r>
      <w:r>
        <w:rPr>
          <w:rFonts w:ascii="Arial" w:hAnsi="Arial" w:eastAsia="Arial" w:cs="Arial"/>
          <w:sz w:val="17"/>
          <w:szCs w:val="17"/>
          <w:spacing w:val="-1"/>
        </w:rPr>
        <w:t>to</w:t>
      </w:r>
      <w:r>
        <w:rPr>
          <w:rFonts w:ascii="Arial" w:hAnsi="Arial" w:eastAsia="Arial" w:cs="Arial"/>
          <w:sz w:val="17"/>
          <w:szCs w:val="17"/>
          <w:spacing w:val="3"/>
        </w:rPr>
        <w:t xml:space="preserve">  </w:t>
      </w:r>
      <w:r>
        <w:rPr>
          <w:rFonts w:ascii="Arial" w:hAnsi="Arial" w:eastAsia="Arial" w:cs="Arial"/>
          <w:sz w:val="17"/>
          <w:szCs w:val="17"/>
          <w:spacing w:val="-1"/>
        </w:rPr>
        <w:t>establish</w:t>
      </w:r>
      <w:r>
        <w:rPr>
          <w:rFonts w:ascii="Arial" w:hAnsi="Arial" w:eastAsia="Arial" w:cs="Arial"/>
          <w:sz w:val="17"/>
          <w:szCs w:val="17"/>
          <w:spacing w:val="5"/>
        </w:rPr>
        <w:t xml:space="preserve">  </w:t>
      </w:r>
      <w:r>
        <w:rPr>
          <w:rFonts w:ascii="Arial" w:hAnsi="Arial" w:eastAsia="Arial" w:cs="Arial"/>
          <w:sz w:val="17"/>
          <w:szCs w:val="17"/>
          <w:spacing w:val="-1"/>
        </w:rPr>
        <w:t>business</w:t>
      </w:r>
      <w:r>
        <w:rPr>
          <w:rFonts w:ascii="Arial" w:hAnsi="Arial" w:eastAsia="Arial" w:cs="Arial"/>
          <w:sz w:val="17"/>
          <w:szCs w:val="17"/>
          <w:spacing w:val="1"/>
        </w:rPr>
        <w:t xml:space="preserve"> </w:t>
      </w:r>
      <w:r>
        <w:rPr>
          <w:rFonts w:ascii="Arial" w:hAnsi="Arial" w:eastAsia="Arial" w:cs="Arial"/>
          <w:sz w:val="17"/>
          <w:szCs w:val="17"/>
        </w:rPr>
        <w:t>relationships</w:t>
      </w:r>
      <w:r>
        <w:rPr>
          <w:rFonts w:ascii="Arial" w:hAnsi="Arial" w:eastAsia="Arial" w:cs="Arial"/>
          <w:sz w:val="17"/>
          <w:szCs w:val="17"/>
          <w:spacing w:val="46"/>
        </w:rPr>
        <w:t xml:space="preserve"> </w:t>
      </w:r>
      <w:r>
        <w:rPr>
          <w:rFonts w:ascii="Arial" w:hAnsi="Arial" w:eastAsia="Arial" w:cs="Arial"/>
          <w:sz w:val="17"/>
          <w:szCs w:val="17"/>
        </w:rPr>
        <w:t>with  silver  suppliers  or  must  immediately  ter</w:t>
      </w:r>
      <w:r>
        <w:rPr>
          <w:rFonts w:ascii="Arial" w:hAnsi="Arial" w:eastAsia="Arial" w:cs="Arial"/>
          <w:sz w:val="17"/>
          <w:szCs w:val="17"/>
          <w:spacing w:val="-1"/>
        </w:rPr>
        <w:t>minate  existing</w:t>
      </w:r>
      <w:r>
        <w:rPr>
          <w:rFonts w:ascii="Arial" w:hAnsi="Arial" w:eastAsia="Arial" w:cs="Arial"/>
          <w:sz w:val="17"/>
          <w:szCs w:val="17"/>
          <w:spacing w:val="4"/>
        </w:rPr>
        <w:t xml:space="preserve">  </w:t>
      </w:r>
      <w:r>
        <w:rPr>
          <w:rFonts w:ascii="Arial" w:hAnsi="Arial" w:eastAsia="Arial" w:cs="Arial"/>
          <w:sz w:val="17"/>
          <w:szCs w:val="17"/>
          <w:spacing w:val="-1"/>
        </w:rPr>
        <w:t>relationships.The  company</w:t>
      </w:r>
      <w:r>
        <w:rPr>
          <w:rFonts w:ascii="Arial" w:hAnsi="Arial" w:eastAsia="Arial" w:cs="Arial"/>
          <w:sz w:val="17"/>
          <w:szCs w:val="17"/>
          <w:spacing w:val="1"/>
        </w:rPr>
        <w:t xml:space="preserve"> </w:t>
      </w:r>
      <w:r>
        <w:rPr>
          <w:rFonts w:ascii="Arial" w:hAnsi="Arial" w:eastAsia="Arial" w:cs="Arial"/>
          <w:sz w:val="17"/>
          <w:szCs w:val="17"/>
          <w:spacing w:val="-1"/>
        </w:rPr>
        <w:t>will  immediately</w:t>
      </w:r>
      <w:r>
        <w:rPr>
          <w:rFonts w:ascii="Arial" w:hAnsi="Arial" w:eastAsia="Arial" w:cs="Arial"/>
          <w:sz w:val="17"/>
          <w:szCs w:val="17"/>
          <w:spacing w:val="11"/>
        </w:rPr>
        <w:t xml:space="preserve">  </w:t>
      </w:r>
      <w:r>
        <w:rPr>
          <w:rFonts w:ascii="Arial" w:hAnsi="Arial" w:eastAsia="Arial" w:cs="Arial"/>
          <w:sz w:val="17"/>
          <w:szCs w:val="17"/>
          <w:spacing w:val="-1"/>
        </w:rPr>
        <w:t>notify</w:t>
      </w:r>
      <w:r>
        <w:rPr>
          <w:rFonts w:ascii="Arial" w:hAnsi="Arial" w:eastAsia="Arial" w:cs="Arial"/>
          <w:sz w:val="17"/>
          <w:szCs w:val="17"/>
          <w:spacing w:val="8"/>
        </w:rPr>
        <w:t xml:space="preserve">  </w:t>
      </w:r>
      <w:r>
        <w:rPr>
          <w:rFonts w:ascii="Arial" w:hAnsi="Arial" w:eastAsia="Arial" w:cs="Arial"/>
          <w:sz w:val="17"/>
          <w:szCs w:val="17"/>
          <w:spacing w:val="-1"/>
        </w:rPr>
        <w:t>LBMA.</w:t>
      </w:r>
    </w:p>
    <w:p>
      <w:pPr>
        <w:ind w:left="485"/>
        <w:spacing w:before="68" w:line="232" w:lineRule="exact"/>
        <w:rPr>
          <w:rFonts w:ascii="Arial" w:hAnsi="Arial" w:eastAsia="Arial" w:cs="Arial"/>
          <w:sz w:val="17"/>
          <w:szCs w:val="17"/>
        </w:rPr>
      </w:pPr>
      <w:r>
        <w:rPr>
          <w:rFonts w:ascii="Arial" w:hAnsi="Arial" w:eastAsia="Arial" w:cs="Arial"/>
          <w:sz w:val="17"/>
          <w:szCs w:val="17"/>
          <w:spacing w:val="-2"/>
          <w:position w:val="3"/>
        </w:rPr>
        <w:t>(2)Zero</w:t>
      </w:r>
      <w:r>
        <w:rPr>
          <w:rFonts w:ascii="Arial" w:hAnsi="Arial" w:eastAsia="Arial" w:cs="Arial"/>
          <w:sz w:val="17"/>
          <w:szCs w:val="17"/>
          <w:spacing w:val="49"/>
          <w:position w:val="3"/>
        </w:rPr>
        <w:t xml:space="preserve"> </w:t>
      </w:r>
      <w:r>
        <w:rPr>
          <w:rFonts w:ascii="Arial" w:hAnsi="Arial" w:eastAsia="Arial" w:cs="Arial"/>
          <w:sz w:val="17"/>
          <w:szCs w:val="17"/>
          <w:spacing w:val="-2"/>
          <w:position w:val="3"/>
        </w:rPr>
        <w:t>tolerance</w:t>
      </w:r>
      <w:r>
        <w:rPr>
          <w:rFonts w:ascii="Arial" w:hAnsi="Arial" w:eastAsia="Arial" w:cs="Arial"/>
          <w:sz w:val="17"/>
          <w:szCs w:val="17"/>
          <w:spacing w:val="41"/>
          <w:w w:val="101"/>
          <w:position w:val="3"/>
        </w:rPr>
        <w:t xml:space="preserve"> </w:t>
      </w:r>
      <w:r>
        <w:rPr>
          <w:rFonts w:ascii="Arial" w:hAnsi="Arial" w:eastAsia="Arial" w:cs="Arial"/>
          <w:sz w:val="17"/>
          <w:szCs w:val="17"/>
          <w:spacing w:val="-2"/>
          <w:position w:val="3"/>
        </w:rPr>
        <w:t>issues</w:t>
      </w:r>
      <w:r>
        <w:rPr>
          <w:rFonts w:ascii="Arial" w:hAnsi="Arial" w:eastAsia="Arial" w:cs="Arial"/>
          <w:sz w:val="17"/>
          <w:szCs w:val="17"/>
          <w:spacing w:val="42"/>
          <w:position w:val="3"/>
        </w:rPr>
        <w:t xml:space="preserve"> </w:t>
      </w:r>
      <w:r>
        <w:rPr>
          <w:rFonts w:ascii="Arial" w:hAnsi="Arial" w:eastAsia="Arial" w:cs="Arial"/>
          <w:sz w:val="17"/>
          <w:szCs w:val="17"/>
          <w:spacing w:val="-2"/>
          <w:position w:val="3"/>
        </w:rPr>
        <w:t>include</w:t>
      </w:r>
      <w:r>
        <w:rPr>
          <w:rFonts w:ascii="Arial" w:hAnsi="Arial" w:eastAsia="Arial" w:cs="Arial"/>
          <w:sz w:val="17"/>
          <w:szCs w:val="17"/>
          <w:spacing w:val="41"/>
          <w:w w:val="101"/>
          <w:position w:val="3"/>
        </w:rPr>
        <w:t xml:space="preserve"> </w:t>
      </w:r>
      <w:r>
        <w:rPr>
          <w:rFonts w:ascii="Arial" w:hAnsi="Arial" w:eastAsia="Arial" w:cs="Arial"/>
          <w:sz w:val="17"/>
          <w:szCs w:val="17"/>
          <w:spacing w:val="-2"/>
          <w:position w:val="3"/>
        </w:rPr>
        <w:t>but</w:t>
      </w:r>
      <w:r>
        <w:rPr>
          <w:rFonts w:ascii="Arial" w:hAnsi="Arial" w:eastAsia="Arial" w:cs="Arial"/>
          <w:sz w:val="17"/>
          <w:szCs w:val="17"/>
          <w:spacing w:val="36"/>
          <w:w w:val="101"/>
          <w:position w:val="3"/>
        </w:rPr>
        <w:t xml:space="preserve"> </w:t>
      </w:r>
      <w:r>
        <w:rPr>
          <w:rFonts w:ascii="Arial" w:hAnsi="Arial" w:eastAsia="Arial" w:cs="Arial"/>
          <w:sz w:val="17"/>
          <w:szCs w:val="17"/>
          <w:spacing w:val="-2"/>
          <w:position w:val="3"/>
        </w:rPr>
        <w:t>are</w:t>
      </w:r>
      <w:r>
        <w:rPr>
          <w:rFonts w:ascii="Arial" w:hAnsi="Arial" w:eastAsia="Arial" w:cs="Arial"/>
          <w:sz w:val="17"/>
          <w:szCs w:val="17"/>
          <w:spacing w:val="41"/>
          <w:w w:val="101"/>
          <w:position w:val="3"/>
        </w:rPr>
        <w:t xml:space="preserve"> </w:t>
      </w:r>
      <w:r>
        <w:rPr>
          <w:rFonts w:ascii="Arial" w:hAnsi="Arial" w:eastAsia="Arial" w:cs="Arial"/>
          <w:sz w:val="17"/>
          <w:szCs w:val="17"/>
          <w:spacing w:val="-2"/>
          <w:position w:val="3"/>
        </w:rPr>
        <w:t>not</w:t>
      </w:r>
      <w:r>
        <w:rPr>
          <w:rFonts w:ascii="Arial" w:hAnsi="Arial" w:eastAsia="Arial" w:cs="Arial"/>
          <w:sz w:val="17"/>
          <w:szCs w:val="17"/>
          <w:spacing w:val="41"/>
          <w:w w:val="101"/>
          <w:position w:val="3"/>
        </w:rPr>
        <w:t xml:space="preserve"> </w:t>
      </w:r>
      <w:r>
        <w:rPr>
          <w:rFonts w:ascii="Arial" w:hAnsi="Arial" w:eastAsia="Arial" w:cs="Arial"/>
          <w:sz w:val="17"/>
          <w:szCs w:val="17"/>
          <w:spacing w:val="-2"/>
          <w:position w:val="3"/>
        </w:rPr>
        <w:t>limited</w:t>
      </w:r>
      <w:r>
        <w:rPr>
          <w:rFonts w:ascii="Arial" w:hAnsi="Arial" w:eastAsia="Arial" w:cs="Arial"/>
          <w:sz w:val="17"/>
          <w:szCs w:val="17"/>
          <w:spacing w:val="33"/>
          <w:w w:val="101"/>
          <w:position w:val="3"/>
        </w:rPr>
        <w:t xml:space="preserve"> </w:t>
      </w:r>
      <w:r>
        <w:rPr>
          <w:rFonts w:ascii="Arial" w:hAnsi="Arial" w:eastAsia="Arial" w:cs="Arial"/>
          <w:sz w:val="17"/>
          <w:szCs w:val="17"/>
          <w:spacing w:val="-2"/>
          <w:position w:val="3"/>
        </w:rPr>
        <w:t>to:</w:t>
      </w:r>
    </w:p>
    <w:p>
      <w:pPr>
        <w:ind w:left="485"/>
        <w:spacing w:before="68" w:line="232" w:lineRule="exact"/>
        <w:rPr>
          <w:rFonts w:ascii="Arial" w:hAnsi="Arial" w:eastAsia="Arial" w:cs="Arial"/>
          <w:sz w:val="17"/>
          <w:szCs w:val="17"/>
        </w:rPr>
      </w:pPr>
      <w:r>
        <w:rPr>
          <w:rFonts w:ascii="Arial" w:hAnsi="Arial" w:eastAsia="Arial" w:cs="Arial"/>
          <w:sz w:val="17"/>
          <w:szCs w:val="17"/>
          <w:spacing w:val="-1"/>
          <w:position w:val="3"/>
        </w:rPr>
        <w:t>a)The</w:t>
      </w:r>
      <w:r>
        <w:rPr>
          <w:rFonts w:ascii="Arial" w:hAnsi="Arial" w:eastAsia="Arial" w:cs="Arial"/>
          <w:sz w:val="17"/>
          <w:szCs w:val="17"/>
          <w:spacing w:val="27"/>
          <w:position w:val="3"/>
        </w:rPr>
        <w:t xml:space="preserve"> </w:t>
      </w:r>
      <w:r>
        <w:rPr>
          <w:rFonts w:ascii="Arial" w:hAnsi="Arial" w:eastAsia="Arial" w:cs="Arial"/>
          <w:sz w:val="17"/>
          <w:szCs w:val="17"/>
          <w:spacing w:val="-1"/>
          <w:position w:val="3"/>
        </w:rPr>
        <w:t>extraction</w:t>
      </w:r>
      <w:r>
        <w:rPr>
          <w:rFonts w:ascii="Arial" w:hAnsi="Arial" w:eastAsia="Arial" w:cs="Arial"/>
          <w:sz w:val="17"/>
          <w:szCs w:val="17"/>
          <w:spacing w:val="26"/>
          <w:position w:val="3"/>
        </w:rPr>
        <w:t xml:space="preserve"> </w:t>
      </w:r>
      <w:r>
        <w:rPr>
          <w:rFonts w:ascii="Arial" w:hAnsi="Arial" w:eastAsia="Arial" w:cs="Arial"/>
          <w:sz w:val="17"/>
          <w:szCs w:val="17"/>
          <w:spacing w:val="-1"/>
          <w:position w:val="3"/>
        </w:rPr>
        <w:t>of</w:t>
      </w:r>
      <w:r>
        <w:rPr>
          <w:rFonts w:ascii="Arial" w:hAnsi="Arial" w:eastAsia="Arial" w:cs="Arial"/>
          <w:sz w:val="17"/>
          <w:szCs w:val="17"/>
          <w:spacing w:val="19"/>
          <w:w w:val="101"/>
          <w:position w:val="3"/>
        </w:rPr>
        <w:t xml:space="preserve"> </w:t>
      </w:r>
      <w:r>
        <w:rPr>
          <w:rFonts w:ascii="Arial" w:hAnsi="Arial" w:eastAsia="Arial" w:cs="Arial"/>
          <w:sz w:val="17"/>
          <w:szCs w:val="17"/>
          <w:spacing w:val="-1"/>
          <w:position w:val="3"/>
        </w:rPr>
        <w:t>silver</w:t>
      </w:r>
      <w:r>
        <w:rPr>
          <w:rFonts w:ascii="Arial" w:hAnsi="Arial" w:eastAsia="Arial" w:cs="Arial"/>
          <w:sz w:val="17"/>
          <w:szCs w:val="17"/>
          <w:spacing w:val="25"/>
          <w:position w:val="3"/>
        </w:rPr>
        <w:t xml:space="preserve"> </w:t>
      </w:r>
      <w:r>
        <w:rPr>
          <w:rFonts w:ascii="Arial" w:hAnsi="Arial" w:eastAsia="Arial" w:cs="Arial"/>
          <w:sz w:val="17"/>
          <w:szCs w:val="17"/>
          <w:spacing w:val="-1"/>
          <w:position w:val="3"/>
        </w:rPr>
        <w:t>comes</w:t>
      </w:r>
      <w:r>
        <w:rPr>
          <w:rFonts w:ascii="Arial" w:hAnsi="Arial" w:eastAsia="Arial" w:cs="Arial"/>
          <w:sz w:val="17"/>
          <w:szCs w:val="17"/>
          <w:spacing w:val="22"/>
          <w:position w:val="3"/>
        </w:rPr>
        <w:t xml:space="preserve"> </w:t>
      </w:r>
      <w:r>
        <w:rPr>
          <w:rFonts w:ascii="Arial" w:hAnsi="Arial" w:eastAsia="Arial" w:cs="Arial"/>
          <w:sz w:val="17"/>
          <w:szCs w:val="17"/>
          <w:spacing w:val="-1"/>
          <w:position w:val="3"/>
        </w:rPr>
        <w:t>from</w:t>
      </w:r>
      <w:r>
        <w:rPr>
          <w:rFonts w:ascii="Arial" w:hAnsi="Arial" w:eastAsia="Arial" w:cs="Arial"/>
          <w:sz w:val="17"/>
          <w:szCs w:val="17"/>
          <w:spacing w:val="26"/>
          <w:w w:val="101"/>
          <w:position w:val="3"/>
        </w:rPr>
        <w:t xml:space="preserve"> </w:t>
      </w:r>
      <w:r>
        <w:rPr>
          <w:rFonts w:ascii="Arial" w:hAnsi="Arial" w:eastAsia="Arial" w:cs="Arial"/>
          <w:sz w:val="17"/>
          <w:szCs w:val="17"/>
          <w:spacing w:val="-1"/>
          <w:position w:val="3"/>
        </w:rPr>
        <w:t>areas</w:t>
      </w:r>
      <w:r>
        <w:rPr>
          <w:rFonts w:ascii="Arial" w:hAnsi="Arial" w:eastAsia="Arial" w:cs="Arial"/>
          <w:sz w:val="17"/>
          <w:szCs w:val="17"/>
          <w:spacing w:val="26"/>
          <w:position w:val="3"/>
        </w:rPr>
        <w:t xml:space="preserve"> </w:t>
      </w:r>
      <w:r>
        <w:rPr>
          <w:rFonts w:ascii="Arial" w:hAnsi="Arial" w:eastAsia="Arial" w:cs="Arial"/>
          <w:sz w:val="17"/>
          <w:szCs w:val="17"/>
          <w:spacing w:val="-1"/>
          <w:position w:val="3"/>
        </w:rPr>
        <w:t>designated</w:t>
      </w:r>
      <w:r>
        <w:rPr>
          <w:rFonts w:ascii="Arial" w:hAnsi="Arial" w:eastAsia="Arial" w:cs="Arial"/>
          <w:sz w:val="17"/>
          <w:szCs w:val="17"/>
          <w:spacing w:val="26"/>
          <w:w w:val="102"/>
          <w:position w:val="3"/>
        </w:rPr>
        <w:t xml:space="preserve"> </w:t>
      </w:r>
      <w:r>
        <w:rPr>
          <w:rFonts w:ascii="Arial" w:hAnsi="Arial" w:eastAsia="Arial" w:cs="Arial"/>
          <w:sz w:val="17"/>
          <w:szCs w:val="17"/>
          <w:spacing w:val="-1"/>
          <w:position w:val="3"/>
        </w:rPr>
        <w:t>as</w:t>
      </w:r>
      <w:r>
        <w:rPr>
          <w:rFonts w:ascii="Arial" w:hAnsi="Arial" w:eastAsia="Arial" w:cs="Arial"/>
          <w:sz w:val="17"/>
          <w:szCs w:val="17"/>
          <w:spacing w:val="22"/>
          <w:w w:val="101"/>
          <w:position w:val="3"/>
        </w:rPr>
        <w:t xml:space="preserve"> </w:t>
      </w:r>
      <w:r>
        <w:rPr>
          <w:rFonts w:ascii="Arial" w:hAnsi="Arial" w:eastAsia="Arial" w:cs="Arial"/>
          <w:sz w:val="17"/>
          <w:szCs w:val="17"/>
          <w:spacing w:val="-1"/>
          <w:position w:val="3"/>
        </w:rPr>
        <w:t>World</w:t>
      </w:r>
      <w:r>
        <w:rPr>
          <w:rFonts w:ascii="Arial" w:hAnsi="Arial" w:eastAsia="Arial" w:cs="Arial"/>
          <w:sz w:val="17"/>
          <w:szCs w:val="17"/>
          <w:spacing w:val="34"/>
          <w:position w:val="3"/>
        </w:rPr>
        <w:t xml:space="preserve"> </w:t>
      </w:r>
      <w:r>
        <w:rPr>
          <w:rFonts w:ascii="Arial" w:hAnsi="Arial" w:eastAsia="Arial" w:cs="Arial"/>
          <w:sz w:val="17"/>
          <w:szCs w:val="17"/>
          <w:spacing w:val="-1"/>
          <w:position w:val="3"/>
        </w:rPr>
        <w:t>Heritage</w:t>
      </w:r>
      <w:r>
        <w:rPr>
          <w:rFonts w:ascii="Arial" w:hAnsi="Arial" w:eastAsia="Arial" w:cs="Arial"/>
          <w:sz w:val="17"/>
          <w:szCs w:val="17"/>
          <w:spacing w:val="28"/>
          <w:position w:val="3"/>
        </w:rPr>
        <w:t xml:space="preserve"> </w:t>
      </w:r>
      <w:r>
        <w:rPr>
          <w:rFonts w:ascii="Arial" w:hAnsi="Arial" w:eastAsia="Arial" w:cs="Arial"/>
          <w:sz w:val="17"/>
          <w:szCs w:val="17"/>
          <w:spacing w:val="-1"/>
          <w:position w:val="3"/>
        </w:rPr>
        <w:t>Sites.</w:t>
      </w:r>
    </w:p>
    <w:p>
      <w:pPr>
        <w:ind w:left="94" w:right="280" w:firstLine="390"/>
        <w:spacing w:before="79" w:line="340" w:lineRule="auto"/>
        <w:rPr>
          <w:rFonts w:ascii="Arial" w:hAnsi="Arial" w:eastAsia="Arial" w:cs="Arial"/>
          <w:sz w:val="17"/>
          <w:szCs w:val="17"/>
        </w:rPr>
      </w:pPr>
      <w:r>
        <w:rPr>
          <w:rFonts w:ascii="Arial" w:hAnsi="Arial" w:eastAsia="Arial" w:cs="Arial"/>
          <w:sz w:val="17"/>
          <w:szCs w:val="17"/>
        </w:rPr>
        <w:t>b)Procurement</w:t>
      </w:r>
      <w:r>
        <w:rPr>
          <w:rFonts w:ascii="Arial" w:hAnsi="Arial" w:eastAsia="Arial" w:cs="Arial"/>
          <w:sz w:val="17"/>
          <w:szCs w:val="17"/>
          <w:spacing w:val="13"/>
          <w:w w:val="101"/>
        </w:rPr>
        <w:t xml:space="preserve">  </w:t>
      </w:r>
      <w:r>
        <w:rPr>
          <w:rFonts w:ascii="Arial" w:hAnsi="Arial" w:eastAsia="Arial" w:cs="Arial"/>
          <w:sz w:val="17"/>
          <w:szCs w:val="17"/>
        </w:rPr>
        <w:t>of  extract</w:t>
      </w:r>
      <w:r>
        <w:rPr>
          <w:rFonts w:ascii="Arial" w:hAnsi="Arial" w:eastAsia="Arial" w:cs="Arial"/>
          <w:sz w:val="17"/>
          <w:szCs w:val="17"/>
          <w:spacing w:val="-1"/>
        </w:rPr>
        <w:t>ed   or</w:t>
      </w:r>
      <w:r>
        <w:rPr>
          <w:rFonts w:ascii="Arial" w:hAnsi="Arial" w:eastAsia="Arial" w:cs="Arial"/>
          <w:sz w:val="17"/>
          <w:szCs w:val="17"/>
          <w:spacing w:val="15"/>
        </w:rPr>
        <w:t xml:space="preserve">  </w:t>
      </w:r>
      <w:r>
        <w:rPr>
          <w:rFonts w:ascii="Arial" w:hAnsi="Arial" w:eastAsia="Arial" w:cs="Arial"/>
          <w:sz w:val="17"/>
          <w:szCs w:val="17"/>
          <w:spacing w:val="-1"/>
        </w:rPr>
        <w:t>recycled</w:t>
      </w:r>
      <w:r>
        <w:rPr>
          <w:rFonts w:ascii="Arial" w:hAnsi="Arial" w:eastAsia="Arial" w:cs="Arial"/>
          <w:sz w:val="17"/>
          <w:szCs w:val="17"/>
          <w:spacing w:val="13"/>
          <w:w w:val="101"/>
        </w:rPr>
        <w:t xml:space="preserve">  </w:t>
      </w:r>
      <w:r>
        <w:rPr>
          <w:rFonts w:ascii="Arial" w:hAnsi="Arial" w:eastAsia="Arial" w:cs="Arial"/>
          <w:sz w:val="17"/>
          <w:szCs w:val="17"/>
          <w:spacing w:val="-1"/>
        </w:rPr>
        <w:t>silver</w:t>
      </w:r>
      <w:r>
        <w:rPr>
          <w:rFonts w:ascii="Arial" w:hAnsi="Arial" w:eastAsia="Arial" w:cs="Arial"/>
          <w:sz w:val="17"/>
          <w:szCs w:val="17"/>
          <w:spacing w:val="15"/>
        </w:rPr>
        <w:t xml:space="preserve">  </w:t>
      </w:r>
      <w:r>
        <w:rPr>
          <w:rFonts w:ascii="Arial" w:hAnsi="Arial" w:eastAsia="Arial" w:cs="Arial"/>
          <w:sz w:val="17"/>
          <w:szCs w:val="17"/>
          <w:spacing w:val="-1"/>
        </w:rPr>
        <w:t>in</w:t>
      </w:r>
      <w:r>
        <w:rPr>
          <w:rFonts w:ascii="Arial" w:hAnsi="Arial" w:eastAsia="Arial" w:cs="Arial"/>
          <w:sz w:val="17"/>
          <w:szCs w:val="17"/>
          <w:spacing w:val="12"/>
        </w:rPr>
        <w:t xml:space="preserve">  </w:t>
      </w:r>
      <w:r>
        <w:rPr>
          <w:rFonts w:ascii="Arial" w:hAnsi="Arial" w:eastAsia="Arial" w:cs="Arial"/>
          <w:sz w:val="17"/>
          <w:szCs w:val="17"/>
          <w:spacing w:val="-1"/>
        </w:rPr>
        <w:t>violation</w:t>
      </w:r>
      <w:r>
        <w:rPr>
          <w:rFonts w:ascii="Arial" w:hAnsi="Arial" w:eastAsia="Arial" w:cs="Arial"/>
          <w:sz w:val="17"/>
          <w:szCs w:val="17"/>
          <w:spacing w:val="13"/>
          <w:w w:val="101"/>
        </w:rPr>
        <w:t xml:space="preserve">  </w:t>
      </w:r>
      <w:r>
        <w:rPr>
          <w:rFonts w:ascii="Arial" w:hAnsi="Arial" w:eastAsia="Arial" w:cs="Arial"/>
          <w:sz w:val="17"/>
          <w:szCs w:val="17"/>
          <w:spacing w:val="-1"/>
        </w:rPr>
        <w:t>of</w:t>
      </w:r>
      <w:r>
        <w:rPr>
          <w:rFonts w:ascii="Arial" w:hAnsi="Arial" w:eastAsia="Arial" w:cs="Arial"/>
          <w:sz w:val="17"/>
          <w:szCs w:val="17"/>
          <w:spacing w:val="13"/>
        </w:rPr>
        <w:t xml:space="preserve">  </w:t>
      </w:r>
      <w:r>
        <w:rPr>
          <w:rFonts w:ascii="Arial" w:hAnsi="Arial" w:eastAsia="Arial" w:cs="Arial"/>
          <w:sz w:val="17"/>
          <w:szCs w:val="17"/>
          <w:spacing w:val="-1"/>
        </w:rPr>
        <w:t>international</w:t>
      </w:r>
      <w:r>
        <w:rPr>
          <w:rFonts w:ascii="Arial" w:hAnsi="Arial" w:eastAsia="Arial" w:cs="Arial"/>
          <w:sz w:val="17"/>
          <w:szCs w:val="17"/>
          <w:spacing w:val="13"/>
          <w:w w:val="101"/>
        </w:rPr>
        <w:t xml:space="preserve">  </w:t>
      </w:r>
      <w:r>
        <w:rPr>
          <w:rFonts w:ascii="Arial" w:hAnsi="Arial" w:eastAsia="Arial" w:cs="Arial"/>
          <w:sz w:val="17"/>
          <w:szCs w:val="17"/>
          <w:spacing w:val="-1"/>
        </w:rPr>
        <w:t>sanctions(including</w:t>
      </w:r>
      <w:r>
        <w:rPr>
          <w:rFonts w:ascii="Arial" w:hAnsi="Arial" w:eastAsia="Arial" w:cs="Arial"/>
          <w:sz w:val="17"/>
          <w:szCs w:val="17"/>
        </w:rPr>
        <w:t xml:space="preserve"> </w:t>
      </w:r>
      <w:r>
        <w:rPr>
          <w:rFonts w:ascii="Arial" w:hAnsi="Arial" w:eastAsia="Arial" w:cs="Arial"/>
          <w:sz w:val="17"/>
          <w:szCs w:val="17"/>
          <w:spacing w:val="-1"/>
        </w:rPr>
        <w:t>but</w:t>
      </w:r>
      <w:r>
        <w:rPr>
          <w:rFonts w:ascii="Arial" w:hAnsi="Arial" w:eastAsia="Arial" w:cs="Arial"/>
          <w:sz w:val="17"/>
          <w:szCs w:val="17"/>
          <w:spacing w:val="14"/>
        </w:rPr>
        <w:t xml:space="preserve">  </w:t>
      </w:r>
      <w:r>
        <w:rPr>
          <w:rFonts w:ascii="Arial" w:hAnsi="Arial" w:eastAsia="Arial" w:cs="Arial"/>
          <w:sz w:val="17"/>
          <w:szCs w:val="17"/>
          <w:spacing w:val="-1"/>
        </w:rPr>
        <w:t>not</w:t>
      </w:r>
      <w:r>
        <w:rPr>
          <w:rFonts w:ascii="Arial" w:hAnsi="Arial" w:eastAsia="Arial" w:cs="Arial"/>
          <w:sz w:val="17"/>
          <w:szCs w:val="17"/>
          <w:spacing w:val="13"/>
          <w:w w:val="101"/>
        </w:rPr>
        <w:t xml:space="preserve">  </w:t>
      </w:r>
      <w:r>
        <w:rPr>
          <w:rFonts w:ascii="Arial" w:hAnsi="Arial" w:eastAsia="Arial" w:cs="Arial"/>
          <w:sz w:val="17"/>
          <w:szCs w:val="17"/>
          <w:spacing w:val="-1"/>
        </w:rPr>
        <w:t>including  those   imposed</w:t>
      </w:r>
      <w:r>
        <w:rPr>
          <w:rFonts w:ascii="Arial" w:hAnsi="Arial" w:eastAsia="Arial" w:cs="Arial"/>
          <w:sz w:val="17"/>
          <w:szCs w:val="17"/>
          <w:spacing w:val="13"/>
          <w:w w:val="101"/>
        </w:rPr>
        <w:t xml:space="preserve">  </w:t>
      </w:r>
      <w:r>
        <w:rPr>
          <w:rFonts w:ascii="Arial" w:hAnsi="Arial" w:eastAsia="Arial" w:cs="Arial"/>
          <w:sz w:val="17"/>
          <w:szCs w:val="17"/>
          <w:spacing w:val="-1"/>
        </w:rPr>
        <w:t>by</w:t>
      </w:r>
      <w:r>
        <w:rPr>
          <w:rFonts w:ascii="Arial" w:hAnsi="Arial" w:eastAsia="Arial" w:cs="Arial"/>
          <w:sz w:val="17"/>
          <w:szCs w:val="17"/>
          <w:spacing w:val="-2"/>
        </w:rPr>
        <w:t xml:space="preserve">  the   United</w:t>
      </w:r>
      <w:r>
        <w:rPr>
          <w:rFonts w:ascii="Arial" w:hAnsi="Arial" w:eastAsia="Arial" w:cs="Arial"/>
          <w:sz w:val="17"/>
          <w:szCs w:val="17"/>
          <w:spacing w:val="14"/>
          <w:w w:val="101"/>
        </w:rPr>
        <w:t xml:space="preserve">  </w:t>
      </w:r>
      <w:r>
        <w:rPr>
          <w:rFonts w:ascii="Arial" w:hAnsi="Arial" w:eastAsia="Arial" w:cs="Arial"/>
          <w:sz w:val="17"/>
          <w:szCs w:val="17"/>
          <w:spacing w:val="-2"/>
        </w:rPr>
        <w:t>Nations,the</w:t>
      </w:r>
      <w:r>
        <w:rPr>
          <w:rFonts w:ascii="Arial" w:hAnsi="Arial" w:eastAsia="Arial" w:cs="Arial"/>
          <w:sz w:val="17"/>
          <w:szCs w:val="17"/>
          <w:spacing w:val="14"/>
          <w:w w:val="102"/>
        </w:rPr>
        <w:t xml:space="preserve">  </w:t>
      </w:r>
      <w:r>
        <w:rPr>
          <w:rFonts w:ascii="Arial" w:hAnsi="Arial" w:eastAsia="Arial" w:cs="Arial"/>
          <w:sz w:val="17"/>
          <w:szCs w:val="17"/>
          <w:spacing w:val="-2"/>
        </w:rPr>
        <w:t>European</w:t>
      </w:r>
      <w:r>
        <w:rPr>
          <w:rFonts w:ascii="Arial" w:hAnsi="Arial" w:eastAsia="Arial" w:cs="Arial"/>
          <w:sz w:val="17"/>
          <w:szCs w:val="17"/>
          <w:spacing w:val="14"/>
          <w:w w:val="101"/>
        </w:rPr>
        <w:t xml:space="preserve">  </w:t>
      </w:r>
      <w:r>
        <w:rPr>
          <w:rFonts w:ascii="Arial" w:hAnsi="Arial" w:eastAsia="Arial" w:cs="Arial"/>
          <w:sz w:val="17"/>
          <w:szCs w:val="17"/>
          <w:spacing w:val="-2"/>
        </w:rPr>
        <w:t>Union,the</w:t>
      </w:r>
      <w:r>
        <w:rPr>
          <w:rFonts w:ascii="Arial" w:hAnsi="Arial" w:eastAsia="Arial" w:cs="Arial"/>
          <w:sz w:val="17"/>
          <w:szCs w:val="17"/>
          <w:spacing w:val="14"/>
          <w:w w:val="102"/>
        </w:rPr>
        <w:t xml:space="preserve">  </w:t>
      </w:r>
      <w:r>
        <w:rPr>
          <w:rFonts w:ascii="Arial" w:hAnsi="Arial" w:eastAsia="Arial" w:cs="Arial"/>
          <w:sz w:val="17"/>
          <w:szCs w:val="17"/>
          <w:spacing w:val="-2"/>
        </w:rPr>
        <w:t>United</w:t>
      </w:r>
      <w:r>
        <w:rPr>
          <w:rFonts w:ascii="Arial" w:hAnsi="Arial" w:eastAsia="Arial" w:cs="Arial"/>
          <w:sz w:val="17"/>
          <w:szCs w:val="17"/>
          <w:spacing w:val="14"/>
        </w:rPr>
        <w:t xml:space="preserve">  </w:t>
      </w:r>
      <w:r>
        <w:rPr>
          <w:rFonts w:ascii="Arial" w:hAnsi="Arial" w:eastAsia="Arial" w:cs="Arial"/>
          <w:sz w:val="17"/>
          <w:szCs w:val="17"/>
          <w:spacing w:val="-2"/>
        </w:rPr>
        <w:t>Kingdom,</w:t>
      </w:r>
      <w:r>
        <w:rPr>
          <w:rFonts w:ascii="Arial" w:hAnsi="Arial" w:eastAsia="Arial" w:cs="Arial"/>
          <w:sz w:val="17"/>
          <w:szCs w:val="17"/>
        </w:rPr>
        <w:t xml:space="preserve"> </w:t>
      </w:r>
      <w:r>
        <w:rPr>
          <w:rFonts w:ascii="Arial" w:hAnsi="Arial" w:eastAsia="Arial" w:cs="Arial"/>
          <w:sz w:val="17"/>
          <w:szCs w:val="17"/>
          <w:spacing w:val="-1"/>
        </w:rPr>
        <w:t>and</w:t>
      </w:r>
      <w:r>
        <w:rPr>
          <w:rFonts w:ascii="Arial" w:hAnsi="Arial" w:eastAsia="Arial" w:cs="Arial"/>
          <w:sz w:val="17"/>
          <w:szCs w:val="17"/>
          <w:spacing w:val="33"/>
          <w:w w:val="101"/>
        </w:rPr>
        <w:t xml:space="preserve"> </w:t>
      </w:r>
      <w:r>
        <w:rPr>
          <w:rFonts w:ascii="Arial" w:hAnsi="Arial" w:eastAsia="Arial" w:cs="Arial"/>
          <w:sz w:val="17"/>
          <w:szCs w:val="17"/>
          <w:spacing w:val="-1"/>
        </w:rPr>
        <w:t>the</w:t>
      </w:r>
      <w:r>
        <w:rPr>
          <w:rFonts w:ascii="Arial" w:hAnsi="Arial" w:eastAsia="Arial" w:cs="Arial"/>
          <w:sz w:val="17"/>
          <w:szCs w:val="17"/>
          <w:spacing w:val="41"/>
          <w:w w:val="101"/>
        </w:rPr>
        <w:t xml:space="preserve"> </w:t>
      </w:r>
      <w:r>
        <w:rPr>
          <w:rFonts w:ascii="Arial" w:hAnsi="Arial" w:eastAsia="Arial" w:cs="Arial"/>
          <w:sz w:val="17"/>
          <w:szCs w:val="17"/>
          <w:spacing w:val="-1"/>
        </w:rPr>
        <w:t>United</w:t>
      </w:r>
      <w:r>
        <w:rPr>
          <w:rFonts w:ascii="Arial" w:hAnsi="Arial" w:eastAsia="Arial" w:cs="Arial"/>
          <w:sz w:val="17"/>
          <w:szCs w:val="17"/>
          <w:spacing w:val="35"/>
        </w:rPr>
        <w:t xml:space="preserve"> </w:t>
      </w:r>
      <w:r>
        <w:rPr>
          <w:rFonts w:ascii="Arial" w:hAnsi="Arial" w:eastAsia="Arial" w:cs="Arial"/>
          <w:sz w:val="17"/>
          <w:szCs w:val="17"/>
          <w:spacing w:val="-1"/>
        </w:rPr>
        <w:t>States).</w:t>
      </w:r>
    </w:p>
    <w:p>
      <w:pPr>
        <w:ind w:left="94" w:right="288" w:firstLine="390"/>
        <w:spacing w:before="59" w:line="340" w:lineRule="auto"/>
        <w:rPr>
          <w:rFonts w:ascii="Arial" w:hAnsi="Arial" w:eastAsia="Arial" w:cs="Arial"/>
          <w:sz w:val="17"/>
          <w:szCs w:val="17"/>
        </w:rPr>
      </w:pPr>
      <w:r>
        <w:rPr>
          <w:rFonts w:ascii="Arial" w:hAnsi="Arial" w:eastAsia="Arial" w:cs="Arial"/>
          <w:sz w:val="17"/>
          <w:szCs w:val="17"/>
          <w:spacing w:val="-1"/>
        </w:rPr>
        <w:t>c)Suppliers</w:t>
      </w:r>
      <w:r>
        <w:rPr>
          <w:rFonts w:ascii="Arial" w:hAnsi="Arial" w:eastAsia="Arial" w:cs="Arial"/>
          <w:sz w:val="17"/>
          <w:szCs w:val="17"/>
          <w:spacing w:val="16"/>
        </w:rPr>
        <w:t xml:space="preserve">  </w:t>
      </w:r>
      <w:r>
        <w:rPr>
          <w:rFonts w:ascii="Arial" w:hAnsi="Arial" w:eastAsia="Arial" w:cs="Arial"/>
          <w:sz w:val="17"/>
          <w:szCs w:val="17"/>
          <w:spacing w:val="-1"/>
        </w:rPr>
        <w:t>of</w:t>
      </w:r>
      <w:r>
        <w:rPr>
          <w:rFonts w:ascii="Arial" w:hAnsi="Arial" w:eastAsia="Arial" w:cs="Arial"/>
          <w:sz w:val="17"/>
          <w:szCs w:val="17"/>
          <w:spacing w:val="12"/>
        </w:rPr>
        <w:t xml:space="preserve">  </w:t>
      </w:r>
      <w:r>
        <w:rPr>
          <w:rFonts w:ascii="Arial" w:hAnsi="Arial" w:eastAsia="Arial" w:cs="Arial"/>
          <w:sz w:val="17"/>
          <w:szCs w:val="17"/>
          <w:spacing w:val="-1"/>
        </w:rPr>
        <w:t>silver</w:t>
      </w:r>
      <w:r>
        <w:rPr>
          <w:rFonts w:ascii="Arial" w:hAnsi="Arial" w:eastAsia="Arial" w:cs="Arial"/>
          <w:sz w:val="17"/>
          <w:szCs w:val="17"/>
          <w:spacing w:val="14"/>
        </w:rPr>
        <w:t xml:space="preserve">  </w:t>
      </w:r>
      <w:r>
        <w:rPr>
          <w:rFonts w:ascii="Arial" w:hAnsi="Arial" w:eastAsia="Arial" w:cs="Arial"/>
          <w:sz w:val="17"/>
          <w:szCs w:val="17"/>
          <w:spacing w:val="-1"/>
        </w:rPr>
        <w:t>or</w:t>
      </w:r>
      <w:r>
        <w:rPr>
          <w:rFonts w:ascii="Arial" w:hAnsi="Arial" w:eastAsia="Arial" w:cs="Arial"/>
          <w:sz w:val="17"/>
          <w:szCs w:val="17"/>
          <w:spacing w:val="16"/>
          <w:w w:val="101"/>
        </w:rPr>
        <w:t xml:space="preserve">  </w:t>
      </w:r>
      <w:r>
        <w:rPr>
          <w:rFonts w:ascii="Arial" w:hAnsi="Arial" w:eastAsia="Arial" w:cs="Arial"/>
          <w:sz w:val="17"/>
          <w:szCs w:val="17"/>
          <w:spacing w:val="-1"/>
        </w:rPr>
        <w:t>recycled</w:t>
      </w:r>
      <w:r>
        <w:rPr>
          <w:rFonts w:ascii="Arial" w:hAnsi="Arial" w:eastAsia="Arial" w:cs="Arial"/>
          <w:sz w:val="17"/>
          <w:szCs w:val="17"/>
          <w:spacing w:val="15"/>
        </w:rPr>
        <w:t xml:space="preserve">  </w:t>
      </w:r>
      <w:r>
        <w:rPr>
          <w:rFonts w:ascii="Arial" w:hAnsi="Arial" w:eastAsia="Arial" w:cs="Arial"/>
          <w:sz w:val="17"/>
          <w:szCs w:val="17"/>
          <w:spacing w:val="-1"/>
        </w:rPr>
        <w:t>silver,other</w:t>
      </w:r>
      <w:r>
        <w:rPr>
          <w:rFonts w:ascii="Arial" w:hAnsi="Arial" w:eastAsia="Arial" w:cs="Arial"/>
          <w:sz w:val="17"/>
          <w:szCs w:val="17"/>
          <w:spacing w:val="17"/>
        </w:rPr>
        <w:t xml:space="preserve">  </w:t>
      </w:r>
      <w:r>
        <w:rPr>
          <w:rFonts w:ascii="Arial" w:hAnsi="Arial" w:eastAsia="Arial" w:cs="Arial"/>
          <w:sz w:val="17"/>
          <w:szCs w:val="17"/>
          <w:spacing w:val="-1"/>
        </w:rPr>
        <w:t>known</w:t>
      </w:r>
      <w:r>
        <w:rPr>
          <w:rFonts w:ascii="Arial" w:hAnsi="Arial" w:eastAsia="Arial" w:cs="Arial"/>
          <w:sz w:val="17"/>
          <w:szCs w:val="17"/>
          <w:spacing w:val="17"/>
          <w:w w:val="101"/>
        </w:rPr>
        <w:t xml:space="preserve">  </w:t>
      </w:r>
      <w:r>
        <w:rPr>
          <w:rFonts w:ascii="Arial" w:hAnsi="Arial" w:eastAsia="Arial" w:cs="Arial"/>
          <w:sz w:val="17"/>
          <w:szCs w:val="17"/>
          <w:spacing w:val="-1"/>
        </w:rPr>
        <w:t>upstream</w:t>
      </w:r>
      <w:r>
        <w:rPr>
          <w:rFonts w:ascii="Arial" w:hAnsi="Arial" w:eastAsia="Arial" w:cs="Arial"/>
          <w:sz w:val="17"/>
          <w:szCs w:val="17"/>
          <w:spacing w:val="16"/>
        </w:rPr>
        <w:t xml:space="preserve">  </w:t>
      </w:r>
      <w:r>
        <w:rPr>
          <w:rFonts w:ascii="Arial" w:hAnsi="Arial" w:eastAsia="Arial" w:cs="Arial"/>
          <w:sz w:val="17"/>
          <w:szCs w:val="17"/>
          <w:spacing w:val="-1"/>
        </w:rPr>
        <w:t>companies,or</w:t>
      </w:r>
      <w:r>
        <w:rPr>
          <w:rFonts w:ascii="Arial" w:hAnsi="Arial" w:eastAsia="Arial" w:cs="Arial"/>
          <w:sz w:val="17"/>
          <w:szCs w:val="17"/>
          <w:spacing w:val="12"/>
          <w:w w:val="101"/>
        </w:rPr>
        <w:t xml:space="preserve">  </w:t>
      </w:r>
      <w:r>
        <w:rPr>
          <w:rFonts w:ascii="Arial" w:hAnsi="Arial" w:eastAsia="Arial" w:cs="Arial"/>
          <w:sz w:val="17"/>
          <w:szCs w:val="17"/>
          <w:spacing w:val="-1"/>
        </w:rPr>
        <w:t>their</w:t>
      </w:r>
      <w:r>
        <w:rPr>
          <w:rFonts w:ascii="Arial" w:hAnsi="Arial" w:eastAsia="Arial" w:cs="Arial"/>
          <w:sz w:val="17"/>
          <w:szCs w:val="17"/>
          <w:spacing w:val="18"/>
        </w:rPr>
        <w:t xml:space="preserve">  </w:t>
      </w:r>
      <w:r>
        <w:rPr>
          <w:rFonts w:ascii="Arial" w:hAnsi="Arial" w:eastAsia="Arial" w:cs="Arial"/>
          <w:sz w:val="17"/>
          <w:szCs w:val="17"/>
          <w:spacing w:val="-1"/>
        </w:rPr>
        <w:t>UBOs</w:t>
      </w:r>
      <w:r>
        <w:rPr>
          <w:rFonts w:ascii="Arial" w:hAnsi="Arial" w:eastAsia="Arial" w:cs="Arial"/>
          <w:sz w:val="17"/>
          <w:szCs w:val="17"/>
          <w:spacing w:val="15"/>
          <w:w w:val="101"/>
        </w:rPr>
        <w:t xml:space="preserve">  </w:t>
      </w:r>
      <w:r>
        <w:rPr>
          <w:rFonts w:ascii="Arial" w:hAnsi="Arial" w:eastAsia="Arial" w:cs="Arial"/>
          <w:sz w:val="17"/>
          <w:szCs w:val="17"/>
          <w:spacing w:val="-1"/>
        </w:rPr>
        <w:t>are</w:t>
      </w:r>
      <w:r>
        <w:rPr>
          <w:rFonts w:ascii="Arial" w:hAnsi="Arial" w:eastAsia="Arial" w:cs="Arial"/>
          <w:sz w:val="17"/>
          <w:szCs w:val="17"/>
        </w:rPr>
        <w:t xml:space="preserve"> </w:t>
      </w:r>
      <w:r>
        <w:rPr>
          <w:rFonts w:ascii="Arial" w:hAnsi="Arial" w:eastAsia="Arial" w:cs="Arial"/>
          <w:sz w:val="17"/>
          <w:szCs w:val="17"/>
        </w:rPr>
        <w:t>known    money    launderers,fraudsters,or    terrorists,or     have  </w:t>
      </w:r>
      <w:r>
        <w:rPr>
          <w:rFonts w:ascii="Arial" w:hAnsi="Arial" w:eastAsia="Arial" w:cs="Arial"/>
          <w:sz w:val="17"/>
          <w:szCs w:val="17"/>
          <w:spacing w:val="-1"/>
        </w:rPr>
        <w:t xml:space="preserve">  seriously    violated    human    rights,or</w:t>
      </w:r>
      <w:r>
        <w:rPr>
          <w:rFonts w:ascii="Arial" w:hAnsi="Arial" w:eastAsia="Arial" w:cs="Arial"/>
          <w:sz w:val="17"/>
          <w:szCs w:val="17"/>
        </w:rPr>
        <w:t xml:space="preserve"> </w:t>
      </w:r>
      <w:r>
        <w:rPr>
          <w:rFonts w:ascii="Arial" w:hAnsi="Arial" w:eastAsia="Arial" w:cs="Arial"/>
          <w:sz w:val="17"/>
          <w:szCs w:val="17"/>
        </w:rPr>
        <w:t>directly  or  indirectly  supported  ill</w:t>
      </w:r>
      <w:r>
        <w:rPr>
          <w:rFonts w:ascii="Arial" w:hAnsi="Arial" w:eastAsia="Arial" w:cs="Arial"/>
          <w:sz w:val="17"/>
          <w:szCs w:val="17"/>
          <w:spacing w:val="-1"/>
        </w:rPr>
        <w:t>egal  non-state  armed  organizations.</w:t>
      </w:r>
    </w:p>
    <w:p>
      <w:pPr>
        <w:ind w:left="94"/>
        <w:spacing w:before="68" w:line="232" w:lineRule="exact"/>
        <w:rPr>
          <w:rFonts w:ascii="Arial" w:hAnsi="Arial" w:eastAsia="Arial" w:cs="Arial"/>
          <w:sz w:val="17"/>
          <w:szCs w:val="17"/>
        </w:rPr>
      </w:pPr>
      <w:r>
        <w:rPr>
          <w:rFonts w:ascii="Arial" w:hAnsi="Arial" w:eastAsia="Arial" w:cs="Arial"/>
          <w:sz w:val="17"/>
          <w:szCs w:val="17"/>
          <w:spacing w:val="-1"/>
          <w:position w:val="3"/>
        </w:rPr>
        <w:t>5.5.2</w:t>
      </w:r>
      <w:r>
        <w:rPr>
          <w:rFonts w:ascii="Arial" w:hAnsi="Arial" w:eastAsia="Arial" w:cs="Arial"/>
          <w:sz w:val="17"/>
          <w:szCs w:val="17"/>
          <w:spacing w:val="30"/>
          <w:position w:val="3"/>
        </w:rPr>
        <w:t xml:space="preserve"> </w:t>
      </w:r>
      <w:r>
        <w:rPr>
          <w:rFonts w:ascii="Arial" w:hAnsi="Arial" w:eastAsia="Arial" w:cs="Arial"/>
          <w:sz w:val="17"/>
          <w:szCs w:val="17"/>
          <w:spacing w:val="-1"/>
          <w:position w:val="3"/>
        </w:rPr>
        <w:t>Direct</w:t>
      </w:r>
      <w:r>
        <w:rPr>
          <w:rFonts w:ascii="Arial" w:hAnsi="Arial" w:eastAsia="Arial" w:cs="Arial"/>
          <w:sz w:val="17"/>
          <w:szCs w:val="17"/>
          <w:spacing w:val="22"/>
          <w:w w:val="101"/>
          <w:position w:val="3"/>
        </w:rPr>
        <w:t xml:space="preserve"> </w:t>
      </w:r>
      <w:r>
        <w:rPr>
          <w:rFonts w:ascii="Arial" w:hAnsi="Arial" w:eastAsia="Arial" w:cs="Arial"/>
          <w:sz w:val="17"/>
          <w:szCs w:val="17"/>
          <w:spacing w:val="-1"/>
          <w:position w:val="3"/>
        </w:rPr>
        <w:t>assessment</w:t>
      </w:r>
      <w:r>
        <w:rPr>
          <w:rFonts w:ascii="Arial" w:hAnsi="Arial" w:eastAsia="Arial" w:cs="Arial"/>
          <w:sz w:val="17"/>
          <w:szCs w:val="17"/>
          <w:spacing w:val="22"/>
          <w:w w:val="101"/>
          <w:position w:val="3"/>
        </w:rPr>
        <w:t xml:space="preserve"> </w:t>
      </w:r>
      <w:r>
        <w:rPr>
          <w:rFonts w:ascii="Arial" w:hAnsi="Arial" w:eastAsia="Arial" w:cs="Arial"/>
          <w:sz w:val="17"/>
          <w:szCs w:val="17"/>
          <w:spacing w:val="-1"/>
          <w:position w:val="3"/>
        </w:rPr>
        <w:t>as</w:t>
      </w:r>
      <w:r>
        <w:rPr>
          <w:rFonts w:ascii="Arial" w:hAnsi="Arial" w:eastAsia="Arial" w:cs="Arial"/>
          <w:sz w:val="17"/>
          <w:szCs w:val="17"/>
          <w:spacing w:val="27"/>
          <w:w w:val="101"/>
          <w:position w:val="3"/>
        </w:rPr>
        <w:t xml:space="preserve"> </w:t>
      </w:r>
      <w:r>
        <w:rPr>
          <w:rFonts w:ascii="Arial" w:hAnsi="Arial" w:eastAsia="Arial" w:cs="Arial"/>
          <w:sz w:val="17"/>
          <w:szCs w:val="17"/>
          <w:spacing w:val="-1"/>
          <w:position w:val="3"/>
        </w:rPr>
        <w:t>high-r</w:t>
      </w:r>
      <w:r>
        <w:rPr>
          <w:rFonts w:ascii="Arial" w:hAnsi="Arial" w:eastAsia="Arial" w:cs="Arial"/>
          <w:sz w:val="17"/>
          <w:szCs w:val="17"/>
          <w:spacing w:val="-2"/>
          <w:position w:val="3"/>
        </w:rPr>
        <w:t>isk</w:t>
      </w:r>
      <w:r>
        <w:rPr>
          <w:rFonts w:ascii="Arial" w:hAnsi="Arial" w:eastAsia="Arial" w:cs="Arial"/>
          <w:sz w:val="17"/>
          <w:szCs w:val="17"/>
          <w:spacing w:val="21"/>
          <w:w w:val="101"/>
          <w:position w:val="3"/>
        </w:rPr>
        <w:t xml:space="preserve"> </w:t>
      </w:r>
      <w:r>
        <w:rPr>
          <w:rFonts w:ascii="Arial" w:hAnsi="Arial" w:eastAsia="Arial" w:cs="Arial"/>
          <w:sz w:val="17"/>
          <w:szCs w:val="17"/>
          <w:spacing w:val="-2"/>
          <w:position w:val="3"/>
        </w:rPr>
        <w:t>standard</w:t>
      </w:r>
    </w:p>
    <w:p>
      <w:pPr>
        <w:ind w:left="94" w:right="268" w:firstLine="390"/>
        <w:spacing w:before="88" w:line="352" w:lineRule="auto"/>
        <w:rPr>
          <w:rFonts w:ascii="Arial" w:hAnsi="Arial" w:eastAsia="Arial" w:cs="Arial"/>
          <w:sz w:val="17"/>
          <w:szCs w:val="17"/>
        </w:rPr>
      </w:pPr>
      <w:r>
        <w:rPr>
          <w:rFonts w:ascii="Arial" w:hAnsi="Arial" w:eastAsia="Arial" w:cs="Arial"/>
          <w:sz w:val="17"/>
          <w:szCs w:val="17"/>
        </w:rPr>
        <w:t>a)The  source  of</w:t>
      </w:r>
      <w:r>
        <w:rPr>
          <w:rFonts w:ascii="Arial" w:hAnsi="Arial" w:eastAsia="Arial" w:cs="Arial"/>
          <w:sz w:val="17"/>
          <w:szCs w:val="17"/>
          <w:spacing w:val="10"/>
        </w:rPr>
        <w:t xml:space="preserve">  </w:t>
      </w:r>
      <w:r>
        <w:rPr>
          <w:rFonts w:ascii="Arial" w:hAnsi="Arial" w:eastAsia="Arial" w:cs="Arial"/>
          <w:sz w:val="17"/>
          <w:szCs w:val="17"/>
        </w:rPr>
        <w:t>mineral</w:t>
      </w:r>
      <w:r>
        <w:rPr>
          <w:rFonts w:ascii="Arial" w:hAnsi="Arial" w:eastAsia="Arial" w:cs="Arial"/>
          <w:sz w:val="17"/>
          <w:szCs w:val="17"/>
          <w:spacing w:val="10"/>
        </w:rPr>
        <w:t xml:space="preserve">  </w:t>
      </w:r>
      <w:r>
        <w:rPr>
          <w:rFonts w:ascii="Arial" w:hAnsi="Arial" w:eastAsia="Arial" w:cs="Arial"/>
          <w:sz w:val="17"/>
          <w:szCs w:val="17"/>
        </w:rPr>
        <w:t>silver   (including  silver</w:t>
      </w:r>
      <w:r>
        <w:rPr>
          <w:rFonts w:ascii="Arial" w:hAnsi="Arial" w:eastAsia="Arial" w:cs="Arial"/>
          <w:sz w:val="17"/>
          <w:szCs w:val="17"/>
          <w:spacing w:val="10"/>
        </w:rPr>
        <w:t xml:space="preserve">  </w:t>
      </w:r>
      <w:r>
        <w:rPr>
          <w:rFonts w:ascii="Arial" w:hAnsi="Arial" w:eastAsia="Arial" w:cs="Arial"/>
          <w:sz w:val="17"/>
          <w:szCs w:val="17"/>
        </w:rPr>
        <w:t>concentrate)o</w:t>
      </w:r>
      <w:r>
        <w:rPr>
          <w:rFonts w:ascii="Arial" w:hAnsi="Arial" w:eastAsia="Arial" w:cs="Arial"/>
          <w:sz w:val="17"/>
          <w:szCs w:val="17"/>
          <w:spacing w:val="-1"/>
        </w:rPr>
        <w:t>r   recycled  silver,the</w:t>
      </w:r>
      <w:r>
        <w:rPr>
          <w:rFonts w:ascii="Arial" w:hAnsi="Arial" w:eastAsia="Arial" w:cs="Arial"/>
          <w:sz w:val="17"/>
          <w:szCs w:val="17"/>
          <w:spacing w:val="10"/>
        </w:rPr>
        <w:t xml:space="preserve">  </w:t>
      </w:r>
      <w:r>
        <w:rPr>
          <w:rFonts w:ascii="Arial" w:hAnsi="Arial" w:eastAsia="Arial" w:cs="Arial"/>
          <w:sz w:val="17"/>
          <w:szCs w:val="17"/>
          <w:spacing w:val="-1"/>
        </w:rPr>
        <w:t>silver</w:t>
      </w:r>
      <w:r>
        <w:rPr>
          <w:rFonts w:ascii="Arial" w:hAnsi="Arial" w:eastAsia="Arial" w:cs="Arial"/>
          <w:sz w:val="17"/>
          <w:szCs w:val="17"/>
          <w:spacing w:val="9"/>
        </w:rPr>
        <w:t xml:space="preserve">  </w:t>
      </w:r>
      <w:r>
        <w:rPr>
          <w:rFonts w:ascii="Arial" w:hAnsi="Arial" w:eastAsia="Arial" w:cs="Arial"/>
          <w:sz w:val="17"/>
          <w:szCs w:val="17"/>
          <w:spacing w:val="-1"/>
        </w:rPr>
        <w:t>sales</w:t>
      </w:r>
      <w:r>
        <w:rPr>
          <w:rFonts w:ascii="Arial" w:hAnsi="Arial" w:eastAsia="Arial" w:cs="Arial"/>
          <w:sz w:val="17"/>
          <w:szCs w:val="17"/>
          <w:spacing w:val="1"/>
        </w:rPr>
        <w:t xml:space="preserve"> </w:t>
      </w:r>
      <w:r>
        <w:rPr>
          <w:rFonts w:ascii="Arial" w:hAnsi="Arial" w:eastAsia="Arial" w:cs="Arial"/>
          <w:sz w:val="17"/>
          <w:szCs w:val="17"/>
        </w:rPr>
        <w:t>area  passing  through  or </w:t>
      </w:r>
      <w:r>
        <w:rPr>
          <w:rFonts w:ascii="Arial" w:hAnsi="Arial" w:eastAsia="Arial" w:cs="Arial"/>
          <w:sz w:val="17"/>
          <w:szCs w:val="17"/>
          <w:spacing w:val="-1"/>
        </w:rPr>
        <w:t xml:space="preserve"> passing  through  conflict  affected  areas  or  high-risk  areas  for  human  rights</w:t>
      </w:r>
      <w:r>
        <w:rPr>
          <w:rFonts w:ascii="Arial" w:hAnsi="Arial" w:eastAsia="Arial" w:cs="Arial"/>
          <w:sz w:val="17"/>
          <w:szCs w:val="17"/>
        </w:rPr>
        <w:t xml:space="preserve"> </w:t>
      </w:r>
      <w:r>
        <w:rPr>
          <w:rFonts w:ascii="Arial" w:hAnsi="Arial" w:eastAsia="Arial" w:cs="Arial"/>
          <w:sz w:val="17"/>
          <w:szCs w:val="17"/>
          <w:spacing w:val="-1"/>
        </w:rPr>
        <w:t>violations.</w:t>
      </w:r>
    </w:p>
    <w:p>
      <w:pPr>
        <w:ind w:left="94" w:right="280" w:firstLine="390"/>
        <w:spacing w:before="50" w:line="323" w:lineRule="auto"/>
        <w:rPr>
          <w:rFonts w:ascii="Arial" w:hAnsi="Arial" w:eastAsia="Arial" w:cs="Arial"/>
          <w:sz w:val="17"/>
          <w:szCs w:val="17"/>
        </w:rPr>
      </w:pPr>
      <w:r>
        <w:rPr>
          <w:rFonts w:ascii="Arial" w:hAnsi="Arial" w:eastAsia="Arial" w:cs="Arial"/>
          <w:sz w:val="17"/>
          <w:szCs w:val="17"/>
          <w:spacing w:val="-1"/>
        </w:rPr>
        <w:t>b)The</w:t>
      </w:r>
      <w:r>
        <w:rPr>
          <w:rFonts w:ascii="Arial" w:hAnsi="Arial" w:eastAsia="Arial" w:cs="Arial"/>
          <w:sz w:val="17"/>
          <w:szCs w:val="17"/>
          <w:spacing w:val="15"/>
          <w:w w:val="101"/>
        </w:rPr>
        <w:t xml:space="preserve">  </w:t>
      </w:r>
      <w:r>
        <w:rPr>
          <w:rFonts w:ascii="Arial" w:hAnsi="Arial" w:eastAsia="Arial" w:cs="Arial"/>
          <w:sz w:val="17"/>
          <w:szCs w:val="17"/>
          <w:spacing w:val="-1"/>
        </w:rPr>
        <w:t>mineral  silver  originates</w:t>
      </w:r>
      <w:r>
        <w:rPr>
          <w:rFonts w:ascii="Arial" w:hAnsi="Arial" w:eastAsia="Arial" w:cs="Arial"/>
          <w:sz w:val="17"/>
          <w:szCs w:val="17"/>
          <w:spacing w:val="7"/>
        </w:rPr>
        <w:t xml:space="preserve">  </w:t>
      </w:r>
      <w:r>
        <w:rPr>
          <w:rFonts w:ascii="Arial" w:hAnsi="Arial" w:eastAsia="Arial" w:cs="Arial"/>
          <w:sz w:val="17"/>
          <w:szCs w:val="17"/>
          <w:spacing w:val="-1"/>
        </w:rPr>
        <w:t>from</w:t>
      </w:r>
      <w:r>
        <w:rPr>
          <w:rFonts w:ascii="Arial" w:hAnsi="Arial" w:eastAsia="Arial" w:cs="Arial"/>
          <w:sz w:val="17"/>
          <w:szCs w:val="17"/>
          <w:spacing w:val="10"/>
        </w:rPr>
        <w:t xml:space="preserve">  </w:t>
      </w:r>
      <w:r>
        <w:rPr>
          <w:rFonts w:ascii="Arial" w:hAnsi="Arial" w:eastAsia="Arial" w:cs="Arial"/>
          <w:sz w:val="17"/>
          <w:szCs w:val="17"/>
          <w:spacing w:val="-1"/>
        </w:rPr>
        <w:t>a</w:t>
      </w:r>
      <w:r>
        <w:rPr>
          <w:rFonts w:ascii="Arial" w:hAnsi="Arial" w:eastAsia="Arial" w:cs="Arial"/>
          <w:sz w:val="17"/>
          <w:szCs w:val="17"/>
          <w:spacing w:val="9"/>
        </w:rPr>
        <w:t xml:space="preserve">  </w:t>
      </w:r>
      <w:r>
        <w:rPr>
          <w:rFonts w:ascii="Arial" w:hAnsi="Arial" w:eastAsia="Arial" w:cs="Arial"/>
          <w:sz w:val="17"/>
          <w:szCs w:val="17"/>
          <w:spacing w:val="-1"/>
        </w:rPr>
        <w:t>country</w:t>
      </w:r>
      <w:r>
        <w:rPr>
          <w:rFonts w:ascii="Arial" w:hAnsi="Arial" w:eastAsia="Arial" w:cs="Arial"/>
          <w:sz w:val="17"/>
          <w:szCs w:val="17"/>
          <w:spacing w:val="7"/>
        </w:rPr>
        <w:t xml:space="preserve">  </w:t>
      </w:r>
      <w:r>
        <w:rPr>
          <w:rFonts w:ascii="Arial" w:hAnsi="Arial" w:eastAsia="Arial" w:cs="Arial"/>
          <w:sz w:val="17"/>
          <w:szCs w:val="17"/>
          <w:spacing w:val="-1"/>
        </w:rPr>
        <w:t>with   known</w:t>
      </w:r>
      <w:r>
        <w:rPr>
          <w:rFonts w:ascii="Arial" w:hAnsi="Arial" w:eastAsia="Arial" w:cs="Arial"/>
          <w:sz w:val="17"/>
          <w:szCs w:val="17"/>
          <w:spacing w:val="12"/>
          <w:w w:val="101"/>
        </w:rPr>
        <w:t xml:space="preserve">  </w:t>
      </w:r>
      <w:r>
        <w:rPr>
          <w:rFonts w:ascii="Arial" w:hAnsi="Arial" w:eastAsia="Arial" w:cs="Arial"/>
          <w:sz w:val="17"/>
          <w:szCs w:val="17"/>
          <w:spacing w:val="-1"/>
        </w:rPr>
        <w:t>limited</w:t>
      </w:r>
      <w:r>
        <w:rPr>
          <w:rFonts w:ascii="Arial" w:hAnsi="Arial" w:eastAsia="Arial" w:cs="Arial"/>
          <w:sz w:val="17"/>
          <w:szCs w:val="17"/>
          <w:spacing w:val="12"/>
        </w:rPr>
        <w:t xml:space="preserve">  </w:t>
      </w:r>
      <w:r>
        <w:rPr>
          <w:rFonts w:ascii="Arial" w:hAnsi="Arial" w:eastAsia="Arial" w:cs="Arial"/>
          <w:sz w:val="17"/>
          <w:szCs w:val="17"/>
          <w:spacing w:val="-1"/>
        </w:rPr>
        <w:t>reserves,limited</w:t>
      </w:r>
      <w:r>
        <w:rPr>
          <w:rFonts w:ascii="Arial" w:hAnsi="Arial" w:eastAsia="Arial" w:cs="Arial"/>
          <w:sz w:val="17"/>
          <w:szCs w:val="17"/>
          <w:spacing w:val="12"/>
        </w:rPr>
        <w:t xml:space="preserve">  </w:t>
      </w:r>
      <w:r>
        <w:rPr>
          <w:rFonts w:ascii="Arial" w:hAnsi="Arial" w:eastAsia="Arial" w:cs="Arial"/>
          <w:sz w:val="17"/>
          <w:szCs w:val="17"/>
          <w:spacing w:val="-1"/>
        </w:rPr>
        <w:t>resources,</w:t>
      </w:r>
      <w:r>
        <w:rPr>
          <w:rFonts w:ascii="Arial" w:hAnsi="Arial" w:eastAsia="Arial" w:cs="Arial"/>
          <w:sz w:val="17"/>
          <w:szCs w:val="17"/>
        </w:rPr>
        <w:t xml:space="preserve"> </w:t>
      </w:r>
      <w:r>
        <w:rPr>
          <w:rFonts w:ascii="Arial" w:hAnsi="Arial" w:eastAsia="Arial" w:cs="Arial"/>
          <w:sz w:val="17"/>
          <w:szCs w:val="17"/>
        </w:rPr>
        <w:t>or  expected  limited</w:t>
      </w:r>
      <w:r>
        <w:rPr>
          <w:rFonts w:ascii="Arial" w:hAnsi="Arial" w:eastAsia="Arial" w:cs="Arial"/>
          <w:sz w:val="17"/>
          <w:szCs w:val="17"/>
          <w:spacing w:val="4"/>
        </w:rPr>
        <w:t xml:space="preserve">  </w:t>
      </w:r>
      <w:r>
        <w:rPr>
          <w:rFonts w:ascii="Arial" w:hAnsi="Arial" w:eastAsia="Arial" w:cs="Arial"/>
          <w:sz w:val="17"/>
          <w:szCs w:val="17"/>
        </w:rPr>
        <w:t>s</w:t>
      </w:r>
      <w:r>
        <w:rPr>
          <w:rFonts w:ascii="Arial" w:hAnsi="Arial" w:eastAsia="Arial" w:cs="Arial"/>
          <w:sz w:val="17"/>
          <w:szCs w:val="17"/>
          <w:spacing w:val="-1"/>
        </w:rPr>
        <w:t>ilver</w:t>
      </w:r>
      <w:r>
        <w:rPr>
          <w:rFonts w:ascii="Arial" w:hAnsi="Arial" w:eastAsia="Arial" w:cs="Arial"/>
          <w:sz w:val="17"/>
          <w:szCs w:val="17"/>
          <w:spacing w:val="6"/>
        </w:rPr>
        <w:t xml:space="preserve">  </w:t>
      </w:r>
      <w:r>
        <w:rPr>
          <w:rFonts w:ascii="Arial" w:hAnsi="Arial" w:eastAsia="Arial" w:cs="Arial"/>
          <w:sz w:val="17"/>
          <w:szCs w:val="17"/>
          <w:spacing w:val="-1"/>
        </w:rPr>
        <w:t>production.</w:t>
      </w:r>
    </w:p>
    <w:p>
      <w:pPr>
        <w:ind w:left="94" w:right="275" w:firstLine="390"/>
        <w:spacing w:before="64" w:line="339" w:lineRule="auto"/>
        <w:rPr>
          <w:rFonts w:ascii="Arial" w:hAnsi="Arial" w:eastAsia="Arial" w:cs="Arial"/>
          <w:sz w:val="17"/>
          <w:szCs w:val="17"/>
        </w:rPr>
      </w:pPr>
      <w:r>
        <w:rPr>
          <w:rFonts w:ascii="Arial" w:hAnsi="Arial" w:eastAsia="Arial" w:cs="Arial"/>
          <w:sz w:val="17"/>
          <w:szCs w:val="17"/>
        </w:rPr>
        <w:t>c)Regenerated</w:t>
      </w:r>
      <w:r>
        <w:rPr>
          <w:rFonts w:ascii="Arial" w:hAnsi="Arial" w:eastAsia="Arial" w:cs="Arial"/>
          <w:sz w:val="17"/>
          <w:szCs w:val="17"/>
          <w:spacing w:val="44"/>
        </w:rPr>
        <w:t xml:space="preserve"> </w:t>
      </w:r>
      <w:r>
        <w:rPr>
          <w:rFonts w:ascii="Arial" w:hAnsi="Arial" w:eastAsia="Arial" w:cs="Arial"/>
          <w:sz w:val="17"/>
          <w:szCs w:val="17"/>
        </w:rPr>
        <w:t>silver</w:t>
      </w:r>
      <w:r>
        <w:rPr>
          <w:rFonts w:ascii="Arial" w:hAnsi="Arial" w:eastAsia="Arial" w:cs="Arial"/>
          <w:sz w:val="17"/>
          <w:szCs w:val="17"/>
          <w:spacing w:val="43"/>
        </w:rPr>
        <w:t xml:space="preserve"> </w:t>
      </w:r>
      <w:r>
        <w:rPr>
          <w:rFonts w:ascii="Arial" w:hAnsi="Arial" w:eastAsia="Arial" w:cs="Arial"/>
          <w:sz w:val="17"/>
          <w:szCs w:val="17"/>
        </w:rPr>
        <w:t>comes</w:t>
      </w:r>
      <w:r>
        <w:rPr>
          <w:rFonts w:ascii="Arial" w:hAnsi="Arial" w:eastAsia="Arial" w:cs="Arial"/>
          <w:sz w:val="17"/>
          <w:szCs w:val="17"/>
          <w:spacing w:val="40"/>
        </w:rPr>
        <w:t xml:space="preserve"> </w:t>
      </w:r>
      <w:r>
        <w:rPr>
          <w:rFonts w:ascii="Arial" w:hAnsi="Arial" w:eastAsia="Arial" w:cs="Arial"/>
          <w:sz w:val="17"/>
          <w:szCs w:val="17"/>
        </w:rPr>
        <w:t>f</w:t>
      </w:r>
      <w:r>
        <w:rPr>
          <w:rFonts w:ascii="Arial" w:hAnsi="Arial" w:eastAsia="Arial" w:cs="Arial"/>
          <w:sz w:val="17"/>
          <w:szCs w:val="17"/>
          <w:spacing w:val="-1"/>
        </w:rPr>
        <w:t>rom  known  sources,is</w:t>
      </w:r>
      <w:r>
        <w:rPr>
          <w:rFonts w:ascii="Arial" w:hAnsi="Arial" w:eastAsia="Arial" w:cs="Arial"/>
          <w:sz w:val="17"/>
          <w:szCs w:val="17"/>
          <w:spacing w:val="44"/>
        </w:rPr>
        <w:t xml:space="preserve"> </w:t>
      </w:r>
      <w:r>
        <w:rPr>
          <w:rFonts w:ascii="Arial" w:hAnsi="Arial" w:eastAsia="Arial" w:cs="Arial"/>
          <w:sz w:val="17"/>
          <w:szCs w:val="17"/>
          <w:spacing w:val="-1"/>
        </w:rPr>
        <w:t>sold</w:t>
      </w:r>
      <w:r>
        <w:rPr>
          <w:rFonts w:ascii="Arial" w:hAnsi="Arial" w:eastAsia="Arial" w:cs="Arial"/>
          <w:sz w:val="17"/>
          <w:szCs w:val="17"/>
          <w:spacing w:val="41"/>
          <w:w w:val="101"/>
        </w:rPr>
        <w:t xml:space="preserve"> </w:t>
      </w:r>
      <w:r>
        <w:rPr>
          <w:rFonts w:ascii="Arial" w:hAnsi="Arial" w:eastAsia="Arial" w:cs="Arial"/>
          <w:sz w:val="17"/>
          <w:szCs w:val="17"/>
          <w:spacing w:val="-1"/>
        </w:rPr>
        <w:t>to</w:t>
      </w:r>
      <w:r>
        <w:rPr>
          <w:rFonts w:ascii="Arial" w:hAnsi="Arial" w:eastAsia="Arial" w:cs="Arial"/>
          <w:sz w:val="17"/>
          <w:szCs w:val="17"/>
          <w:spacing w:val="39"/>
        </w:rPr>
        <w:t xml:space="preserve"> </w:t>
      </w:r>
      <w:r>
        <w:rPr>
          <w:rFonts w:ascii="Arial" w:hAnsi="Arial" w:eastAsia="Arial" w:cs="Arial"/>
          <w:sz w:val="17"/>
          <w:szCs w:val="17"/>
          <w:spacing w:val="-1"/>
        </w:rPr>
        <w:t>well-known</w:t>
      </w:r>
      <w:r>
        <w:rPr>
          <w:rFonts w:ascii="Arial" w:hAnsi="Arial" w:eastAsia="Arial" w:cs="Arial"/>
          <w:sz w:val="17"/>
          <w:szCs w:val="17"/>
          <w:spacing w:val="44"/>
        </w:rPr>
        <w:t xml:space="preserve"> </w:t>
      </w:r>
      <w:r>
        <w:rPr>
          <w:rFonts w:ascii="Arial" w:hAnsi="Arial" w:eastAsia="Arial" w:cs="Arial"/>
          <w:sz w:val="17"/>
          <w:szCs w:val="17"/>
          <w:spacing w:val="-1"/>
        </w:rPr>
        <w:t>or</w:t>
      </w:r>
      <w:r>
        <w:rPr>
          <w:rFonts w:ascii="Arial" w:hAnsi="Arial" w:eastAsia="Arial" w:cs="Arial"/>
          <w:sz w:val="17"/>
          <w:szCs w:val="17"/>
          <w:spacing w:val="41"/>
          <w:w w:val="101"/>
        </w:rPr>
        <w:t xml:space="preserve"> </w:t>
      </w:r>
      <w:r>
        <w:rPr>
          <w:rFonts w:ascii="Arial" w:hAnsi="Arial" w:eastAsia="Arial" w:cs="Arial"/>
          <w:sz w:val="17"/>
          <w:szCs w:val="17"/>
          <w:spacing w:val="-1"/>
        </w:rPr>
        <w:t>suspected</w:t>
      </w:r>
      <w:r>
        <w:rPr>
          <w:rFonts w:ascii="Arial" w:hAnsi="Arial" w:eastAsia="Arial" w:cs="Arial"/>
          <w:sz w:val="17"/>
          <w:szCs w:val="17"/>
          <w:spacing w:val="44"/>
        </w:rPr>
        <w:t xml:space="preserve"> </w:t>
      </w:r>
      <w:r>
        <w:rPr>
          <w:rFonts w:ascii="Arial" w:hAnsi="Arial" w:eastAsia="Arial" w:cs="Arial"/>
          <w:sz w:val="17"/>
          <w:szCs w:val="17"/>
          <w:spacing w:val="-1"/>
        </w:rPr>
        <w:t>sources,or</w:t>
      </w:r>
      <w:r>
        <w:rPr>
          <w:rFonts w:ascii="Arial" w:hAnsi="Arial" w:eastAsia="Arial" w:cs="Arial"/>
          <w:sz w:val="17"/>
          <w:szCs w:val="17"/>
        </w:rPr>
        <w:t xml:space="preserve"> </w:t>
      </w:r>
      <w:r>
        <w:rPr>
          <w:rFonts w:ascii="Arial" w:hAnsi="Arial" w:eastAsia="Arial" w:cs="Arial"/>
          <w:sz w:val="17"/>
          <w:szCs w:val="17"/>
          <w:spacing w:val="-1"/>
        </w:rPr>
        <w:t>passes</w:t>
      </w:r>
      <w:r>
        <w:rPr>
          <w:rFonts w:ascii="Arial" w:hAnsi="Arial" w:eastAsia="Arial" w:cs="Arial"/>
          <w:sz w:val="17"/>
          <w:szCs w:val="17"/>
          <w:spacing w:val="29"/>
        </w:rPr>
        <w:t xml:space="preserve"> </w:t>
      </w:r>
      <w:r>
        <w:rPr>
          <w:rFonts w:ascii="Arial" w:hAnsi="Arial" w:eastAsia="Arial" w:cs="Arial"/>
          <w:sz w:val="17"/>
          <w:szCs w:val="17"/>
          <w:spacing w:val="-1"/>
        </w:rPr>
        <w:t>through</w:t>
      </w:r>
      <w:r>
        <w:rPr>
          <w:rFonts w:ascii="Arial" w:hAnsi="Arial" w:eastAsia="Arial" w:cs="Arial"/>
          <w:sz w:val="17"/>
          <w:szCs w:val="17"/>
          <w:spacing w:val="32"/>
          <w:w w:val="101"/>
        </w:rPr>
        <w:t xml:space="preserve"> </w:t>
      </w:r>
      <w:r>
        <w:rPr>
          <w:rFonts w:ascii="Arial" w:hAnsi="Arial" w:eastAsia="Arial" w:cs="Arial"/>
          <w:sz w:val="17"/>
          <w:szCs w:val="17"/>
          <w:spacing w:val="-1"/>
        </w:rPr>
        <w:t>conflict</w:t>
      </w:r>
      <w:r>
        <w:rPr>
          <w:rFonts w:ascii="Arial" w:hAnsi="Arial" w:eastAsia="Arial" w:cs="Arial"/>
          <w:sz w:val="17"/>
          <w:szCs w:val="17"/>
          <w:spacing w:val="31"/>
          <w:w w:val="101"/>
        </w:rPr>
        <w:t xml:space="preserve"> </w:t>
      </w:r>
      <w:r>
        <w:rPr>
          <w:rFonts w:ascii="Arial" w:hAnsi="Arial" w:eastAsia="Arial" w:cs="Arial"/>
          <w:sz w:val="17"/>
          <w:szCs w:val="17"/>
          <w:spacing w:val="-1"/>
        </w:rPr>
        <w:t>affected</w:t>
      </w:r>
      <w:r>
        <w:rPr>
          <w:rFonts w:ascii="Arial" w:hAnsi="Arial" w:eastAsia="Arial" w:cs="Arial"/>
          <w:sz w:val="17"/>
          <w:szCs w:val="17"/>
          <w:spacing w:val="32"/>
        </w:rPr>
        <w:t xml:space="preserve"> </w:t>
      </w:r>
      <w:r>
        <w:rPr>
          <w:rFonts w:ascii="Arial" w:hAnsi="Arial" w:eastAsia="Arial" w:cs="Arial"/>
          <w:sz w:val="17"/>
          <w:szCs w:val="17"/>
          <w:spacing w:val="-1"/>
        </w:rPr>
        <w:t>areas</w:t>
      </w:r>
      <w:r>
        <w:rPr>
          <w:rFonts w:ascii="Arial" w:hAnsi="Arial" w:eastAsia="Arial" w:cs="Arial"/>
          <w:sz w:val="17"/>
          <w:szCs w:val="17"/>
          <w:spacing w:val="32"/>
        </w:rPr>
        <w:t xml:space="preserve"> </w:t>
      </w:r>
      <w:r>
        <w:rPr>
          <w:rFonts w:ascii="Arial" w:hAnsi="Arial" w:eastAsia="Arial" w:cs="Arial"/>
          <w:sz w:val="17"/>
          <w:szCs w:val="17"/>
          <w:spacing w:val="-1"/>
        </w:rPr>
        <w:t>and</w:t>
      </w:r>
      <w:r>
        <w:rPr>
          <w:rFonts w:ascii="Arial" w:hAnsi="Arial" w:eastAsia="Arial" w:cs="Arial"/>
          <w:sz w:val="17"/>
          <w:szCs w:val="17"/>
          <w:spacing w:val="37"/>
        </w:rPr>
        <w:t xml:space="preserve"> </w:t>
      </w:r>
      <w:r>
        <w:rPr>
          <w:rFonts w:ascii="Arial" w:hAnsi="Arial" w:eastAsia="Arial" w:cs="Arial"/>
          <w:sz w:val="17"/>
          <w:szCs w:val="17"/>
          <w:spacing w:val="-1"/>
        </w:rPr>
        <w:t>high-risk</w:t>
      </w:r>
      <w:r>
        <w:rPr>
          <w:rFonts w:ascii="Arial" w:hAnsi="Arial" w:eastAsia="Arial" w:cs="Arial"/>
          <w:sz w:val="17"/>
          <w:szCs w:val="17"/>
          <w:spacing w:val="32"/>
        </w:rPr>
        <w:t xml:space="preserve"> </w:t>
      </w:r>
      <w:r>
        <w:rPr>
          <w:rFonts w:ascii="Arial" w:hAnsi="Arial" w:eastAsia="Arial" w:cs="Arial"/>
          <w:sz w:val="17"/>
          <w:szCs w:val="17"/>
          <w:spacing w:val="-1"/>
        </w:rPr>
        <w:t>areas</w:t>
      </w:r>
      <w:r>
        <w:rPr>
          <w:rFonts w:ascii="Arial" w:hAnsi="Arial" w:eastAsia="Arial" w:cs="Arial"/>
          <w:sz w:val="17"/>
          <w:szCs w:val="17"/>
          <w:spacing w:val="27"/>
        </w:rPr>
        <w:t xml:space="preserve"> </w:t>
      </w:r>
      <w:r>
        <w:rPr>
          <w:rFonts w:ascii="Arial" w:hAnsi="Arial" w:eastAsia="Arial" w:cs="Arial"/>
          <w:sz w:val="17"/>
          <w:szCs w:val="17"/>
          <w:spacing w:val="-1"/>
        </w:rPr>
        <w:t>for</w:t>
      </w:r>
      <w:r>
        <w:rPr>
          <w:rFonts w:ascii="Arial" w:hAnsi="Arial" w:eastAsia="Arial" w:cs="Arial"/>
          <w:sz w:val="17"/>
          <w:szCs w:val="17"/>
          <w:spacing w:val="34"/>
          <w:w w:val="102"/>
        </w:rPr>
        <w:t xml:space="preserve"> </w:t>
      </w:r>
      <w:r>
        <w:rPr>
          <w:rFonts w:ascii="Arial" w:hAnsi="Arial" w:eastAsia="Arial" w:cs="Arial"/>
          <w:sz w:val="17"/>
          <w:szCs w:val="17"/>
          <w:spacing w:val="-1"/>
        </w:rPr>
        <w:t>human</w:t>
      </w:r>
      <w:r>
        <w:rPr>
          <w:rFonts w:ascii="Arial" w:hAnsi="Arial" w:eastAsia="Arial" w:cs="Arial"/>
          <w:sz w:val="17"/>
          <w:szCs w:val="17"/>
          <w:spacing w:val="36"/>
          <w:w w:val="101"/>
        </w:rPr>
        <w:t xml:space="preserve"> </w:t>
      </w:r>
      <w:r>
        <w:rPr>
          <w:rFonts w:ascii="Arial" w:hAnsi="Arial" w:eastAsia="Arial" w:cs="Arial"/>
          <w:sz w:val="17"/>
          <w:szCs w:val="17"/>
          <w:spacing w:val="-1"/>
        </w:rPr>
        <w:t>rights</w:t>
      </w:r>
      <w:r>
        <w:rPr>
          <w:rFonts w:ascii="Arial" w:hAnsi="Arial" w:eastAsia="Arial" w:cs="Arial"/>
          <w:sz w:val="17"/>
          <w:szCs w:val="17"/>
          <w:spacing w:val="28"/>
        </w:rPr>
        <w:t xml:space="preserve"> </w:t>
      </w:r>
      <w:r>
        <w:rPr>
          <w:rFonts w:ascii="Arial" w:hAnsi="Arial" w:eastAsia="Arial" w:cs="Arial"/>
          <w:sz w:val="17"/>
          <w:szCs w:val="17"/>
          <w:spacing w:val="-1"/>
        </w:rPr>
        <w:t>vio</w:t>
      </w:r>
      <w:r>
        <w:rPr>
          <w:rFonts w:ascii="Arial" w:hAnsi="Arial" w:eastAsia="Arial" w:cs="Arial"/>
          <w:sz w:val="17"/>
          <w:szCs w:val="17"/>
          <w:spacing w:val="-2"/>
        </w:rPr>
        <w:t>lations.</w:t>
      </w:r>
    </w:p>
    <w:p>
      <w:pPr>
        <w:ind w:left="94" w:right="283" w:firstLine="390"/>
        <w:spacing w:before="67" w:line="333" w:lineRule="auto"/>
        <w:rPr>
          <w:rFonts w:ascii="Arial" w:hAnsi="Arial" w:eastAsia="Arial" w:cs="Arial"/>
          <w:sz w:val="17"/>
          <w:szCs w:val="17"/>
        </w:rPr>
      </w:pPr>
      <w:r>
        <w:rPr>
          <w:rFonts w:ascii="Arial" w:hAnsi="Arial" w:eastAsia="Arial" w:cs="Arial"/>
          <w:sz w:val="17"/>
          <w:szCs w:val="17"/>
        </w:rPr>
        <w:t>d)Other</w:t>
      </w:r>
      <w:r>
        <w:rPr>
          <w:rFonts w:ascii="Arial" w:hAnsi="Arial" w:eastAsia="Arial" w:cs="Arial"/>
          <w:sz w:val="17"/>
          <w:szCs w:val="17"/>
          <w:spacing w:val="12"/>
          <w:w w:val="101"/>
        </w:rPr>
        <w:t xml:space="preserve">  </w:t>
      </w:r>
      <w:r>
        <w:rPr>
          <w:rFonts w:ascii="Arial" w:hAnsi="Arial" w:eastAsia="Arial" w:cs="Arial"/>
          <w:sz w:val="17"/>
          <w:szCs w:val="17"/>
        </w:rPr>
        <w:t>known</w:t>
      </w:r>
      <w:r>
        <w:rPr>
          <w:rFonts w:ascii="Arial" w:hAnsi="Arial" w:eastAsia="Arial" w:cs="Arial"/>
          <w:sz w:val="17"/>
          <w:szCs w:val="17"/>
          <w:spacing w:val="13"/>
        </w:rPr>
        <w:t xml:space="preserve">  </w:t>
      </w:r>
      <w:r>
        <w:rPr>
          <w:rFonts w:ascii="Arial" w:hAnsi="Arial" w:eastAsia="Arial" w:cs="Arial"/>
          <w:sz w:val="17"/>
          <w:szCs w:val="17"/>
        </w:rPr>
        <w:t>upstream  companies  and</w:t>
      </w:r>
      <w:r>
        <w:rPr>
          <w:rFonts w:ascii="Arial" w:hAnsi="Arial" w:eastAsia="Arial" w:cs="Arial"/>
          <w:sz w:val="17"/>
          <w:szCs w:val="17"/>
          <w:spacing w:val="10"/>
        </w:rPr>
        <w:t xml:space="preserve">  </w:t>
      </w:r>
      <w:r>
        <w:rPr>
          <w:rFonts w:ascii="Arial" w:hAnsi="Arial" w:eastAsia="Arial" w:cs="Arial"/>
          <w:sz w:val="17"/>
          <w:szCs w:val="17"/>
        </w:rPr>
        <w:t>silver</w:t>
      </w:r>
      <w:r>
        <w:rPr>
          <w:rFonts w:ascii="Arial" w:hAnsi="Arial" w:eastAsia="Arial" w:cs="Arial"/>
          <w:sz w:val="17"/>
          <w:szCs w:val="17"/>
          <w:spacing w:val="10"/>
        </w:rPr>
        <w:t xml:space="preserve">  </w:t>
      </w:r>
      <w:r>
        <w:rPr>
          <w:rFonts w:ascii="Arial" w:hAnsi="Arial" w:eastAsia="Arial" w:cs="Arial"/>
          <w:sz w:val="17"/>
          <w:szCs w:val="17"/>
        </w:rPr>
        <w:t>sales</w:t>
      </w:r>
      <w:r>
        <w:rPr>
          <w:rFonts w:ascii="Arial" w:hAnsi="Arial" w:eastAsia="Arial" w:cs="Arial"/>
          <w:sz w:val="17"/>
          <w:szCs w:val="17"/>
          <w:spacing w:val="11"/>
        </w:rPr>
        <w:t xml:space="preserve">  </w:t>
      </w:r>
      <w:r>
        <w:rPr>
          <w:rFonts w:ascii="Arial" w:hAnsi="Arial" w:eastAsia="Arial" w:cs="Arial"/>
          <w:sz w:val="17"/>
          <w:szCs w:val="17"/>
        </w:rPr>
        <w:t>custome</w:t>
      </w:r>
      <w:r>
        <w:rPr>
          <w:rFonts w:ascii="Arial" w:hAnsi="Arial" w:eastAsia="Arial" w:cs="Arial"/>
          <w:sz w:val="17"/>
          <w:szCs w:val="17"/>
          <w:spacing w:val="-1"/>
        </w:rPr>
        <w:t>rs</w:t>
      </w:r>
      <w:r>
        <w:rPr>
          <w:rFonts w:ascii="Arial" w:hAnsi="Arial" w:eastAsia="Arial" w:cs="Arial"/>
          <w:sz w:val="17"/>
          <w:szCs w:val="17"/>
          <w:spacing w:val="11"/>
        </w:rPr>
        <w:t xml:space="preserve">  </w:t>
      </w:r>
      <w:r>
        <w:rPr>
          <w:rFonts w:ascii="Arial" w:hAnsi="Arial" w:eastAsia="Arial" w:cs="Arial"/>
          <w:sz w:val="17"/>
          <w:szCs w:val="17"/>
          <w:spacing w:val="-1"/>
        </w:rPr>
        <w:t>of</w:t>
      </w:r>
      <w:r>
        <w:rPr>
          <w:rFonts w:ascii="Arial" w:hAnsi="Arial" w:eastAsia="Arial" w:cs="Arial"/>
          <w:sz w:val="17"/>
          <w:szCs w:val="17"/>
          <w:spacing w:val="6"/>
        </w:rPr>
        <w:t xml:space="preserve">  </w:t>
      </w:r>
      <w:r>
        <w:rPr>
          <w:rFonts w:ascii="Arial" w:hAnsi="Arial" w:eastAsia="Arial" w:cs="Arial"/>
          <w:sz w:val="17"/>
          <w:szCs w:val="17"/>
          <w:spacing w:val="-1"/>
        </w:rPr>
        <w:t>the</w:t>
      </w:r>
      <w:r>
        <w:rPr>
          <w:rFonts w:ascii="Arial" w:hAnsi="Arial" w:eastAsia="Arial" w:cs="Arial"/>
          <w:sz w:val="17"/>
          <w:szCs w:val="17"/>
          <w:spacing w:val="11"/>
        </w:rPr>
        <w:t xml:space="preserve">  </w:t>
      </w:r>
      <w:r>
        <w:rPr>
          <w:rFonts w:ascii="Arial" w:hAnsi="Arial" w:eastAsia="Arial" w:cs="Arial"/>
          <w:sz w:val="17"/>
          <w:szCs w:val="17"/>
          <w:spacing w:val="-1"/>
        </w:rPr>
        <w:t>silver</w:t>
      </w:r>
      <w:r>
        <w:rPr>
          <w:rFonts w:ascii="Arial" w:hAnsi="Arial" w:eastAsia="Arial" w:cs="Arial"/>
          <w:sz w:val="17"/>
          <w:szCs w:val="17"/>
          <w:spacing w:val="9"/>
        </w:rPr>
        <w:t xml:space="preserve">  </w:t>
      </w:r>
      <w:r>
        <w:rPr>
          <w:rFonts w:ascii="Arial" w:hAnsi="Arial" w:eastAsia="Arial" w:cs="Arial"/>
          <w:sz w:val="17"/>
          <w:szCs w:val="17"/>
          <w:spacing w:val="-1"/>
        </w:rPr>
        <w:t>supply</w:t>
      </w:r>
      <w:r>
        <w:rPr>
          <w:rFonts w:ascii="Arial" w:hAnsi="Arial" w:eastAsia="Arial" w:cs="Arial"/>
          <w:sz w:val="17"/>
          <w:szCs w:val="17"/>
          <w:spacing w:val="10"/>
        </w:rPr>
        <w:t xml:space="preserve">  </w:t>
      </w:r>
      <w:r>
        <w:rPr>
          <w:rFonts w:ascii="Arial" w:hAnsi="Arial" w:eastAsia="Arial" w:cs="Arial"/>
          <w:sz w:val="17"/>
          <w:szCs w:val="17"/>
          <w:spacing w:val="-1"/>
        </w:rPr>
        <w:t>trading</w:t>
      </w:r>
      <w:r>
        <w:rPr>
          <w:rFonts w:ascii="Arial" w:hAnsi="Arial" w:eastAsia="Arial" w:cs="Arial"/>
          <w:sz w:val="17"/>
          <w:szCs w:val="17"/>
        </w:rPr>
        <w:t xml:space="preserve"> </w:t>
      </w:r>
      <w:r>
        <w:rPr>
          <w:rFonts w:ascii="Arial" w:hAnsi="Arial" w:eastAsia="Arial" w:cs="Arial"/>
          <w:sz w:val="17"/>
          <w:szCs w:val="17"/>
          <w:spacing w:val="-2"/>
        </w:rPr>
        <w:t>party</w:t>
      </w:r>
      <w:r>
        <w:rPr>
          <w:rFonts w:ascii="Arial" w:hAnsi="Arial" w:eastAsia="Arial" w:cs="Arial"/>
          <w:sz w:val="17"/>
          <w:szCs w:val="17"/>
          <w:spacing w:val="51"/>
          <w:w w:val="102"/>
        </w:rPr>
        <w:t xml:space="preserve"> </w:t>
      </w:r>
      <w:r>
        <w:rPr>
          <w:rFonts w:ascii="Arial" w:hAnsi="Arial" w:eastAsia="Arial" w:cs="Arial"/>
          <w:sz w:val="17"/>
          <w:szCs w:val="17"/>
          <w:spacing w:val="-2"/>
        </w:rPr>
        <w:t>are</w:t>
      </w:r>
      <w:r>
        <w:rPr>
          <w:rFonts w:ascii="Arial" w:hAnsi="Arial" w:eastAsia="Arial" w:cs="Arial"/>
          <w:sz w:val="17"/>
          <w:szCs w:val="17"/>
          <w:spacing w:val="40"/>
        </w:rPr>
        <w:t xml:space="preserve"> </w:t>
      </w:r>
      <w:r>
        <w:rPr>
          <w:rFonts w:ascii="Arial" w:hAnsi="Arial" w:eastAsia="Arial" w:cs="Arial"/>
          <w:sz w:val="17"/>
          <w:szCs w:val="17"/>
          <w:spacing w:val="-2"/>
        </w:rPr>
        <w:t>located</w:t>
      </w:r>
      <w:r>
        <w:rPr>
          <w:rFonts w:ascii="Arial" w:hAnsi="Arial" w:eastAsia="Arial" w:cs="Arial"/>
          <w:sz w:val="17"/>
          <w:szCs w:val="17"/>
          <w:spacing w:val="40"/>
          <w:w w:val="101"/>
        </w:rPr>
        <w:t xml:space="preserve"> </w:t>
      </w:r>
      <w:r>
        <w:rPr>
          <w:rFonts w:ascii="Arial" w:hAnsi="Arial" w:eastAsia="Arial" w:cs="Arial"/>
          <w:sz w:val="17"/>
          <w:szCs w:val="17"/>
          <w:spacing w:val="-2"/>
        </w:rPr>
        <w:t>in</w:t>
      </w:r>
      <w:r>
        <w:rPr>
          <w:rFonts w:ascii="Arial" w:hAnsi="Arial" w:eastAsia="Arial" w:cs="Arial"/>
          <w:sz w:val="17"/>
          <w:szCs w:val="17"/>
          <w:spacing w:val="36"/>
        </w:rPr>
        <w:t xml:space="preserve"> </w:t>
      </w:r>
      <w:r>
        <w:rPr>
          <w:rFonts w:ascii="Arial" w:hAnsi="Arial" w:eastAsia="Arial" w:cs="Arial"/>
          <w:sz w:val="17"/>
          <w:szCs w:val="17"/>
          <w:spacing w:val="-2"/>
        </w:rPr>
        <w:t>countries</w:t>
      </w:r>
      <w:r>
        <w:rPr>
          <w:rFonts w:ascii="Arial" w:hAnsi="Arial" w:eastAsia="Arial" w:cs="Arial"/>
          <w:sz w:val="17"/>
          <w:szCs w:val="17"/>
          <w:spacing w:val="30"/>
        </w:rPr>
        <w:t xml:space="preserve"> </w:t>
      </w:r>
      <w:r>
        <w:rPr>
          <w:rFonts w:ascii="Arial" w:hAnsi="Arial" w:eastAsia="Arial" w:cs="Arial"/>
          <w:sz w:val="17"/>
          <w:szCs w:val="17"/>
          <w:spacing w:val="-2"/>
        </w:rPr>
        <w:t>with</w:t>
      </w:r>
      <w:r>
        <w:rPr>
          <w:rFonts w:ascii="Arial" w:hAnsi="Arial" w:eastAsia="Arial" w:cs="Arial"/>
          <w:sz w:val="17"/>
          <w:szCs w:val="17"/>
          <w:spacing w:val="40"/>
          <w:w w:val="101"/>
        </w:rPr>
        <w:t xml:space="preserve"> </w:t>
      </w:r>
      <w:r>
        <w:rPr>
          <w:rFonts w:ascii="Arial" w:hAnsi="Arial" w:eastAsia="Arial" w:cs="Arial"/>
          <w:sz w:val="17"/>
          <w:szCs w:val="17"/>
          <w:spacing w:val="-2"/>
        </w:rPr>
        <w:t>high</w:t>
      </w:r>
      <w:r>
        <w:rPr>
          <w:rFonts w:ascii="Arial" w:hAnsi="Arial" w:eastAsia="Arial" w:cs="Arial"/>
          <w:sz w:val="17"/>
          <w:szCs w:val="17"/>
          <w:spacing w:val="40"/>
          <w:w w:val="101"/>
        </w:rPr>
        <w:t xml:space="preserve"> </w:t>
      </w:r>
      <w:r>
        <w:rPr>
          <w:rFonts w:ascii="Arial" w:hAnsi="Arial" w:eastAsia="Arial" w:cs="Arial"/>
          <w:sz w:val="17"/>
          <w:szCs w:val="17"/>
          <w:spacing w:val="-2"/>
        </w:rPr>
        <w:t>money</w:t>
      </w:r>
      <w:r>
        <w:rPr>
          <w:rFonts w:ascii="Arial" w:hAnsi="Arial" w:eastAsia="Arial" w:cs="Arial"/>
          <w:sz w:val="17"/>
          <w:szCs w:val="17"/>
          <w:spacing w:val="40"/>
          <w:w w:val="101"/>
        </w:rPr>
        <w:t xml:space="preserve"> </w:t>
      </w:r>
      <w:r>
        <w:rPr>
          <w:rFonts w:ascii="Arial" w:hAnsi="Arial" w:eastAsia="Arial" w:cs="Arial"/>
          <w:sz w:val="17"/>
          <w:szCs w:val="17"/>
          <w:spacing w:val="-2"/>
        </w:rPr>
        <w:t>laundering</w:t>
      </w:r>
      <w:r>
        <w:rPr>
          <w:rFonts w:ascii="Arial" w:hAnsi="Arial" w:eastAsia="Arial" w:cs="Arial"/>
          <w:sz w:val="17"/>
          <w:szCs w:val="17"/>
          <w:spacing w:val="40"/>
        </w:rPr>
        <w:t xml:space="preserve"> </w:t>
      </w:r>
      <w:r>
        <w:rPr>
          <w:rFonts w:ascii="Arial" w:hAnsi="Arial" w:eastAsia="Arial" w:cs="Arial"/>
          <w:sz w:val="17"/>
          <w:szCs w:val="17"/>
          <w:spacing w:val="-2"/>
        </w:rPr>
        <w:t>risks.</w:t>
      </w:r>
    </w:p>
    <w:p>
      <w:pPr>
        <w:ind w:left="485"/>
        <w:spacing w:before="68" w:line="232" w:lineRule="exact"/>
        <w:rPr>
          <w:rFonts w:ascii="Arial" w:hAnsi="Arial" w:eastAsia="Arial" w:cs="Arial"/>
          <w:sz w:val="17"/>
          <w:szCs w:val="17"/>
        </w:rPr>
      </w:pPr>
      <w:r>
        <w:rPr>
          <w:rFonts w:ascii="Arial" w:hAnsi="Arial" w:eastAsia="Arial" w:cs="Arial"/>
          <w:sz w:val="17"/>
          <w:szCs w:val="17"/>
          <w:position w:val="3"/>
        </w:rPr>
        <w:t>e)The   equity   owners   who   have  </w:t>
      </w:r>
      <w:r>
        <w:rPr>
          <w:rFonts w:ascii="Arial" w:hAnsi="Arial" w:eastAsia="Arial" w:cs="Arial"/>
          <w:sz w:val="17"/>
          <w:szCs w:val="17"/>
          <w:spacing w:val="-1"/>
          <w:position w:val="3"/>
        </w:rPr>
        <w:t xml:space="preserve"> significant</w:t>
      </w:r>
      <w:r>
        <w:rPr>
          <w:rFonts w:ascii="Arial" w:hAnsi="Arial" w:eastAsia="Arial" w:cs="Arial"/>
          <w:sz w:val="17"/>
          <w:szCs w:val="17"/>
          <w:spacing w:val="4"/>
          <w:position w:val="3"/>
        </w:rPr>
        <w:t xml:space="preserve">   </w:t>
      </w:r>
      <w:r>
        <w:rPr>
          <w:rFonts w:ascii="Arial" w:hAnsi="Arial" w:eastAsia="Arial" w:cs="Arial"/>
          <w:sz w:val="17"/>
          <w:szCs w:val="17"/>
          <w:spacing w:val="-1"/>
          <w:position w:val="3"/>
        </w:rPr>
        <w:t>influence</w:t>
      </w:r>
      <w:r>
        <w:rPr>
          <w:rFonts w:ascii="Arial" w:hAnsi="Arial" w:eastAsia="Arial" w:cs="Arial"/>
          <w:sz w:val="17"/>
          <w:szCs w:val="17"/>
          <w:spacing w:val="2"/>
          <w:position w:val="3"/>
        </w:rPr>
        <w:t xml:space="preserve">   </w:t>
      </w:r>
      <w:r>
        <w:rPr>
          <w:rFonts w:ascii="Arial" w:hAnsi="Arial" w:eastAsia="Arial" w:cs="Arial"/>
          <w:sz w:val="17"/>
          <w:szCs w:val="17"/>
          <w:spacing w:val="-1"/>
          <w:position w:val="3"/>
        </w:rPr>
        <w:t>on</w:t>
      </w:r>
      <w:r>
        <w:rPr>
          <w:rFonts w:ascii="Arial" w:hAnsi="Arial" w:eastAsia="Arial" w:cs="Arial"/>
          <w:sz w:val="17"/>
          <w:szCs w:val="17"/>
          <w:spacing w:val="1"/>
          <w:position w:val="3"/>
        </w:rPr>
        <w:t xml:space="preserve">   </w:t>
      </w:r>
      <w:r>
        <w:rPr>
          <w:rFonts w:ascii="Arial" w:hAnsi="Arial" w:eastAsia="Arial" w:cs="Arial"/>
          <w:sz w:val="17"/>
          <w:szCs w:val="17"/>
          <w:spacing w:val="-1"/>
          <w:position w:val="3"/>
        </w:rPr>
        <w:t>the</w:t>
      </w:r>
      <w:r>
        <w:rPr>
          <w:rFonts w:ascii="Arial" w:hAnsi="Arial" w:eastAsia="Arial" w:cs="Arial"/>
          <w:sz w:val="17"/>
          <w:szCs w:val="17"/>
          <w:spacing w:val="2"/>
          <w:position w:val="3"/>
        </w:rPr>
        <w:t xml:space="preserve">   </w:t>
      </w:r>
      <w:r>
        <w:rPr>
          <w:rFonts w:ascii="Arial" w:hAnsi="Arial" w:eastAsia="Arial" w:cs="Arial"/>
          <w:sz w:val="17"/>
          <w:szCs w:val="17"/>
          <w:spacing w:val="-1"/>
          <w:position w:val="3"/>
        </w:rPr>
        <w:t>supplier,its</w:t>
      </w:r>
      <w:r>
        <w:rPr>
          <w:rFonts w:ascii="Arial" w:hAnsi="Arial" w:eastAsia="Arial" w:cs="Arial"/>
          <w:sz w:val="17"/>
          <w:szCs w:val="17"/>
          <w:spacing w:val="4"/>
          <w:position w:val="3"/>
        </w:rPr>
        <w:t xml:space="preserve">   </w:t>
      </w:r>
      <w:r>
        <w:rPr>
          <w:rFonts w:ascii="Arial" w:hAnsi="Arial" w:eastAsia="Arial" w:cs="Arial"/>
          <w:sz w:val="17"/>
          <w:szCs w:val="17"/>
          <w:spacing w:val="-1"/>
          <w:position w:val="3"/>
        </w:rPr>
        <w:t>known</w:t>
      </w:r>
      <w:r>
        <w:rPr>
          <w:rFonts w:ascii="Arial" w:hAnsi="Arial" w:eastAsia="Arial" w:cs="Arial"/>
          <w:sz w:val="17"/>
          <w:szCs w:val="17"/>
          <w:spacing w:val="4"/>
          <w:position w:val="3"/>
        </w:rPr>
        <w:t xml:space="preserve">   </w:t>
      </w:r>
      <w:r>
        <w:rPr>
          <w:rFonts w:ascii="Arial" w:hAnsi="Arial" w:eastAsia="Arial" w:cs="Arial"/>
          <w:sz w:val="17"/>
          <w:szCs w:val="17"/>
          <w:spacing w:val="-1"/>
          <w:position w:val="3"/>
        </w:rPr>
        <w:t>upstream</w:t>
      </w:r>
    </w:p>
    <w:p>
      <w:pPr>
        <w:spacing w:line="232" w:lineRule="exact"/>
        <w:sectPr>
          <w:pgSz w:w="11900" w:h="16840"/>
          <w:pgMar w:top="1203" w:right="1785" w:bottom="400" w:left="1785" w:header="0" w:footer="0" w:gutter="0"/>
        </w:sectPr>
        <w:rPr>
          <w:rFonts w:ascii="Arial" w:hAnsi="Arial" w:eastAsia="Arial" w:cs="Arial"/>
          <w:sz w:val="17"/>
          <w:szCs w:val="17"/>
        </w:rPr>
      </w:pPr>
    </w:p>
    <w:p>
      <w:pPr>
        <w:ind w:left="175"/>
        <w:spacing w:before="49" w:line="245" w:lineRule="exact"/>
        <w:rPr>
          <w:rFonts w:ascii="Arial" w:hAnsi="Arial" w:eastAsia="Arial" w:cs="Arial"/>
          <w:sz w:val="18"/>
          <w:szCs w:val="18"/>
        </w:rPr>
      </w:pPr>
      <w:r>
        <w:rPr>
          <w:rFonts w:ascii="Arial" w:hAnsi="Arial" w:eastAsia="Arial" w:cs="Arial"/>
          <w:sz w:val="18"/>
          <w:szCs w:val="18"/>
          <w:spacing w:val="-2"/>
          <w:position w:val="3"/>
        </w:rPr>
        <w:t>companies,and silver sales customers are politically sensitive</w:t>
      </w:r>
      <w:r>
        <w:rPr>
          <w:rFonts w:ascii="Arial" w:hAnsi="Arial" w:eastAsia="Arial" w:cs="Arial"/>
          <w:sz w:val="18"/>
          <w:szCs w:val="18"/>
          <w:spacing w:val="20"/>
          <w:w w:val="101"/>
          <w:position w:val="3"/>
        </w:rPr>
        <w:t xml:space="preserve"> </w:t>
      </w:r>
      <w:r>
        <w:rPr>
          <w:rFonts w:ascii="Arial" w:hAnsi="Arial" w:eastAsia="Arial" w:cs="Arial"/>
          <w:sz w:val="18"/>
          <w:szCs w:val="18"/>
          <w:spacing w:val="-2"/>
          <w:position w:val="3"/>
        </w:rPr>
        <w:t>individuals.</w:t>
      </w:r>
    </w:p>
    <w:p>
      <w:pPr>
        <w:ind w:left="175" w:right="252" w:firstLine="369"/>
        <w:spacing w:before="55" w:line="316" w:lineRule="auto"/>
        <w:rPr>
          <w:rFonts w:ascii="Arial" w:hAnsi="Arial" w:eastAsia="Arial" w:cs="Arial"/>
          <w:sz w:val="18"/>
          <w:szCs w:val="18"/>
        </w:rPr>
      </w:pPr>
      <w:r>
        <w:rPr>
          <w:rFonts w:ascii="Arial" w:hAnsi="Arial" w:eastAsia="Arial" w:cs="Arial"/>
          <w:sz w:val="18"/>
          <w:szCs w:val="18"/>
        </w:rPr>
        <w:t>f)Suppliers,their  known  up</w:t>
      </w:r>
      <w:r>
        <w:rPr>
          <w:rFonts w:ascii="Arial" w:hAnsi="Arial" w:eastAsia="Arial" w:cs="Arial"/>
          <w:sz w:val="18"/>
          <w:szCs w:val="18"/>
          <w:spacing w:val="-1"/>
        </w:rPr>
        <w:t>stream</w:t>
      </w:r>
      <w:r>
        <w:rPr>
          <w:rFonts w:ascii="Arial" w:hAnsi="Arial" w:eastAsia="Arial" w:cs="Arial"/>
          <w:sz w:val="18"/>
          <w:szCs w:val="18"/>
          <w:spacing w:val="10"/>
        </w:rPr>
        <w:t xml:space="preserve">  </w:t>
      </w:r>
      <w:r>
        <w:rPr>
          <w:rFonts w:ascii="Arial" w:hAnsi="Arial" w:eastAsia="Arial" w:cs="Arial"/>
          <w:sz w:val="18"/>
          <w:szCs w:val="18"/>
          <w:spacing w:val="-1"/>
        </w:rPr>
        <w:t>companies,and</w:t>
      </w:r>
      <w:r>
        <w:rPr>
          <w:rFonts w:ascii="Arial" w:hAnsi="Arial" w:eastAsia="Arial" w:cs="Arial"/>
          <w:sz w:val="18"/>
          <w:szCs w:val="18"/>
          <w:spacing w:val="9"/>
        </w:rPr>
        <w:t xml:space="preserve">  </w:t>
      </w:r>
      <w:r>
        <w:rPr>
          <w:rFonts w:ascii="Arial" w:hAnsi="Arial" w:eastAsia="Arial" w:cs="Arial"/>
          <w:sz w:val="18"/>
          <w:szCs w:val="18"/>
          <w:spacing w:val="-1"/>
        </w:rPr>
        <w:t>silver</w:t>
      </w:r>
      <w:r>
        <w:rPr>
          <w:rFonts w:ascii="Arial" w:hAnsi="Arial" w:eastAsia="Arial" w:cs="Arial"/>
          <w:sz w:val="18"/>
          <w:szCs w:val="18"/>
          <w:spacing w:val="8"/>
        </w:rPr>
        <w:t xml:space="preserve">  </w:t>
      </w:r>
      <w:r>
        <w:rPr>
          <w:rFonts w:ascii="Arial" w:hAnsi="Arial" w:eastAsia="Arial" w:cs="Arial"/>
          <w:sz w:val="18"/>
          <w:szCs w:val="18"/>
          <w:spacing w:val="-1"/>
        </w:rPr>
        <w:t>sales</w:t>
      </w:r>
      <w:r>
        <w:rPr>
          <w:rFonts w:ascii="Arial" w:hAnsi="Arial" w:eastAsia="Arial" w:cs="Arial"/>
          <w:sz w:val="18"/>
          <w:szCs w:val="18"/>
          <w:spacing w:val="9"/>
        </w:rPr>
        <w:t xml:space="preserve">  </w:t>
      </w:r>
      <w:r>
        <w:rPr>
          <w:rFonts w:ascii="Arial" w:hAnsi="Arial" w:eastAsia="Arial" w:cs="Arial"/>
          <w:sz w:val="18"/>
          <w:szCs w:val="18"/>
          <w:spacing w:val="-1"/>
        </w:rPr>
        <w:t>customers</w:t>
      </w:r>
      <w:r>
        <w:rPr>
          <w:rFonts w:ascii="Arial" w:hAnsi="Arial" w:eastAsia="Arial" w:cs="Arial"/>
          <w:sz w:val="18"/>
          <w:szCs w:val="18"/>
          <w:spacing w:val="10"/>
        </w:rPr>
        <w:t xml:space="preserve">  </w:t>
      </w:r>
      <w:r>
        <w:rPr>
          <w:rFonts w:ascii="Arial" w:hAnsi="Arial" w:eastAsia="Arial" w:cs="Arial"/>
          <w:sz w:val="18"/>
          <w:szCs w:val="18"/>
          <w:spacing w:val="-1"/>
        </w:rPr>
        <w:t>are</w:t>
      </w:r>
      <w:r>
        <w:rPr>
          <w:rFonts w:ascii="Arial" w:hAnsi="Arial" w:eastAsia="Arial" w:cs="Arial"/>
          <w:sz w:val="18"/>
          <w:szCs w:val="18"/>
          <w:spacing w:val="9"/>
        </w:rPr>
        <w:t xml:space="preserve">  </w:t>
      </w:r>
      <w:r>
        <w:rPr>
          <w:rFonts w:ascii="Arial" w:hAnsi="Arial" w:eastAsia="Arial" w:cs="Arial"/>
          <w:sz w:val="18"/>
          <w:szCs w:val="18"/>
          <w:spacing w:val="-1"/>
        </w:rPr>
        <w:t>engaged   in</w:t>
      </w:r>
      <w:r>
        <w:rPr>
          <w:rFonts w:ascii="Arial" w:hAnsi="Arial" w:eastAsia="Arial" w:cs="Arial"/>
          <w:sz w:val="18"/>
          <w:szCs w:val="18"/>
          <w:spacing w:val="1"/>
        </w:rPr>
        <w:t xml:space="preserve"> </w:t>
      </w:r>
      <w:r>
        <w:rPr>
          <w:rFonts w:ascii="Arial" w:hAnsi="Arial" w:eastAsia="Arial" w:cs="Arial"/>
          <w:sz w:val="18"/>
          <w:szCs w:val="18"/>
          <w:spacing w:val="-1"/>
        </w:rPr>
        <w:t>high-risk businesses such as weapons,gambling,antiques and artworks,sects,and their</w:t>
      </w:r>
      <w:r>
        <w:rPr>
          <w:rFonts w:ascii="Arial" w:hAnsi="Arial" w:eastAsia="Arial" w:cs="Arial"/>
          <w:sz w:val="18"/>
          <w:szCs w:val="18"/>
          <w:spacing w:val="8"/>
        </w:rPr>
        <w:t xml:space="preserve"> </w:t>
      </w:r>
      <w:r>
        <w:rPr>
          <w:rFonts w:ascii="Arial" w:hAnsi="Arial" w:eastAsia="Arial" w:cs="Arial"/>
          <w:sz w:val="18"/>
          <w:szCs w:val="18"/>
          <w:spacing w:val="-1"/>
        </w:rPr>
        <w:t>l</w:t>
      </w:r>
      <w:r>
        <w:rPr>
          <w:rFonts w:ascii="Arial" w:hAnsi="Arial" w:eastAsia="Arial" w:cs="Arial"/>
          <w:sz w:val="18"/>
          <w:szCs w:val="18"/>
          <w:spacing w:val="-2"/>
        </w:rPr>
        <w:t>eaders.</w:t>
      </w:r>
    </w:p>
    <w:p>
      <w:pPr>
        <w:ind w:left="175" w:right="252" w:firstLine="369"/>
        <w:spacing w:before="53" w:line="327" w:lineRule="auto"/>
        <w:rPr>
          <w:rFonts w:ascii="Arial" w:hAnsi="Arial" w:eastAsia="Arial" w:cs="Arial"/>
          <w:sz w:val="18"/>
          <w:szCs w:val="18"/>
        </w:rPr>
      </w:pPr>
      <w:r>
        <w:rPr>
          <w:rFonts w:ascii="Arial" w:hAnsi="Arial" w:eastAsia="Arial" w:cs="Arial"/>
          <w:sz w:val="18"/>
          <w:szCs w:val="18"/>
          <w:spacing w:val="-1"/>
        </w:rPr>
        <w:t>g)High</w:t>
      </w:r>
      <w:r>
        <w:rPr>
          <w:rFonts w:ascii="Arial" w:hAnsi="Arial" w:eastAsia="Arial" w:cs="Arial"/>
          <w:sz w:val="18"/>
          <w:szCs w:val="18"/>
          <w:spacing w:val="35"/>
        </w:rPr>
        <w:t xml:space="preserve"> </w:t>
      </w:r>
      <w:r>
        <w:rPr>
          <w:rFonts w:ascii="Arial" w:hAnsi="Arial" w:eastAsia="Arial" w:cs="Arial"/>
          <w:sz w:val="18"/>
          <w:szCs w:val="18"/>
          <w:spacing w:val="-1"/>
        </w:rPr>
        <w:t>risk</w:t>
      </w:r>
      <w:r>
        <w:rPr>
          <w:rFonts w:ascii="Arial" w:hAnsi="Arial" w:eastAsia="Arial" w:cs="Arial"/>
          <w:sz w:val="18"/>
          <w:szCs w:val="18"/>
          <w:spacing w:val="30"/>
        </w:rPr>
        <w:t xml:space="preserve"> </w:t>
      </w:r>
      <w:r>
        <w:rPr>
          <w:rFonts w:ascii="Arial" w:hAnsi="Arial" w:eastAsia="Arial" w:cs="Arial"/>
          <w:sz w:val="18"/>
          <w:szCs w:val="18"/>
          <w:spacing w:val="-1"/>
        </w:rPr>
        <w:t>countries</w:t>
      </w:r>
      <w:r>
        <w:rPr>
          <w:rFonts w:ascii="Arial" w:hAnsi="Arial" w:eastAsia="Arial" w:cs="Arial"/>
          <w:sz w:val="18"/>
          <w:szCs w:val="18"/>
          <w:spacing w:val="29"/>
          <w:w w:val="101"/>
        </w:rPr>
        <w:t xml:space="preserve"> </w:t>
      </w:r>
      <w:r>
        <w:rPr>
          <w:rFonts w:ascii="Arial" w:hAnsi="Arial" w:eastAsia="Arial" w:cs="Arial"/>
          <w:sz w:val="18"/>
          <w:szCs w:val="18"/>
          <w:spacing w:val="-1"/>
        </w:rPr>
        <w:t>and</w:t>
      </w:r>
      <w:r>
        <w:rPr>
          <w:rFonts w:ascii="Arial" w:hAnsi="Arial" w:eastAsia="Arial" w:cs="Arial"/>
          <w:sz w:val="18"/>
          <w:szCs w:val="18"/>
          <w:spacing w:val="35"/>
        </w:rPr>
        <w:t xml:space="preserve"> </w:t>
      </w:r>
      <w:r>
        <w:rPr>
          <w:rFonts w:ascii="Arial" w:hAnsi="Arial" w:eastAsia="Arial" w:cs="Arial"/>
          <w:sz w:val="18"/>
          <w:szCs w:val="18"/>
          <w:spacing w:val="-1"/>
        </w:rPr>
        <w:t>regions</w:t>
      </w:r>
      <w:r>
        <w:rPr>
          <w:rFonts w:ascii="Arial" w:hAnsi="Arial" w:eastAsia="Arial" w:cs="Arial"/>
          <w:sz w:val="18"/>
          <w:szCs w:val="18"/>
          <w:spacing w:val="24"/>
          <w:w w:val="101"/>
        </w:rPr>
        <w:t xml:space="preserve"> </w:t>
      </w:r>
      <w:r>
        <w:rPr>
          <w:rFonts w:ascii="Arial" w:hAnsi="Arial" w:eastAsia="Arial" w:cs="Arial"/>
          <w:sz w:val="18"/>
          <w:szCs w:val="18"/>
          <w:spacing w:val="-1"/>
        </w:rPr>
        <w:t>from</w:t>
      </w:r>
      <w:r>
        <w:rPr>
          <w:rFonts w:ascii="Arial" w:hAnsi="Arial" w:eastAsia="Arial" w:cs="Arial"/>
          <w:sz w:val="18"/>
          <w:szCs w:val="18"/>
          <w:spacing w:val="30"/>
        </w:rPr>
        <w:t xml:space="preserve"> </w:t>
      </w:r>
      <w:r>
        <w:rPr>
          <w:rFonts w:ascii="Arial" w:hAnsi="Arial" w:eastAsia="Arial" w:cs="Arial"/>
          <w:sz w:val="18"/>
          <w:szCs w:val="18"/>
          <w:spacing w:val="-1"/>
        </w:rPr>
        <w:t>and</w:t>
      </w:r>
      <w:r>
        <w:rPr>
          <w:rFonts w:ascii="Arial" w:hAnsi="Arial" w:eastAsia="Arial" w:cs="Arial"/>
          <w:sz w:val="18"/>
          <w:szCs w:val="18"/>
          <w:spacing w:val="26"/>
        </w:rPr>
        <w:t xml:space="preserve"> </w:t>
      </w:r>
      <w:r>
        <w:rPr>
          <w:rFonts w:ascii="Arial" w:hAnsi="Arial" w:eastAsia="Arial" w:cs="Arial"/>
          <w:sz w:val="18"/>
          <w:szCs w:val="18"/>
          <w:spacing w:val="-1"/>
        </w:rPr>
        <w:t>through,including</w:t>
      </w:r>
      <w:r>
        <w:rPr>
          <w:rFonts w:ascii="Arial" w:hAnsi="Arial" w:eastAsia="Arial" w:cs="Arial"/>
          <w:sz w:val="18"/>
          <w:szCs w:val="18"/>
          <w:spacing w:val="30"/>
          <w:w w:val="101"/>
        </w:rPr>
        <w:t xml:space="preserve"> </w:t>
      </w:r>
      <w:r>
        <w:rPr>
          <w:rFonts w:ascii="Arial" w:hAnsi="Arial" w:eastAsia="Arial" w:cs="Arial"/>
          <w:sz w:val="18"/>
          <w:szCs w:val="18"/>
          <w:spacing w:val="-1"/>
        </w:rPr>
        <w:t>conflict</w:t>
      </w:r>
      <w:r>
        <w:rPr>
          <w:rFonts w:ascii="Arial" w:hAnsi="Arial" w:eastAsia="Arial" w:cs="Arial"/>
          <w:sz w:val="18"/>
          <w:szCs w:val="18"/>
          <w:spacing w:val="29"/>
          <w:w w:val="101"/>
        </w:rPr>
        <w:t xml:space="preserve"> </w:t>
      </w:r>
      <w:r>
        <w:rPr>
          <w:rFonts w:ascii="Arial" w:hAnsi="Arial" w:eastAsia="Arial" w:cs="Arial"/>
          <w:sz w:val="18"/>
          <w:szCs w:val="18"/>
          <w:spacing w:val="-1"/>
        </w:rPr>
        <w:t>and</w:t>
      </w:r>
      <w:r>
        <w:rPr>
          <w:rFonts w:ascii="Arial" w:hAnsi="Arial" w:eastAsia="Arial" w:cs="Arial"/>
          <w:sz w:val="18"/>
          <w:szCs w:val="18"/>
          <w:spacing w:val="23"/>
          <w:w w:val="101"/>
        </w:rPr>
        <w:t xml:space="preserve"> </w:t>
      </w:r>
      <w:r>
        <w:rPr>
          <w:rFonts w:ascii="Arial" w:hAnsi="Arial" w:eastAsia="Arial" w:cs="Arial"/>
          <w:sz w:val="18"/>
          <w:szCs w:val="18"/>
          <w:spacing w:val="-1"/>
        </w:rPr>
        <w:t>war</w:t>
      </w:r>
      <w:r>
        <w:rPr>
          <w:rFonts w:ascii="Arial" w:hAnsi="Arial" w:eastAsia="Arial" w:cs="Arial"/>
          <w:sz w:val="18"/>
          <w:szCs w:val="18"/>
          <w:spacing w:val="27"/>
          <w:w w:val="101"/>
        </w:rPr>
        <w:t xml:space="preserve"> </w:t>
      </w:r>
      <w:r>
        <w:rPr>
          <w:rFonts w:ascii="Arial" w:hAnsi="Arial" w:eastAsia="Arial" w:cs="Arial"/>
          <w:sz w:val="18"/>
          <w:szCs w:val="18"/>
          <w:spacing w:val="-1"/>
        </w:rPr>
        <w:t>countrie</w:t>
      </w:r>
      <w:r>
        <w:rPr>
          <w:rFonts w:ascii="Arial" w:hAnsi="Arial" w:eastAsia="Arial" w:cs="Arial"/>
          <w:sz w:val="18"/>
          <w:szCs w:val="18"/>
          <w:spacing w:val="-2"/>
        </w:rPr>
        <w:t>s</w:t>
      </w:r>
      <w:r>
        <w:rPr>
          <w:rFonts w:ascii="Arial" w:hAnsi="Arial" w:eastAsia="Arial" w:cs="Arial"/>
          <w:sz w:val="18"/>
          <w:szCs w:val="18"/>
          <w:spacing w:val="29"/>
          <w:w w:val="101"/>
        </w:rPr>
        <w:t xml:space="preserve"> </w:t>
      </w:r>
      <w:r>
        <w:rPr>
          <w:rFonts w:ascii="Arial" w:hAnsi="Arial" w:eastAsia="Arial" w:cs="Arial"/>
          <w:sz w:val="18"/>
          <w:szCs w:val="18"/>
          <w:spacing w:val="-2"/>
        </w:rPr>
        <w:t>and</w:t>
      </w:r>
      <w:r>
        <w:rPr>
          <w:rFonts w:ascii="Arial" w:hAnsi="Arial" w:eastAsia="Arial" w:cs="Arial"/>
          <w:sz w:val="18"/>
          <w:szCs w:val="18"/>
        </w:rPr>
        <w:t xml:space="preserve"> </w:t>
      </w:r>
      <w:r>
        <w:rPr>
          <w:rFonts w:ascii="Arial" w:hAnsi="Arial" w:eastAsia="Arial" w:cs="Arial"/>
          <w:sz w:val="18"/>
          <w:szCs w:val="18"/>
          <w:spacing w:val="-1"/>
        </w:rPr>
        <w:t>regions</w:t>
      </w:r>
      <w:r>
        <w:rPr>
          <w:rFonts w:ascii="Arial" w:hAnsi="Arial" w:eastAsia="Arial" w:cs="Arial"/>
          <w:sz w:val="18"/>
          <w:szCs w:val="18"/>
          <w:spacing w:val="39"/>
        </w:rPr>
        <w:t xml:space="preserve"> </w:t>
      </w:r>
      <w:r>
        <w:rPr>
          <w:rFonts w:ascii="Arial" w:hAnsi="Arial" w:eastAsia="Arial" w:cs="Arial"/>
          <w:sz w:val="18"/>
          <w:szCs w:val="18"/>
          <w:spacing w:val="-1"/>
        </w:rPr>
        <w:t>isted</w:t>
      </w:r>
      <w:r>
        <w:rPr>
          <w:rFonts w:ascii="Arial" w:hAnsi="Arial" w:eastAsia="Arial" w:cs="Arial"/>
          <w:sz w:val="18"/>
          <w:szCs w:val="18"/>
          <w:spacing w:val="38"/>
          <w:w w:val="101"/>
        </w:rPr>
        <w:t xml:space="preserve"> </w:t>
      </w:r>
      <w:r>
        <w:rPr>
          <w:rFonts w:ascii="Arial" w:hAnsi="Arial" w:eastAsia="Arial" w:cs="Arial"/>
          <w:sz w:val="18"/>
          <w:szCs w:val="18"/>
          <w:spacing w:val="-1"/>
        </w:rPr>
        <w:t>by</w:t>
      </w:r>
      <w:r>
        <w:rPr>
          <w:rFonts w:ascii="Arial" w:hAnsi="Arial" w:eastAsia="Arial" w:cs="Arial"/>
          <w:sz w:val="18"/>
          <w:szCs w:val="18"/>
          <w:spacing w:val="36"/>
        </w:rPr>
        <w:t xml:space="preserve"> </w:t>
      </w:r>
      <w:r>
        <w:rPr>
          <w:rFonts w:ascii="Arial" w:hAnsi="Arial" w:eastAsia="Arial" w:cs="Arial"/>
          <w:sz w:val="18"/>
          <w:szCs w:val="18"/>
          <w:spacing w:val="-1"/>
        </w:rPr>
        <w:t>CFSP,countries</w:t>
      </w:r>
      <w:r>
        <w:rPr>
          <w:rFonts w:ascii="Arial" w:hAnsi="Arial" w:eastAsia="Arial" w:cs="Arial"/>
          <w:sz w:val="18"/>
          <w:szCs w:val="18"/>
          <w:spacing w:val="33"/>
        </w:rPr>
        <w:t xml:space="preserve"> </w:t>
      </w:r>
      <w:r>
        <w:rPr>
          <w:rFonts w:ascii="Arial" w:hAnsi="Arial" w:eastAsia="Arial" w:cs="Arial"/>
          <w:sz w:val="18"/>
          <w:szCs w:val="18"/>
          <w:spacing w:val="-1"/>
        </w:rPr>
        <w:t>or</w:t>
      </w:r>
      <w:r>
        <w:rPr>
          <w:rFonts w:ascii="Arial" w:hAnsi="Arial" w:eastAsia="Arial" w:cs="Arial"/>
          <w:sz w:val="18"/>
          <w:szCs w:val="18"/>
          <w:spacing w:val="36"/>
        </w:rPr>
        <w:t xml:space="preserve"> </w:t>
      </w:r>
      <w:r>
        <w:rPr>
          <w:rFonts w:ascii="Arial" w:hAnsi="Arial" w:eastAsia="Arial" w:cs="Arial"/>
          <w:sz w:val="18"/>
          <w:szCs w:val="18"/>
          <w:spacing w:val="-1"/>
        </w:rPr>
        <w:t>region</w:t>
      </w:r>
      <w:r>
        <w:rPr>
          <w:rFonts w:ascii="Arial" w:hAnsi="Arial" w:eastAsia="Arial" w:cs="Arial"/>
          <w:sz w:val="18"/>
          <w:szCs w:val="18"/>
          <w:spacing w:val="-2"/>
        </w:rPr>
        <w:t>s</w:t>
      </w:r>
      <w:r>
        <w:rPr>
          <w:rFonts w:ascii="Arial" w:hAnsi="Arial" w:eastAsia="Arial" w:cs="Arial"/>
          <w:sz w:val="18"/>
          <w:szCs w:val="18"/>
          <w:spacing w:val="32"/>
          <w:w w:val="101"/>
        </w:rPr>
        <w:t xml:space="preserve"> </w:t>
      </w:r>
      <w:r>
        <w:rPr>
          <w:rFonts w:ascii="Arial" w:hAnsi="Arial" w:eastAsia="Arial" w:cs="Arial"/>
          <w:sz w:val="18"/>
          <w:szCs w:val="18"/>
          <w:spacing w:val="-2"/>
        </w:rPr>
        <w:t>sanctioned</w:t>
      </w:r>
      <w:r>
        <w:rPr>
          <w:rFonts w:ascii="Arial" w:hAnsi="Arial" w:eastAsia="Arial" w:cs="Arial"/>
          <w:sz w:val="18"/>
          <w:szCs w:val="18"/>
          <w:spacing w:val="39"/>
        </w:rPr>
        <w:t xml:space="preserve"> </w:t>
      </w:r>
      <w:r>
        <w:rPr>
          <w:rFonts w:ascii="Arial" w:hAnsi="Arial" w:eastAsia="Arial" w:cs="Arial"/>
          <w:sz w:val="18"/>
          <w:szCs w:val="18"/>
          <w:spacing w:val="-2"/>
        </w:rPr>
        <w:t>by</w:t>
      </w:r>
      <w:r>
        <w:rPr>
          <w:rFonts w:ascii="Arial" w:hAnsi="Arial" w:eastAsia="Arial" w:cs="Arial"/>
          <w:sz w:val="18"/>
          <w:szCs w:val="18"/>
          <w:spacing w:val="30"/>
        </w:rPr>
        <w:t xml:space="preserve"> </w:t>
      </w:r>
      <w:r>
        <w:rPr>
          <w:rFonts w:ascii="Arial" w:hAnsi="Arial" w:eastAsia="Arial" w:cs="Arial"/>
          <w:sz w:val="18"/>
          <w:szCs w:val="18"/>
          <w:spacing w:val="-2"/>
        </w:rPr>
        <w:t>the</w:t>
      </w:r>
      <w:r>
        <w:rPr>
          <w:rFonts w:ascii="Arial" w:hAnsi="Arial" w:eastAsia="Arial" w:cs="Arial"/>
          <w:sz w:val="18"/>
          <w:szCs w:val="18"/>
          <w:spacing w:val="41"/>
          <w:w w:val="101"/>
        </w:rPr>
        <w:t xml:space="preserve"> </w:t>
      </w:r>
      <w:r>
        <w:rPr>
          <w:rFonts w:ascii="Arial" w:hAnsi="Arial" w:eastAsia="Arial" w:cs="Arial"/>
          <w:sz w:val="18"/>
          <w:szCs w:val="18"/>
          <w:spacing w:val="-2"/>
        </w:rPr>
        <w:t>United</w:t>
      </w:r>
      <w:r>
        <w:rPr>
          <w:rFonts w:ascii="Arial" w:hAnsi="Arial" w:eastAsia="Arial" w:cs="Arial"/>
          <w:sz w:val="18"/>
          <w:szCs w:val="18"/>
          <w:spacing w:val="40"/>
          <w:w w:val="101"/>
        </w:rPr>
        <w:t xml:space="preserve"> </w:t>
      </w:r>
      <w:r>
        <w:rPr>
          <w:rFonts w:ascii="Arial" w:hAnsi="Arial" w:eastAsia="Arial" w:cs="Arial"/>
          <w:sz w:val="18"/>
          <w:szCs w:val="18"/>
          <w:spacing w:val="-2"/>
        </w:rPr>
        <w:t>Nations,and</w:t>
      </w:r>
      <w:r>
        <w:rPr>
          <w:rFonts w:ascii="Arial" w:hAnsi="Arial" w:eastAsia="Arial" w:cs="Arial"/>
          <w:sz w:val="18"/>
          <w:szCs w:val="18"/>
          <w:spacing w:val="34"/>
        </w:rPr>
        <w:t xml:space="preserve"> </w:t>
      </w:r>
      <w:r>
        <w:rPr>
          <w:rFonts w:ascii="Arial" w:hAnsi="Arial" w:eastAsia="Arial" w:cs="Arial"/>
          <w:sz w:val="18"/>
          <w:szCs w:val="18"/>
          <w:spacing w:val="-2"/>
        </w:rPr>
        <w:t>countries</w:t>
      </w:r>
      <w:r>
        <w:rPr>
          <w:rFonts w:ascii="Arial" w:hAnsi="Arial" w:eastAsia="Arial" w:cs="Arial"/>
          <w:sz w:val="18"/>
          <w:szCs w:val="18"/>
          <w:spacing w:val="33"/>
          <w:w w:val="101"/>
        </w:rPr>
        <w:t xml:space="preserve"> </w:t>
      </w:r>
      <w:r>
        <w:rPr>
          <w:rFonts w:ascii="Arial" w:hAnsi="Arial" w:eastAsia="Arial" w:cs="Arial"/>
          <w:sz w:val="18"/>
          <w:szCs w:val="18"/>
          <w:spacing w:val="-2"/>
        </w:rPr>
        <w:t>and</w:t>
      </w:r>
      <w:r>
        <w:rPr>
          <w:rFonts w:ascii="Arial" w:hAnsi="Arial" w:eastAsia="Arial" w:cs="Arial"/>
          <w:sz w:val="18"/>
          <w:szCs w:val="18"/>
        </w:rPr>
        <w:t xml:space="preserve"> </w:t>
      </w:r>
      <w:r>
        <w:rPr>
          <w:rFonts w:ascii="Arial" w:hAnsi="Arial" w:eastAsia="Arial" w:cs="Arial"/>
          <w:sz w:val="18"/>
          <w:szCs w:val="18"/>
          <w:spacing w:val="-5"/>
        </w:rPr>
        <w:t>regions</w:t>
      </w:r>
      <w:r>
        <w:rPr>
          <w:rFonts w:ascii="Arial" w:hAnsi="Arial" w:eastAsia="Arial" w:cs="Arial"/>
          <w:sz w:val="18"/>
          <w:szCs w:val="18"/>
          <w:spacing w:val="19"/>
          <w:w w:val="101"/>
        </w:rPr>
        <w:t xml:space="preserve"> </w:t>
      </w:r>
      <w:r>
        <w:rPr>
          <w:rFonts w:ascii="Arial" w:hAnsi="Arial" w:eastAsia="Arial" w:cs="Arial"/>
          <w:sz w:val="18"/>
          <w:szCs w:val="18"/>
          <w:spacing w:val="-5"/>
        </w:rPr>
        <w:t>listed as</w:t>
      </w:r>
      <w:r>
        <w:rPr>
          <w:rFonts w:ascii="Arial" w:hAnsi="Arial" w:eastAsia="Arial" w:cs="Arial"/>
          <w:sz w:val="18"/>
          <w:szCs w:val="18"/>
          <w:spacing w:val="9"/>
        </w:rPr>
        <w:t xml:space="preserve"> </w:t>
      </w:r>
      <w:r>
        <w:rPr>
          <w:rFonts w:ascii="Arial" w:hAnsi="Arial" w:eastAsia="Arial" w:cs="Arial"/>
          <w:sz w:val="18"/>
          <w:szCs w:val="18"/>
          <w:spacing w:val="-5"/>
        </w:rPr>
        <w:t>high-risk for money laundering</w:t>
      </w:r>
      <w:r>
        <w:rPr>
          <w:rFonts w:ascii="Arial" w:hAnsi="Arial" w:eastAsia="Arial" w:cs="Arial"/>
          <w:sz w:val="18"/>
          <w:szCs w:val="18"/>
          <w:spacing w:val="8"/>
        </w:rPr>
        <w:t xml:space="preserve"> </w:t>
      </w:r>
      <w:r>
        <w:rPr>
          <w:rFonts w:ascii="Arial" w:hAnsi="Arial" w:eastAsia="Arial" w:cs="Arial"/>
          <w:sz w:val="18"/>
          <w:szCs w:val="18"/>
          <w:spacing w:val="-5"/>
        </w:rPr>
        <w:t>by</w:t>
      </w:r>
      <w:r>
        <w:rPr>
          <w:rFonts w:ascii="Arial" w:hAnsi="Arial" w:eastAsia="Arial" w:cs="Arial"/>
          <w:sz w:val="18"/>
          <w:szCs w:val="18"/>
          <w:spacing w:val="12"/>
          <w:w w:val="101"/>
        </w:rPr>
        <w:t xml:space="preserve"> </w:t>
      </w:r>
      <w:r>
        <w:rPr>
          <w:rFonts w:ascii="Arial" w:hAnsi="Arial" w:eastAsia="Arial" w:cs="Arial"/>
          <w:sz w:val="18"/>
          <w:szCs w:val="18"/>
          <w:spacing w:val="-5"/>
        </w:rPr>
        <w:t>FATF.</w:t>
      </w:r>
    </w:p>
    <w:p>
      <w:pPr>
        <w:ind w:left="175" w:right="257" w:firstLine="369"/>
        <w:spacing w:before="53" w:line="325" w:lineRule="auto"/>
        <w:rPr>
          <w:rFonts w:ascii="Arial" w:hAnsi="Arial" w:eastAsia="Arial" w:cs="Arial"/>
          <w:sz w:val="18"/>
          <w:szCs w:val="18"/>
        </w:rPr>
      </w:pPr>
      <w:r>
        <w:rPr>
          <w:rFonts w:ascii="Arial" w:hAnsi="Arial" w:eastAsia="Arial" w:cs="Arial"/>
          <w:sz w:val="18"/>
          <w:szCs w:val="18"/>
        </w:rPr>
        <w:t>h)Not  in  compliance  with  legal  requ</w:t>
      </w:r>
      <w:r>
        <w:rPr>
          <w:rFonts w:ascii="Arial" w:hAnsi="Arial" w:eastAsia="Arial" w:cs="Arial"/>
          <w:sz w:val="18"/>
          <w:szCs w:val="18"/>
          <w:spacing w:val="-1"/>
        </w:rPr>
        <w:t>irements  for  environmental  protection  and  sustainable</w:t>
      </w:r>
      <w:r>
        <w:rPr>
          <w:rFonts w:ascii="Arial" w:hAnsi="Arial" w:eastAsia="Arial" w:cs="Arial"/>
          <w:sz w:val="18"/>
          <w:szCs w:val="18"/>
        </w:rPr>
        <w:t xml:space="preserve"> </w:t>
      </w:r>
      <w:r>
        <w:rPr>
          <w:rFonts w:ascii="Arial" w:hAnsi="Arial" w:eastAsia="Arial" w:cs="Arial"/>
          <w:sz w:val="18"/>
          <w:szCs w:val="18"/>
          <w:spacing w:val="-1"/>
        </w:rPr>
        <w:t>development.</w:t>
      </w:r>
    </w:p>
    <w:p>
      <w:pPr>
        <w:ind w:left="175" w:right="257"/>
        <w:spacing w:before="39" w:line="335" w:lineRule="auto"/>
        <w:rPr>
          <w:rFonts w:ascii="Arial" w:hAnsi="Arial" w:eastAsia="Arial" w:cs="Arial"/>
          <w:sz w:val="18"/>
          <w:szCs w:val="18"/>
        </w:rPr>
      </w:pPr>
      <w:r>
        <w:rPr>
          <w:rFonts w:ascii="Arial" w:hAnsi="Arial" w:eastAsia="Arial" w:cs="Arial"/>
          <w:sz w:val="18"/>
          <w:szCs w:val="18"/>
          <w:spacing w:val="-1"/>
        </w:rPr>
        <w:t>5.5.3</w:t>
      </w:r>
      <w:r>
        <w:rPr>
          <w:rFonts w:ascii="Arial" w:hAnsi="Arial" w:eastAsia="Arial" w:cs="Arial"/>
          <w:sz w:val="18"/>
          <w:szCs w:val="18"/>
          <w:spacing w:val="40"/>
        </w:rPr>
        <w:t xml:space="preserve"> </w:t>
      </w:r>
      <w:r>
        <w:rPr>
          <w:rFonts w:ascii="Arial" w:hAnsi="Arial" w:eastAsia="Arial" w:cs="Arial"/>
          <w:sz w:val="18"/>
          <w:szCs w:val="18"/>
          <w:spacing w:val="-1"/>
        </w:rPr>
        <w:t>Evaluation</w:t>
      </w:r>
      <w:r>
        <w:rPr>
          <w:rFonts w:ascii="Arial" w:hAnsi="Arial" w:eastAsia="Arial" w:cs="Arial"/>
          <w:sz w:val="18"/>
          <w:szCs w:val="18"/>
          <w:spacing w:val="37"/>
        </w:rPr>
        <w:t xml:space="preserve"> </w:t>
      </w:r>
      <w:r>
        <w:rPr>
          <w:rFonts w:ascii="Arial" w:hAnsi="Arial" w:eastAsia="Arial" w:cs="Arial"/>
          <w:sz w:val="18"/>
          <w:szCs w:val="18"/>
          <w:spacing w:val="-1"/>
        </w:rPr>
        <w:t>method:Based</w:t>
      </w:r>
      <w:r>
        <w:rPr>
          <w:rFonts w:ascii="Arial" w:hAnsi="Arial" w:eastAsia="Arial" w:cs="Arial"/>
          <w:sz w:val="18"/>
          <w:szCs w:val="18"/>
          <w:spacing w:val="31"/>
          <w:w w:val="101"/>
        </w:rPr>
        <w:t xml:space="preserve"> </w:t>
      </w:r>
      <w:r>
        <w:rPr>
          <w:rFonts w:ascii="Arial" w:hAnsi="Arial" w:eastAsia="Arial" w:cs="Arial"/>
          <w:sz w:val="18"/>
          <w:szCs w:val="18"/>
          <w:spacing w:val="-1"/>
        </w:rPr>
        <w:t>on</w:t>
      </w:r>
      <w:r>
        <w:rPr>
          <w:rFonts w:ascii="Arial" w:hAnsi="Arial" w:eastAsia="Arial" w:cs="Arial"/>
          <w:sz w:val="18"/>
          <w:szCs w:val="18"/>
          <w:spacing w:val="28"/>
          <w:w w:val="101"/>
        </w:rPr>
        <w:t xml:space="preserve"> </w:t>
      </w:r>
      <w:r>
        <w:rPr>
          <w:rFonts w:ascii="Arial" w:hAnsi="Arial" w:eastAsia="Arial" w:cs="Arial"/>
          <w:sz w:val="18"/>
          <w:szCs w:val="18"/>
          <w:spacing w:val="-1"/>
        </w:rPr>
        <w:t>the</w:t>
      </w:r>
      <w:r>
        <w:rPr>
          <w:rFonts w:ascii="Arial" w:hAnsi="Arial" w:eastAsia="Arial" w:cs="Arial"/>
          <w:sz w:val="18"/>
          <w:szCs w:val="18"/>
          <w:spacing w:val="32"/>
        </w:rPr>
        <w:t xml:space="preserve"> </w:t>
      </w:r>
      <w:r>
        <w:rPr>
          <w:rFonts w:ascii="Arial" w:hAnsi="Arial" w:eastAsia="Arial" w:cs="Arial"/>
          <w:sz w:val="18"/>
          <w:szCs w:val="18"/>
          <w:spacing w:val="-1"/>
        </w:rPr>
        <w:t>content</w:t>
      </w:r>
      <w:r>
        <w:rPr>
          <w:rFonts w:ascii="Arial" w:hAnsi="Arial" w:eastAsia="Arial" w:cs="Arial"/>
          <w:sz w:val="18"/>
          <w:szCs w:val="18"/>
          <w:spacing w:val="31"/>
          <w:w w:val="101"/>
        </w:rPr>
        <w:t xml:space="preserve"> </w:t>
      </w:r>
      <w:r>
        <w:rPr>
          <w:rFonts w:ascii="Arial" w:hAnsi="Arial" w:eastAsia="Arial" w:cs="Arial"/>
          <w:sz w:val="18"/>
          <w:szCs w:val="18"/>
          <w:spacing w:val="-1"/>
        </w:rPr>
        <w:t>of</w:t>
      </w:r>
      <w:r>
        <w:rPr>
          <w:rFonts w:ascii="Arial" w:hAnsi="Arial" w:eastAsia="Arial" w:cs="Arial"/>
          <w:sz w:val="18"/>
          <w:szCs w:val="18"/>
          <w:spacing w:val="22"/>
        </w:rPr>
        <w:t xml:space="preserve"> </w:t>
      </w:r>
      <w:r>
        <w:rPr>
          <w:rFonts w:ascii="Arial" w:hAnsi="Arial" w:eastAsia="Arial" w:cs="Arial"/>
          <w:sz w:val="18"/>
          <w:szCs w:val="18"/>
          <w:spacing w:val="-1"/>
        </w:rPr>
        <w:t>the</w:t>
      </w:r>
      <w:r>
        <w:rPr>
          <w:rFonts w:ascii="Arial" w:hAnsi="Arial" w:eastAsia="Arial" w:cs="Arial"/>
          <w:sz w:val="18"/>
          <w:szCs w:val="18"/>
          <w:spacing w:val="38"/>
          <w:w w:val="101"/>
        </w:rPr>
        <w:t xml:space="preserve"> </w:t>
      </w:r>
      <w:r>
        <w:rPr>
          <w:rFonts w:ascii="Arial" w:hAnsi="Arial" w:eastAsia="Arial" w:cs="Arial"/>
          <w:sz w:val="18"/>
          <w:szCs w:val="18"/>
          <w:spacing w:val="-1"/>
        </w:rPr>
        <w:t>LBMA</w:t>
      </w:r>
      <w:r>
        <w:rPr>
          <w:rFonts w:ascii="Arial" w:hAnsi="Arial" w:eastAsia="Arial" w:cs="Arial"/>
          <w:sz w:val="18"/>
          <w:szCs w:val="18"/>
          <w:spacing w:val="30"/>
          <w:w w:val="101"/>
        </w:rPr>
        <w:t xml:space="preserve"> </w:t>
      </w:r>
      <w:r>
        <w:rPr>
          <w:rFonts w:ascii="Arial" w:hAnsi="Arial" w:eastAsia="Arial" w:cs="Arial"/>
          <w:sz w:val="18"/>
          <w:szCs w:val="18"/>
          <w:spacing w:val="-1"/>
        </w:rPr>
        <w:t>s</w:t>
      </w:r>
      <w:r>
        <w:rPr>
          <w:rFonts w:ascii="Arial" w:hAnsi="Arial" w:eastAsia="Arial" w:cs="Arial"/>
          <w:sz w:val="18"/>
          <w:szCs w:val="18"/>
          <w:spacing w:val="-2"/>
        </w:rPr>
        <w:t>upply</w:t>
      </w:r>
      <w:r>
        <w:rPr>
          <w:rFonts w:ascii="Arial" w:hAnsi="Arial" w:eastAsia="Arial" w:cs="Arial"/>
          <w:sz w:val="18"/>
          <w:szCs w:val="18"/>
          <w:spacing w:val="32"/>
        </w:rPr>
        <w:t xml:space="preserve"> </w:t>
      </w:r>
      <w:r>
        <w:rPr>
          <w:rFonts w:ascii="Arial" w:hAnsi="Arial" w:eastAsia="Arial" w:cs="Arial"/>
          <w:sz w:val="18"/>
          <w:szCs w:val="18"/>
          <w:spacing w:val="-2"/>
        </w:rPr>
        <w:t>chain</w:t>
      </w:r>
      <w:r>
        <w:rPr>
          <w:rFonts w:ascii="Arial" w:hAnsi="Arial" w:eastAsia="Arial" w:cs="Arial"/>
          <w:sz w:val="18"/>
          <w:szCs w:val="18"/>
          <w:spacing w:val="32"/>
        </w:rPr>
        <w:t xml:space="preserve"> </w:t>
      </w:r>
      <w:r>
        <w:rPr>
          <w:rFonts w:ascii="Arial" w:hAnsi="Arial" w:eastAsia="Arial" w:cs="Arial"/>
          <w:sz w:val="18"/>
          <w:szCs w:val="18"/>
          <w:spacing w:val="-2"/>
        </w:rPr>
        <w:t>evaluation</w:t>
      </w:r>
      <w:r>
        <w:rPr>
          <w:rFonts w:ascii="Arial" w:hAnsi="Arial" w:eastAsia="Arial" w:cs="Arial"/>
          <w:sz w:val="18"/>
          <w:szCs w:val="18"/>
          <w:spacing w:val="27"/>
        </w:rPr>
        <w:t xml:space="preserve"> </w:t>
      </w:r>
      <w:r>
        <w:rPr>
          <w:rFonts w:ascii="Arial" w:hAnsi="Arial" w:eastAsia="Arial" w:cs="Arial"/>
          <w:sz w:val="18"/>
          <w:szCs w:val="18"/>
          <w:spacing w:val="-2"/>
        </w:rPr>
        <w:t>form</w:t>
      </w:r>
      <w:r>
        <w:rPr>
          <w:rFonts w:ascii="Arial" w:hAnsi="Arial" w:eastAsia="Arial" w:cs="Arial"/>
          <w:sz w:val="18"/>
          <w:szCs w:val="18"/>
          <w:spacing w:val="37"/>
        </w:rPr>
        <w:t xml:space="preserve"> </w:t>
      </w:r>
      <w:r>
        <w:rPr>
          <w:rFonts w:ascii="Arial" w:hAnsi="Arial" w:eastAsia="Arial" w:cs="Arial"/>
          <w:sz w:val="18"/>
          <w:szCs w:val="18"/>
          <w:spacing w:val="-2"/>
        </w:rPr>
        <w:t>in</w:t>
      </w:r>
      <w:r>
        <w:rPr>
          <w:rFonts w:ascii="Arial" w:hAnsi="Arial" w:eastAsia="Arial" w:cs="Arial"/>
          <w:sz w:val="18"/>
          <w:szCs w:val="18"/>
          <w:spacing w:val="29"/>
        </w:rPr>
        <w:t xml:space="preserve"> </w:t>
      </w:r>
      <w:r>
        <w:rPr>
          <w:rFonts w:ascii="Arial" w:hAnsi="Arial" w:eastAsia="Arial" w:cs="Arial"/>
          <w:sz w:val="18"/>
          <w:szCs w:val="18"/>
          <w:spacing w:val="-2"/>
        </w:rPr>
        <w:t>the</w:t>
      </w:r>
      <w:r>
        <w:rPr>
          <w:rFonts w:ascii="Arial" w:hAnsi="Arial" w:eastAsia="Arial" w:cs="Arial"/>
          <w:sz w:val="18"/>
          <w:szCs w:val="18"/>
        </w:rPr>
        <w:t xml:space="preserve"> </w:t>
      </w:r>
      <w:r>
        <w:rPr>
          <w:rFonts w:ascii="Arial" w:hAnsi="Arial" w:eastAsia="Arial" w:cs="Arial"/>
          <w:sz w:val="18"/>
          <w:szCs w:val="18"/>
          <w:spacing w:val="-1"/>
        </w:rPr>
        <w:t>LBMA</w:t>
      </w:r>
      <w:r>
        <w:rPr>
          <w:rFonts w:ascii="Arial" w:hAnsi="Arial" w:eastAsia="Arial" w:cs="Arial"/>
          <w:sz w:val="18"/>
          <w:szCs w:val="18"/>
          <w:spacing w:val="40"/>
          <w:w w:val="101"/>
        </w:rPr>
        <w:t xml:space="preserve"> </w:t>
      </w:r>
      <w:r>
        <w:rPr>
          <w:rFonts w:ascii="Arial" w:hAnsi="Arial" w:eastAsia="Arial" w:cs="Arial"/>
          <w:sz w:val="18"/>
          <w:szCs w:val="18"/>
          <w:spacing w:val="-1"/>
        </w:rPr>
        <w:t>due</w:t>
      </w:r>
      <w:r>
        <w:rPr>
          <w:rFonts w:ascii="Arial" w:hAnsi="Arial" w:eastAsia="Arial" w:cs="Arial"/>
          <w:sz w:val="18"/>
          <w:szCs w:val="18"/>
          <w:spacing w:val="31"/>
        </w:rPr>
        <w:t xml:space="preserve"> </w:t>
      </w:r>
      <w:r>
        <w:rPr>
          <w:rFonts w:ascii="Arial" w:hAnsi="Arial" w:eastAsia="Arial" w:cs="Arial"/>
          <w:sz w:val="18"/>
          <w:szCs w:val="18"/>
          <w:spacing w:val="-1"/>
        </w:rPr>
        <w:t>diligence</w:t>
      </w:r>
      <w:r>
        <w:rPr>
          <w:rFonts w:ascii="Arial" w:hAnsi="Arial" w:eastAsia="Arial" w:cs="Arial"/>
          <w:sz w:val="18"/>
          <w:szCs w:val="18"/>
          <w:spacing w:val="28"/>
        </w:rPr>
        <w:t xml:space="preserve"> </w:t>
      </w:r>
      <w:r>
        <w:rPr>
          <w:rFonts w:ascii="Arial" w:hAnsi="Arial" w:eastAsia="Arial" w:cs="Arial"/>
          <w:sz w:val="18"/>
          <w:szCs w:val="18"/>
          <w:spacing w:val="-1"/>
        </w:rPr>
        <w:t>toolkit,combined</w:t>
      </w:r>
      <w:r>
        <w:rPr>
          <w:rFonts w:ascii="Arial" w:hAnsi="Arial" w:eastAsia="Arial" w:cs="Arial"/>
          <w:sz w:val="18"/>
          <w:szCs w:val="18"/>
          <w:spacing w:val="25"/>
          <w:w w:val="101"/>
        </w:rPr>
        <w:t xml:space="preserve"> </w:t>
      </w:r>
      <w:r>
        <w:rPr>
          <w:rFonts w:ascii="Arial" w:hAnsi="Arial" w:eastAsia="Arial" w:cs="Arial"/>
          <w:sz w:val="18"/>
          <w:szCs w:val="18"/>
          <w:spacing w:val="-1"/>
        </w:rPr>
        <w:t>with</w:t>
      </w:r>
      <w:r>
        <w:rPr>
          <w:rFonts w:ascii="Arial" w:hAnsi="Arial" w:eastAsia="Arial" w:cs="Arial"/>
          <w:sz w:val="18"/>
          <w:szCs w:val="18"/>
          <w:spacing w:val="28"/>
          <w:w w:val="101"/>
        </w:rPr>
        <w:t xml:space="preserve"> </w:t>
      </w:r>
      <w:r>
        <w:rPr>
          <w:rFonts w:ascii="Arial" w:hAnsi="Arial" w:eastAsia="Arial" w:cs="Arial"/>
          <w:sz w:val="18"/>
          <w:szCs w:val="18"/>
          <w:spacing w:val="-1"/>
        </w:rPr>
        <w:t>the</w:t>
      </w:r>
      <w:r>
        <w:rPr>
          <w:rFonts w:ascii="Arial" w:hAnsi="Arial" w:eastAsia="Arial" w:cs="Arial"/>
          <w:sz w:val="18"/>
          <w:szCs w:val="18"/>
          <w:spacing w:val="32"/>
        </w:rPr>
        <w:t xml:space="preserve"> </w:t>
      </w:r>
      <w:r>
        <w:rPr>
          <w:rFonts w:ascii="Arial" w:hAnsi="Arial" w:eastAsia="Arial" w:cs="Arial"/>
          <w:sz w:val="18"/>
          <w:szCs w:val="18"/>
          <w:spacing w:val="-1"/>
        </w:rPr>
        <w:t>corresponding</w:t>
      </w:r>
      <w:r>
        <w:rPr>
          <w:rFonts w:ascii="Arial" w:hAnsi="Arial" w:eastAsia="Arial" w:cs="Arial"/>
          <w:sz w:val="18"/>
          <w:szCs w:val="18"/>
          <w:spacing w:val="36"/>
          <w:w w:val="101"/>
        </w:rPr>
        <w:t xml:space="preserve"> </w:t>
      </w:r>
      <w:r>
        <w:rPr>
          <w:rFonts w:ascii="Arial" w:hAnsi="Arial" w:eastAsia="Arial" w:cs="Arial"/>
          <w:sz w:val="18"/>
          <w:szCs w:val="18"/>
          <w:spacing w:val="-1"/>
        </w:rPr>
        <w:t>information</w:t>
      </w:r>
      <w:r>
        <w:rPr>
          <w:rFonts w:ascii="Arial" w:hAnsi="Arial" w:eastAsia="Arial" w:cs="Arial"/>
          <w:sz w:val="18"/>
          <w:szCs w:val="18"/>
          <w:spacing w:val="36"/>
          <w:w w:val="101"/>
        </w:rPr>
        <w:t xml:space="preserve"> </w:t>
      </w:r>
      <w:r>
        <w:rPr>
          <w:rFonts w:ascii="Arial" w:hAnsi="Arial" w:eastAsia="Arial" w:cs="Arial"/>
          <w:sz w:val="18"/>
          <w:szCs w:val="18"/>
          <w:spacing w:val="-1"/>
        </w:rPr>
        <w:t>received</w:t>
      </w:r>
      <w:r>
        <w:rPr>
          <w:rFonts w:ascii="Arial" w:hAnsi="Arial" w:eastAsia="Arial" w:cs="Arial"/>
          <w:sz w:val="18"/>
          <w:szCs w:val="18"/>
          <w:spacing w:val="26"/>
          <w:w w:val="101"/>
        </w:rPr>
        <w:t xml:space="preserve"> </w:t>
      </w:r>
      <w:r>
        <w:rPr>
          <w:rFonts w:ascii="Arial" w:hAnsi="Arial" w:eastAsia="Arial" w:cs="Arial"/>
          <w:sz w:val="18"/>
          <w:szCs w:val="18"/>
          <w:spacing w:val="-1"/>
        </w:rPr>
        <w:t>from</w:t>
      </w:r>
      <w:r>
        <w:rPr>
          <w:rFonts w:ascii="Arial" w:hAnsi="Arial" w:eastAsia="Arial" w:cs="Arial"/>
          <w:sz w:val="18"/>
          <w:szCs w:val="18"/>
          <w:spacing w:val="30"/>
          <w:w w:val="101"/>
        </w:rPr>
        <w:t xml:space="preserve"> </w:t>
      </w:r>
      <w:r>
        <w:rPr>
          <w:rFonts w:ascii="Arial" w:hAnsi="Arial" w:eastAsia="Arial" w:cs="Arial"/>
          <w:sz w:val="18"/>
          <w:szCs w:val="18"/>
          <w:spacing w:val="-1"/>
        </w:rPr>
        <w:t>suppliers</w:t>
      </w:r>
      <w:r>
        <w:rPr>
          <w:rFonts w:ascii="Arial" w:hAnsi="Arial" w:eastAsia="Arial" w:cs="Arial"/>
          <w:sz w:val="18"/>
          <w:szCs w:val="18"/>
        </w:rPr>
        <w:t xml:space="preserve"> </w:t>
      </w:r>
      <w:r>
        <w:rPr>
          <w:rFonts w:ascii="Arial" w:hAnsi="Arial" w:eastAsia="Arial" w:cs="Arial"/>
          <w:sz w:val="18"/>
          <w:szCs w:val="18"/>
          <w:spacing w:val="-1"/>
        </w:rPr>
        <w:t>and customers,an evaluation is conducted to</w:t>
      </w:r>
      <w:r>
        <w:rPr>
          <w:rFonts w:ascii="Arial" w:hAnsi="Arial" w:eastAsia="Arial" w:cs="Arial"/>
          <w:sz w:val="18"/>
          <w:szCs w:val="18"/>
          <w:spacing w:val="12"/>
        </w:rPr>
        <w:t xml:space="preserve"> </w:t>
      </w:r>
      <w:r>
        <w:rPr>
          <w:rFonts w:ascii="Arial" w:hAnsi="Arial" w:eastAsia="Arial" w:cs="Arial"/>
          <w:sz w:val="18"/>
          <w:szCs w:val="18"/>
          <w:spacing w:val="-1"/>
        </w:rPr>
        <w:t>ultimately determine</w:t>
      </w:r>
      <w:r>
        <w:rPr>
          <w:rFonts w:ascii="Arial" w:hAnsi="Arial" w:eastAsia="Arial" w:cs="Arial"/>
          <w:sz w:val="18"/>
          <w:szCs w:val="18"/>
          <w:spacing w:val="3"/>
        </w:rPr>
        <w:t xml:space="preserve"> </w:t>
      </w:r>
      <w:r>
        <w:rPr>
          <w:rFonts w:ascii="Arial" w:hAnsi="Arial" w:eastAsia="Arial" w:cs="Arial"/>
          <w:sz w:val="18"/>
          <w:szCs w:val="18"/>
          <w:spacing w:val="-1"/>
        </w:rPr>
        <w:t>the</w:t>
      </w:r>
      <w:r>
        <w:rPr>
          <w:rFonts w:ascii="Arial" w:hAnsi="Arial" w:eastAsia="Arial" w:cs="Arial"/>
          <w:sz w:val="18"/>
          <w:szCs w:val="18"/>
          <w:spacing w:val="11"/>
        </w:rPr>
        <w:t xml:space="preserve"> </w:t>
      </w:r>
      <w:r>
        <w:rPr>
          <w:rFonts w:ascii="Arial" w:hAnsi="Arial" w:eastAsia="Arial" w:cs="Arial"/>
          <w:sz w:val="18"/>
          <w:szCs w:val="18"/>
          <w:spacing w:val="-1"/>
        </w:rPr>
        <w:t>risk</w:t>
      </w:r>
      <w:r>
        <w:rPr>
          <w:rFonts w:ascii="Arial" w:hAnsi="Arial" w:eastAsia="Arial" w:cs="Arial"/>
          <w:sz w:val="18"/>
          <w:szCs w:val="18"/>
          <w:spacing w:val="11"/>
        </w:rPr>
        <w:t xml:space="preserve"> </w:t>
      </w:r>
      <w:r>
        <w:rPr>
          <w:rFonts w:ascii="Arial" w:hAnsi="Arial" w:eastAsia="Arial" w:cs="Arial"/>
          <w:sz w:val="18"/>
          <w:szCs w:val="18"/>
          <w:spacing w:val="-1"/>
        </w:rPr>
        <w:t>level.</w:t>
      </w:r>
    </w:p>
    <w:p>
      <w:pPr>
        <w:ind w:left="175"/>
        <w:spacing w:before="46" w:line="245" w:lineRule="exact"/>
        <w:rPr>
          <w:rFonts w:ascii="Arial" w:hAnsi="Arial" w:eastAsia="Arial" w:cs="Arial"/>
          <w:sz w:val="18"/>
          <w:szCs w:val="18"/>
        </w:rPr>
      </w:pPr>
      <w:r>
        <w:rPr>
          <w:rFonts w:ascii="Arial" w:hAnsi="Arial" w:eastAsia="Arial" w:cs="Arial"/>
          <w:sz w:val="18"/>
          <w:szCs w:val="18"/>
          <w:spacing w:val="-6"/>
          <w:position w:val="3"/>
        </w:rPr>
        <w:t>5.5.4</w:t>
      </w:r>
      <w:r>
        <w:rPr>
          <w:rFonts w:ascii="Arial" w:hAnsi="Arial" w:eastAsia="Arial" w:cs="Arial"/>
          <w:sz w:val="18"/>
          <w:szCs w:val="18"/>
          <w:spacing w:val="12"/>
          <w:w w:val="101"/>
          <w:position w:val="3"/>
        </w:rPr>
        <w:t xml:space="preserve"> </w:t>
      </w:r>
      <w:r>
        <w:rPr>
          <w:rFonts w:ascii="Arial" w:hAnsi="Arial" w:eastAsia="Arial" w:cs="Arial"/>
          <w:sz w:val="18"/>
          <w:szCs w:val="18"/>
          <w:spacing w:val="-6"/>
          <w:position w:val="3"/>
        </w:rPr>
        <w:t>Response measures</w:t>
      </w:r>
    </w:p>
    <w:p>
      <w:pPr>
        <w:ind w:left="175" w:right="263" w:firstLine="369"/>
        <w:spacing w:before="40" w:line="348" w:lineRule="auto"/>
        <w:rPr>
          <w:rFonts w:ascii="Arial" w:hAnsi="Arial" w:eastAsia="Arial" w:cs="Arial"/>
          <w:sz w:val="18"/>
          <w:szCs w:val="18"/>
        </w:rPr>
      </w:pPr>
      <w:r>
        <w:rPr>
          <w:rFonts w:ascii="Arial" w:hAnsi="Arial" w:eastAsia="Arial" w:cs="Arial"/>
          <w:sz w:val="18"/>
          <w:szCs w:val="18"/>
          <w:b/>
          <w:bCs/>
          <w:spacing w:val="-3"/>
        </w:rPr>
        <w:t>(1)Low risk (Red Flag not detected)</w:t>
      </w:r>
      <w:r>
        <w:rPr>
          <w:rFonts w:ascii="Arial" w:hAnsi="Arial" w:eastAsia="Arial" w:cs="Arial"/>
          <w:sz w:val="18"/>
          <w:szCs w:val="18"/>
          <w:spacing w:val="-3"/>
        </w:rPr>
        <w:t>:Continue  trading  to  reduce  risk.Main</w:t>
      </w:r>
      <w:r>
        <w:rPr>
          <w:rFonts w:ascii="Arial" w:hAnsi="Arial" w:eastAsia="Arial" w:cs="Arial"/>
          <w:sz w:val="18"/>
          <w:szCs w:val="18"/>
          <w:spacing w:val="-4"/>
        </w:rPr>
        <w:t>tain</w:t>
      </w:r>
      <w:r>
        <w:rPr>
          <w:rFonts w:ascii="Arial" w:hAnsi="Arial" w:eastAsia="Arial" w:cs="Arial"/>
          <w:sz w:val="18"/>
          <w:szCs w:val="18"/>
          <w:spacing w:val="39"/>
        </w:rPr>
        <w:t xml:space="preserve"> </w:t>
      </w:r>
      <w:r>
        <w:rPr>
          <w:rFonts w:ascii="Arial" w:hAnsi="Arial" w:eastAsia="Arial" w:cs="Arial"/>
          <w:sz w:val="18"/>
          <w:szCs w:val="18"/>
          <w:spacing w:val="-4"/>
        </w:rPr>
        <w:t>relationships,but</w:t>
      </w:r>
      <w:r>
        <w:rPr>
          <w:rFonts w:ascii="Arial" w:hAnsi="Arial" w:eastAsia="Arial" w:cs="Arial"/>
          <w:sz w:val="18"/>
          <w:szCs w:val="18"/>
        </w:rPr>
        <w:t xml:space="preserve"> </w:t>
      </w:r>
      <w:r>
        <w:rPr>
          <w:rFonts w:ascii="Arial" w:hAnsi="Arial" w:eastAsia="Arial" w:cs="Arial"/>
          <w:sz w:val="18"/>
          <w:szCs w:val="18"/>
          <w:spacing w:val="-1"/>
        </w:rPr>
        <w:t>implement improvement</w:t>
      </w:r>
      <w:r>
        <w:rPr>
          <w:rFonts w:ascii="Arial" w:hAnsi="Arial" w:eastAsia="Arial" w:cs="Arial"/>
          <w:sz w:val="18"/>
          <w:szCs w:val="18"/>
          <w:spacing w:val="13"/>
        </w:rPr>
        <w:t xml:space="preserve"> </w:t>
      </w:r>
      <w:r>
        <w:rPr>
          <w:rFonts w:ascii="Arial" w:hAnsi="Arial" w:eastAsia="Arial" w:cs="Arial"/>
          <w:sz w:val="18"/>
          <w:szCs w:val="18"/>
          <w:spacing w:val="-1"/>
        </w:rPr>
        <w:t>plans.</w:t>
      </w:r>
    </w:p>
    <w:p>
      <w:pPr>
        <w:ind w:left="175" w:right="243" w:firstLine="369"/>
        <w:spacing w:before="24" w:line="343" w:lineRule="auto"/>
        <w:jc w:val="both"/>
        <w:rPr>
          <w:rFonts w:ascii="Arial" w:hAnsi="Arial" w:eastAsia="Arial" w:cs="Arial"/>
          <w:sz w:val="18"/>
          <w:szCs w:val="18"/>
        </w:rPr>
      </w:pPr>
      <w:r>
        <w:rPr>
          <w:rFonts w:ascii="Arial" w:hAnsi="Arial" w:eastAsia="Arial" w:cs="Arial"/>
          <w:sz w:val="18"/>
          <w:szCs w:val="18"/>
          <w:spacing w:val="-1"/>
        </w:rPr>
        <w:t>If the</w:t>
      </w:r>
      <w:r>
        <w:rPr>
          <w:rFonts w:ascii="Arial" w:hAnsi="Arial" w:eastAsia="Arial" w:cs="Arial"/>
          <w:sz w:val="18"/>
          <w:szCs w:val="18"/>
          <w:spacing w:val="18"/>
        </w:rPr>
        <w:t xml:space="preserve"> </w:t>
      </w:r>
      <w:r>
        <w:rPr>
          <w:rFonts w:ascii="Arial" w:hAnsi="Arial" w:eastAsia="Arial" w:cs="Arial"/>
          <w:sz w:val="18"/>
          <w:szCs w:val="18"/>
          <w:spacing w:val="-1"/>
        </w:rPr>
        <w:t>results</w:t>
      </w:r>
      <w:r>
        <w:rPr>
          <w:rFonts w:ascii="Arial" w:hAnsi="Arial" w:eastAsia="Arial" w:cs="Arial"/>
          <w:sz w:val="18"/>
          <w:szCs w:val="18"/>
          <w:spacing w:val="12"/>
        </w:rPr>
        <w:t xml:space="preserve"> </w:t>
      </w:r>
      <w:r>
        <w:rPr>
          <w:rFonts w:ascii="Arial" w:hAnsi="Arial" w:eastAsia="Arial" w:cs="Arial"/>
          <w:sz w:val="18"/>
          <w:szCs w:val="18"/>
          <w:spacing w:val="-1"/>
        </w:rPr>
        <w:t>of the</w:t>
      </w:r>
      <w:r>
        <w:rPr>
          <w:rFonts w:ascii="Arial" w:hAnsi="Arial" w:eastAsia="Arial" w:cs="Arial"/>
          <w:sz w:val="18"/>
          <w:szCs w:val="18"/>
          <w:spacing w:val="13"/>
        </w:rPr>
        <w:t xml:space="preserve"> </w:t>
      </w:r>
      <w:r>
        <w:rPr>
          <w:rFonts w:ascii="Arial" w:hAnsi="Arial" w:eastAsia="Arial" w:cs="Arial"/>
          <w:sz w:val="18"/>
          <w:szCs w:val="18"/>
          <w:spacing w:val="-1"/>
        </w:rPr>
        <w:t>enhanced</w:t>
      </w:r>
      <w:r>
        <w:rPr>
          <w:rFonts w:ascii="Arial" w:hAnsi="Arial" w:eastAsia="Arial" w:cs="Arial"/>
          <w:sz w:val="18"/>
          <w:szCs w:val="18"/>
          <w:spacing w:val="12"/>
          <w:w w:val="101"/>
        </w:rPr>
        <w:t xml:space="preserve"> </w:t>
      </w:r>
      <w:r>
        <w:rPr>
          <w:rFonts w:ascii="Arial" w:hAnsi="Arial" w:eastAsia="Arial" w:cs="Arial"/>
          <w:sz w:val="18"/>
          <w:szCs w:val="18"/>
          <w:spacing w:val="-1"/>
        </w:rPr>
        <w:t>due</w:t>
      </w:r>
      <w:r>
        <w:rPr>
          <w:rFonts w:ascii="Arial" w:hAnsi="Arial" w:eastAsia="Arial" w:cs="Arial"/>
          <w:sz w:val="18"/>
          <w:szCs w:val="18"/>
          <w:spacing w:val="12"/>
        </w:rPr>
        <w:t xml:space="preserve"> </w:t>
      </w:r>
      <w:r>
        <w:rPr>
          <w:rFonts w:ascii="Arial" w:hAnsi="Arial" w:eastAsia="Arial" w:cs="Arial"/>
          <w:sz w:val="18"/>
          <w:szCs w:val="18"/>
          <w:spacing w:val="-1"/>
        </w:rPr>
        <w:t>diligence</w:t>
      </w:r>
      <w:r>
        <w:rPr>
          <w:rFonts w:ascii="Arial" w:hAnsi="Arial" w:eastAsia="Arial" w:cs="Arial"/>
          <w:sz w:val="18"/>
          <w:szCs w:val="18"/>
          <w:spacing w:val="20"/>
          <w:w w:val="101"/>
        </w:rPr>
        <w:t xml:space="preserve"> </w:t>
      </w:r>
      <w:r>
        <w:rPr>
          <w:rFonts w:ascii="Arial" w:hAnsi="Arial" w:eastAsia="Arial" w:cs="Arial"/>
          <w:sz w:val="18"/>
          <w:szCs w:val="18"/>
          <w:spacing w:val="-1"/>
        </w:rPr>
        <w:t>ED</w:t>
      </w:r>
      <w:r>
        <w:rPr>
          <w:rFonts w:ascii="Arial" w:hAnsi="Arial" w:eastAsia="Arial" w:cs="Arial"/>
          <w:sz w:val="18"/>
          <w:szCs w:val="18"/>
          <w:spacing w:val="-2"/>
        </w:rPr>
        <w:t>D</w:t>
      </w:r>
      <w:r>
        <w:rPr>
          <w:rFonts w:ascii="Arial" w:hAnsi="Arial" w:eastAsia="Arial" w:cs="Arial"/>
          <w:sz w:val="18"/>
          <w:szCs w:val="18"/>
          <w:spacing w:val="12"/>
          <w:w w:val="101"/>
        </w:rPr>
        <w:t xml:space="preserve"> </w:t>
      </w:r>
      <w:r>
        <w:rPr>
          <w:rFonts w:ascii="Arial" w:hAnsi="Arial" w:eastAsia="Arial" w:cs="Arial"/>
          <w:sz w:val="18"/>
          <w:szCs w:val="18"/>
          <w:spacing w:val="-2"/>
        </w:rPr>
        <w:t>are</w:t>
      </w:r>
      <w:r>
        <w:rPr>
          <w:rFonts w:ascii="Arial" w:hAnsi="Arial" w:eastAsia="Arial" w:cs="Arial"/>
          <w:sz w:val="18"/>
          <w:szCs w:val="18"/>
          <w:spacing w:val="18"/>
          <w:w w:val="101"/>
        </w:rPr>
        <w:t xml:space="preserve"> </w:t>
      </w:r>
      <w:r>
        <w:rPr>
          <w:rFonts w:ascii="Arial" w:hAnsi="Arial" w:eastAsia="Arial" w:cs="Arial"/>
          <w:sz w:val="18"/>
          <w:szCs w:val="18"/>
          <w:spacing w:val="-2"/>
        </w:rPr>
        <w:t>not</w:t>
      </w:r>
      <w:r>
        <w:rPr>
          <w:rFonts w:ascii="Arial" w:hAnsi="Arial" w:eastAsia="Arial" w:cs="Arial"/>
          <w:sz w:val="18"/>
          <w:szCs w:val="18"/>
          <w:spacing w:val="12"/>
          <w:w w:val="101"/>
        </w:rPr>
        <w:t xml:space="preserve"> </w:t>
      </w:r>
      <w:r>
        <w:rPr>
          <w:rFonts w:ascii="Arial" w:hAnsi="Arial" w:eastAsia="Arial" w:cs="Arial"/>
          <w:sz w:val="18"/>
          <w:szCs w:val="18"/>
          <w:spacing w:val="-2"/>
        </w:rPr>
        <w:t>entirely</w:t>
      </w:r>
      <w:r>
        <w:rPr>
          <w:rFonts w:ascii="Arial" w:hAnsi="Arial" w:eastAsia="Arial" w:cs="Arial"/>
          <w:sz w:val="18"/>
          <w:szCs w:val="18"/>
          <w:spacing w:val="12"/>
        </w:rPr>
        <w:t xml:space="preserve"> </w:t>
      </w:r>
      <w:r>
        <w:rPr>
          <w:rFonts w:ascii="Arial" w:hAnsi="Arial" w:eastAsia="Arial" w:cs="Arial"/>
          <w:sz w:val="18"/>
          <w:szCs w:val="18"/>
          <w:spacing w:val="-2"/>
        </w:rPr>
        <w:t>satisfactory,or</w:t>
      </w:r>
      <w:r>
        <w:rPr>
          <w:rFonts w:ascii="Arial" w:hAnsi="Arial" w:eastAsia="Arial" w:cs="Arial"/>
          <w:sz w:val="18"/>
          <w:szCs w:val="18"/>
          <w:spacing w:val="15"/>
          <w:w w:val="101"/>
        </w:rPr>
        <w:t xml:space="preserve"> </w:t>
      </w:r>
      <w:r>
        <w:rPr>
          <w:rFonts w:ascii="Arial" w:hAnsi="Arial" w:eastAsia="Arial" w:cs="Arial"/>
          <w:sz w:val="18"/>
          <w:szCs w:val="18"/>
          <w:spacing w:val="-2"/>
        </w:rPr>
        <w:t>if</w:t>
      </w:r>
      <w:r>
        <w:rPr>
          <w:rFonts w:ascii="Arial" w:hAnsi="Arial" w:eastAsia="Arial" w:cs="Arial"/>
          <w:sz w:val="18"/>
          <w:szCs w:val="18"/>
          <w:spacing w:val="11"/>
        </w:rPr>
        <w:t xml:space="preserve"> </w:t>
      </w:r>
      <w:r>
        <w:rPr>
          <w:rFonts w:ascii="Arial" w:hAnsi="Arial" w:eastAsia="Arial" w:cs="Arial"/>
          <w:sz w:val="18"/>
          <w:szCs w:val="18"/>
          <w:spacing w:val="-2"/>
        </w:rPr>
        <w:t>it</w:t>
      </w:r>
      <w:r>
        <w:rPr>
          <w:rFonts w:ascii="Arial" w:hAnsi="Arial" w:eastAsia="Arial" w:cs="Arial"/>
          <w:sz w:val="18"/>
          <w:szCs w:val="18"/>
          <w:spacing w:val="19"/>
        </w:rPr>
        <w:t xml:space="preserve"> </w:t>
      </w:r>
      <w:r>
        <w:rPr>
          <w:rFonts w:ascii="Arial" w:hAnsi="Arial" w:eastAsia="Arial" w:cs="Arial"/>
          <w:sz w:val="18"/>
          <w:szCs w:val="18"/>
          <w:spacing w:val="-2"/>
        </w:rPr>
        <w:t>is</w:t>
      </w:r>
      <w:r>
        <w:rPr>
          <w:rFonts w:ascii="Arial" w:hAnsi="Arial" w:eastAsia="Arial" w:cs="Arial"/>
          <w:sz w:val="18"/>
          <w:szCs w:val="18"/>
          <w:spacing w:val="17"/>
          <w:w w:val="101"/>
        </w:rPr>
        <w:t xml:space="preserve"> </w:t>
      </w:r>
      <w:r>
        <w:rPr>
          <w:rFonts w:ascii="Arial" w:hAnsi="Arial" w:eastAsia="Arial" w:cs="Arial"/>
          <w:sz w:val="18"/>
          <w:szCs w:val="18"/>
          <w:spacing w:val="-2"/>
        </w:rPr>
        <w:t>believed</w:t>
      </w:r>
      <w:r>
        <w:rPr>
          <w:rFonts w:ascii="Arial" w:hAnsi="Arial" w:eastAsia="Arial" w:cs="Arial"/>
          <w:sz w:val="18"/>
          <w:szCs w:val="18"/>
        </w:rPr>
        <w:t xml:space="preserve"> </w:t>
      </w:r>
      <w:r>
        <w:rPr>
          <w:rFonts w:ascii="Arial" w:hAnsi="Arial" w:eastAsia="Arial" w:cs="Arial"/>
          <w:sz w:val="18"/>
          <w:szCs w:val="18"/>
        </w:rPr>
        <w:t>that  although  the  count</w:t>
      </w:r>
      <w:r>
        <w:rPr>
          <w:rFonts w:ascii="Arial" w:hAnsi="Arial" w:eastAsia="Arial" w:cs="Arial"/>
          <w:sz w:val="18"/>
          <w:szCs w:val="18"/>
          <w:spacing w:val="-1"/>
        </w:rPr>
        <w:t>erparty  has  made  reasonable  and  good  faith  efforts,the  company  may</w:t>
      </w:r>
      <w:r>
        <w:rPr>
          <w:rFonts w:ascii="Arial" w:hAnsi="Arial" w:eastAsia="Arial" w:cs="Arial"/>
          <w:sz w:val="18"/>
          <w:szCs w:val="18"/>
        </w:rPr>
        <w:t xml:space="preserve"> </w:t>
      </w:r>
      <w:r>
        <w:rPr>
          <w:rFonts w:ascii="Arial" w:hAnsi="Arial" w:eastAsia="Arial" w:cs="Arial"/>
          <w:sz w:val="18"/>
          <w:szCs w:val="18"/>
          <w:spacing w:val="-1"/>
        </w:rPr>
        <w:t>continue to refine</w:t>
      </w:r>
      <w:r>
        <w:rPr>
          <w:rFonts w:ascii="Arial" w:hAnsi="Arial" w:eastAsia="Arial" w:cs="Arial"/>
          <w:sz w:val="18"/>
          <w:szCs w:val="18"/>
          <w:spacing w:val="16"/>
        </w:rPr>
        <w:t xml:space="preserve"> </w:t>
      </w:r>
      <w:r>
        <w:rPr>
          <w:rFonts w:ascii="Arial" w:hAnsi="Arial" w:eastAsia="Arial" w:cs="Arial"/>
          <w:sz w:val="18"/>
          <w:szCs w:val="18"/>
          <w:spacing w:val="-1"/>
        </w:rPr>
        <w:t>silver:</w:t>
      </w:r>
    </w:p>
    <w:p>
      <w:pPr>
        <w:ind w:left="545"/>
        <w:spacing w:before="65" w:line="198" w:lineRule="auto"/>
        <w:rPr>
          <w:rFonts w:ascii="Arial" w:hAnsi="Arial" w:eastAsia="Arial" w:cs="Arial"/>
          <w:sz w:val="18"/>
          <w:szCs w:val="18"/>
        </w:rPr>
      </w:pPr>
      <w:r>
        <w:rPr>
          <w:rFonts w:ascii="Arial" w:hAnsi="Arial" w:eastAsia="Arial" w:cs="Arial"/>
          <w:sz w:val="18"/>
          <w:szCs w:val="18"/>
          <w:spacing w:val="-1"/>
        </w:rPr>
        <w:t>a)Bribery;</w:t>
      </w:r>
    </w:p>
    <w:p>
      <w:pPr>
        <w:ind w:left="545"/>
        <w:spacing w:before="76" w:line="245" w:lineRule="exact"/>
        <w:rPr>
          <w:rFonts w:ascii="Arial" w:hAnsi="Arial" w:eastAsia="Arial" w:cs="Arial"/>
          <w:sz w:val="18"/>
          <w:szCs w:val="18"/>
        </w:rPr>
      </w:pPr>
      <w:r>
        <w:rPr>
          <w:rFonts w:ascii="Arial" w:hAnsi="Arial" w:eastAsia="Arial" w:cs="Arial"/>
          <w:sz w:val="18"/>
          <w:szCs w:val="18"/>
          <w:position w:val="3"/>
        </w:rPr>
        <w:t>b)Non fraudulent false</w:t>
      </w:r>
      <w:r>
        <w:rPr>
          <w:rFonts w:ascii="Arial" w:hAnsi="Arial" w:eastAsia="Arial" w:cs="Arial"/>
          <w:sz w:val="18"/>
          <w:szCs w:val="18"/>
          <w:spacing w:val="18"/>
          <w:w w:val="101"/>
          <w:position w:val="3"/>
        </w:rPr>
        <w:t xml:space="preserve"> </w:t>
      </w:r>
      <w:r>
        <w:rPr>
          <w:rFonts w:ascii="Arial" w:hAnsi="Arial" w:eastAsia="Arial" w:cs="Arial"/>
          <w:sz w:val="18"/>
          <w:szCs w:val="18"/>
          <w:position w:val="3"/>
        </w:rPr>
        <w:t>reporti</w:t>
      </w:r>
      <w:r>
        <w:rPr>
          <w:rFonts w:ascii="Arial" w:hAnsi="Arial" w:eastAsia="Arial" w:cs="Arial"/>
          <w:sz w:val="18"/>
          <w:szCs w:val="18"/>
          <w:spacing w:val="-1"/>
          <w:position w:val="3"/>
        </w:rPr>
        <w:t>ng of</w:t>
      </w:r>
      <w:r>
        <w:rPr>
          <w:rFonts w:ascii="Arial" w:hAnsi="Arial" w:eastAsia="Arial" w:cs="Arial"/>
          <w:sz w:val="18"/>
          <w:szCs w:val="18"/>
          <w:spacing w:val="11"/>
          <w:position w:val="3"/>
        </w:rPr>
        <w:t xml:space="preserve"> </w:t>
      </w:r>
      <w:r>
        <w:rPr>
          <w:rFonts w:ascii="Arial" w:hAnsi="Arial" w:eastAsia="Arial" w:cs="Arial"/>
          <w:sz w:val="18"/>
          <w:szCs w:val="18"/>
          <w:spacing w:val="-1"/>
          <w:position w:val="3"/>
        </w:rPr>
        <w:t>mineral</w:t>
      </w:r>
      <w:r>
        <w:rPr>
          <w:rFonts w:ascii="Arial" w:hAnsi="Arial" w:eastAsia="Arial" w:cs="Arial"/>
          <w:sz w:val="18"/>
          <w:szCs w:val="18"/>
          <w:spacing w:val="12"/>
          <w:w w:val="101"/>
          <w:position w:val="3"/>
        </w:rPr>
        <w:t xml:space="preserve"> </w:t>
      </w:r>
      <w:r>
        <w:rPr>
          <w:rFonts w:ascii="Arial" w:hAnsi="Arial" w:eastAsia="Arial" w:cs="Arial"/>
          <w:sz w:val="18"/>
          <w:szCs w:val="18"/>
          <w:spacing w:val="-1"/>
          <w:position w:val="3"/>
        </w:rPr>
        <w:t>origin;</w:t>
      </w:r>
    </w:p>
    <w:p>
      <w:pPr>
        <w:ind w:left="545"/>
        <w:spacing w:before="65" w:line="245" w:lineRule="exact"/>
        <w:rPr>
          <w:rFonts w:ascii="Arial" w:hAnsi="Arial" w:eastAsia="Arial" w:cs="Arial"/>
          <w:sz w:val="18"/>
          <w:szCs w:val="18"/>
        </w:rPr>
      </w:pPr>
      <w:r>
        <w:rPr>
          <w:rFonts w:ascii="Arial" w:hAnsi="Arial" w:eastAsia="Arial" w:cs="Arial"/>
          <w:sz w:val="18"/>
          <w:szCs w:val="18"/>
          <w:spacing w:val="-1"/>
          <w:position w:val="3"/>
        </w:rPr>
        <w:t>c)Failure to pay taxes,fees,and royalties payable</w:t>
      </w:r>
      <w:r>
        <w:rPr>
          <w:rFonts w:ascii="Arial" w:hAnsi="Arial" w:eastAsia="Arial" w:cs="Arial"/>
          <w:sz w:val="18"/>
          <w:szCs w:val="18"/>
          <w:spacing w:val="19"/>
          <w:position w:val="3"/>
        </w:rPr>
        <w:t xml:space="preserve"> </w:t>
      </w:r>
      <w:r>
        <w:rPr>
          <w:rFonts w:ascii="Arial" w:hAnsi="Arial" w:eastAsia="Arial" w:cs="Arial"/>
          <w:sz w:val="18"/>
          <w:szCs w:val="18"/>
          <w:spacing w:val="-1"/>
          <w:position w:val="3"/>
        </w:rPr>
        <w:t>to</w:t>
      </w:r>
      <w:r>
        <w:rPr>
          <w:rFonts w:ascii="Arial" w:hAnsi="Arial" w:eastAsia="Arial" w:cs="Arial"/>
          <w:sz w:val="18"/>
          <w:szCs w:val="18"/>
          <w:spacing w:val="2"/>
          <w:position w:val="3"/>
        </w:rPr>
        <w:t xml:space="preserve"> </w:t>
      </w:r>
      <w:r>
        <w:rPr>
          <w:rFonts w:ascii="Arial" w:hAnsi="Arial" w:eastAsia="Arial" w:cs="Arial"/>
          <w:sz w:val="18"/>
          <w:szCs w:val="18"/>
          <w:spacing w:val="-1"/>
          <w:position w:val="3"/>
        </w:rPr>
        <w:t>the</w:t>
      </w:r>
      <w:r>
        <w:rPr>
          <w:rFonts w:ascii="Arial" w:hAnsi="Arial" w:eastAsia="Arial" w:cs="Arial"/>
          <w:sz w:val="18"/>
          <w:szCs w:val="18"/>
          <w:spacing w:val="6"/>
          <w:position w:val="3"/>
        </w:rPr>
        <w:t xml:space="preserve"> </w:t>
      </w:r>
      <w:r>
        <w:rPr>
          <w:rFonts w:ascii="Arial" w:hAnsi="Arial" w:eastAsia="Arial" w:cs="Arial"/>
          <w:sz w:val="18"/>
          <w:szCs w:val="18"/>
          <w:spacing w:val="-1"/>
          <w:position w:val="3"/>
        </w:rPr>
        <w:t>government;</w:t>
      </w:r>
    </w:p>
    <w:p>
      <w:pPr>
        <w:ind w:left="175" w:right="252" w:firstLine="369"/>
        <w:spacing w:before="45" w:line="322" w:lineRule="auto"/>
        <w:rPr>
          <w:rFonts w:ascii="Arial" w:hAnsi="Arial" w:eastAsia="Arial" w:cs="Arial"/>
          <w:sz w:val="18"/>
          <w:szCs w:val="18"/>
        </w:rPr>
      </w:pPr>
      <w:r>
        <w:rPr>
          <w:rFonts w:ascii="Arial" w:hAnsi="Arial" w:eastAsia="Arial" w:cs="Arial"/>
          <w:sz w:val="18"/>
          <w:szCs w:val="18"/>
        </w:rPr>
        <w:t>d)Serious  violations  of  local</w:t>
      </w:r>
      <w:r>
        <w:rPr>
          <w:rFonts w:ascii="Arial" w:hAnsi="Arial" w:eastAsia="Arial" w:cs="Arial"/>
          <w:sz w:val="18"/>
          <w:szCs w:val="18"/>
          <w:spacing w:val="11"/>
        </w:rPr>
        <w:t xml:space="preserve">  </w:t>
      </w:r>
      <w:r>
        <w:rPr>
          <w:rFonts w:ascii="Arial" w:hAnsi="Arial" w:eastAsia="Arial" w:cs="Arial"/>
          <w:sz w:val="18"/>
          <w:szCs w:val="18"/>
        </w:rPr>
        <w:t>legislation</w:t>
      </w:r>
      <w:r>
        <w:rPr>
          <w:rFonts w:ascii="Arial" w:hAnsi="Arial" w:eastAsia="Arial" w:cs="Arial"/>
          <w:sz w:val="18"/>
          <w:szCs w:val="18"/>
          <w:spacing w:val="12"/>
        </w:rPr>
        <w:t xml:space="preserve">  </w:t>
      </w:r>
      <w:r>
        <w:rPr>
          <w:rFonts w:ascii="Arial" w:hAnsi="Arial" w:eastAsia="Arial" w:cs="Arial"/>
          <w:sz w:val="18"/>
          <w:szCs w:val="18"/>
        </w:rPr>
        <w:t>related</w:t>
      </w:r>
      <w:r>
        <w:rPr>
          <w:rFonts w:ascii="Arial" w:hAnsi="Arial" w:eastAsia="Arial" w:cs="Arial"/>
          <w:sz w:val="18"/>
          <w:szCs w:val="18"/>
          <w:spacing w:val="7"/>
        </w:rPr>
        <w:t xml:space="preserve">  </w:t>
      </w:r>
      <w:r>
        <w:rPr>
          <w:rFonts w:ascii="Arial" w:hAnsi="Arial" w:eastAsia="Arial" w:cs="Arial"/>
          <w:sz w:val="18"/>
          <w:szCs w:val="18"/>
        </w:rPr>
        <w:t>to</w:t>
      </w:r>
      <w:r>
        <w:rPr>
          <w:rFonts w:ascii="Arial" w:hAnsi="Arial" w:eastAsia="Arial" w:cs="Arial"/>
          <w:sz w:val="18"/>
          <w:szCs w:val="18"/>
          <w:spacing w:val="7"/>
        </w:rPr>
        <w:t xml:space="preserve">  </w:t>
      </w:r>
      <w:r>
        <w:rPr>
          <w:rFonts w:ascii="Arial" w:hAnsi="Arial" w:eastAsia="Arial" w:cs="Arial"/>
          <w:sz w:val="18"/>
          <w:szCs w:val="18"/>
        </w:rPr>
        <w:t>the</w:t>
      </w:r>
      <w:r>
        <w:rPr>
          <w:rFonts w:ascii="Arial" w:hAnsi="Arial" w:eastAsia="Arial" w:cs="Arial"/>
          <w:sz w:val="18"/>
          <w:szCs w:val="18"/>
          <w:spacing w:val="9"/>
        </w:rPr>
        <w:t xml:space="preserve">  </w:t>
      </w:r>
      <w:r>
        <w:rPr>
          <w:rFonts w:ascii="Arial" w:hAnsi="Arial" w:eastAsia="Arial" w:cs="Arial"/>
          <w:sz w:val="18"/>
          <w:szCs w:val="18"/>
        </w:rPr>
        <w:t>environment,health,s</w:t>
      </w:r>
      <w:r>
        <w:rPr>
          <w:rFonts w:ascii="Arial" w:hAnsi="Arial" w:eastAsia="Arial" w:cs="Arial"/>
          <w:sz w:val="18"/>
          <w:szCs w:val="18"/>
          <w:spacing w:val="-1"/>
        </w:rPr>
        <w:t>afety,labor,and</w:t>
      </w:r>
      <w:r>
        <w:rPr>
          <w:rFonts w:ascii="Arial" w:hAnsi="Arial" w:eastAsia="Arial" w:cs="Arial"/>
          <w:sz w:val="18"/>
          <w:szCs w:val="18"/>
        </w:rPr>
        <w:t xml:space="preserve"> </w:t>
      </w:r>
      <w:r>
        <w:rPr>
          <w:rFonts w:ascii="Arial" w:hAnsi="Arial" w:eastAsia="Arial" w:cs="Arial"/>
          <w:sz w:val="18"/>
          <w:szCs w:val="18"/>
          <w:spacing w:val="-3"/>
        </w:rPr>
        <w:t>community,and/or ESG risks that are highly</w:t>
      </w:r>
      <w:r>
        <w:rPr>
          <w:rFonts w:ascii="Arial" w:hAnsi="Arial" w:eastAsia="Arial" w:cs="Arial"/>
          <w:sz w:val="18"/>
          <w:szCs w:val="18"/>
          <w:spacing w:val="10"/>
        </w:rPr>
        <w:t xml:space="preserve"> </w:t>
      </w:r>
      <w:r>
        <w:rPr>
          <w:rFonts w:ascii="Arial" w:hAnsi="Arial" w:eastAsia="Arial" w:cs="Arial"/>
          <w:sz w:val="18"/>
          <w:szCs w:val="18"/>
          <w:spacing w:val="-3"/>
        </w:rPr>
        <w:t>likely</w:t>
      </w:r>
      <w:r>
        <w:rPr>
          <w:rFonts w:ascii="Arial" w:hAnsi="Arial" w:eastAsia="Arial" w:cs="Arial"/>
          <w:sz w:val="18"/>
          <w:szCs w:val="18"/>
          <w:spacing w:val="1"/>
        </w:rPr>
        <w:t xml:space="preserve"> </w:t>
      </w:r>
      <w:r>
        <w:rPr>
          <w:rFonts w:ascii="Arial" w:hAnsi="Arial" w:eastAsia="Arial" w:cs="Arial"/>
          <w:sz w:val="18"/>
          <w:szCs w:val="18"/>
          <w:spacing w:val="-3"/>
        </w:rPr>
        <w:t>to</w:t>
      </w:r>
      <w:r>
        <w:rPr>
          <w:rFonts w:ascii="Arial" w:hAnsi="Arial" w:eastAsia="Arial" w:cs="Arial"/>
          <w:sz w:val="18"/>
          <w:szCs w:val="18"/>
          <w:spacing w:val="5"/>
        </w:rPr>
        <w:t xml:space="preserve"> </w:t>
      </w:r>
      <w:r>
        <w:rPr>
          <w:rFonts w:ascii="Arial" w:hAnsi="Arial" w:eastAsia="Arial" w:cs="Arial"/>
          <w:sz w:val="18"/>
          <w:szCs w:val="18"/>
          <w:spacing w:val="-3"/>
        </w:rPr>
        <w:t>cause</w:t>
      </w:r>
      <w:r>
        <w:rPr>
          <w:rFonts w:ascii="Arial" w:hAnsi="Arial" w:eastAsia="Arial" w:cs="Arial"/>
          <w:sz w:val="18"/>
          <w:szCs w:val="18"/>
          <w:spacing w:val="5"/>
        </w:rPr>
        <w:t xml:space="preserve"> </w:t>
      </w:r>
      <w:r>
        <w:rPr>
          <w:rFonts w:ascii="Arial" w:hAnsi="Arial" w:eastAsia="Arial" w:cs="Arial"/>
          <w:sz w:val="18"/>
          <w:szCs w:val="18"/>
          <w:spacing w:val="-3"/>
        </w:rPr>
        <w:t>ad</w:t>
      </w:r>
      <w:r>
        <w:rPr>
          <w:rFonts w:ascii="Arial" w:hAnsi="Arial" w:eastAsia="Arial" w:cs="Arial"/>
          <w:sz w:val="18"/>
          <w:szCs w:val="18"/>
          <w:spacing w:val="-4"/>
        </w:rPr>
        <w:t>verse</w:t>
      </w:r>
      <w:r>
        <w:rPr>
          <w:rFonts w:ascii="Arial" w:hAnsi="Arial" w:eastAsia="Arial" w:cs="Arial"/>
          <w:sz w:val="18"/>
          <w:szCs w:val="18"/>
          <w:spacing w:val="5"/>
        </w:rPr>
        <w:t xml:space="preserve"> </w:t>
      </w:r>
      <w:r>
        <w:rPr>
          <w:rFonts w:ascii="Arial" w:hAnsi="Arial" w:eastAsia="Arial" w:cs="Arial"/>
          <w:sz w:val="18"/>
          <w:szCs w:val="18"/>
          <w:spacing w:val="-4"/>
        </w:rPr>
        <w:t>effects.</w:t>
      </w:r>
    </w:p>
    <w:p>
      <w:pPr>
        <w:ind w:left="175" w:right="277" w:firstLine="369"/>
        <w:spacing w:before="55" w:line="324" w:lineRule="auto"/>
        <w:rPr>
          <w:rFonts w:ascii="Arial" w:hAnsi="Arial" w:eastAsia="Arial" w:cs="Arial"/>
          <w:sz w:val="18"/>
          <w:szCs w:val="18"/>
        </w:rPr>
      </w:pPr>
      <w:r>
        <w:rPr>
          <w:rFonts w:ascii="Arial" w:hAnsi="Arial" w:eastAsia="Arial" w:cs="Arial"/>
          <w:sz w:val="18"/>
          <w:szCs w:val="18"/>
          <w:spacing w:val="-1"/>
        </w:rPr>
        <w:t>In</w:t>
      </w:r>
      <w:r>
        <w:rPr>
          <w:rFonts w:ascii="Arial" w:hAnsi="Arial" w:eastAsia="Arial" w:cs="Arial"/>
          <w:sz w:val="18"/>
          <w:szCs w:val="18"/>
          <w:spacing w:val="35"/>
        </w:rPr>
        <w:t xml:space="preserve"> </w:t>
      </w:r>
      <w:r>
        <w:rPr>
          <w:rFonts w:ascii="Arial" w:hAnsi="Arial" w:eastAsia="Arial" w:cs="Arial"/>
          <w:sz w:val="18"/>
          <w:szCs w:val="18"/>
          <w:spacing w:val="-1"/>
        </w:rPr>
        <w:t>this</w:t>
      </w:r>
      <w:r>
        <w:rPr>
          <w:rFonts w:ascii="Arial" w:hAnsi="Arial" w:eastAsia="Arial" w:cs="Arial"/>
          <w:sz w:val="18"/>
          <w:szCs w:val="18"/>
          <w:spacing w:val="38"/>
        </w:rPr>
        <w:t xml:space="preserve"> </w:t>
      </w:r>
      <w:r>
        <w:rPr>
          <w:rFonts w:ascii="Arial" w:hAnsi="Arial" w:eastAsia="Arial" w:cs="Arial"/>
          <w:sz w:val="18"/>
          <w:szCs w:val="18"/>
          <w:spacing w:val="-1"/>
        </w:rPr>
        <w:t>case,the</w:t>
      </w:r>
      <w:r>
        <w:rPr>
          <w:rFonts w:ascii="Arial" w:hAnsi="Arial" w:eastAsia="Arial" w:cs="Arial"/>
          <w:sz w:val="18"/>
          <w:szCs w:val="18"/>
          <w:spacing w:val="38"/>
          <w:w w:val="101"/>
        </w:rPr>
        <w:t xml:space="preserve"> </w:t>
      </w:r>
      <w:r>
        <w:rPr>
          <w:rFonts w:ascii="Arial" w:hAnsi="Arial" w:eastAsia="Arial" w:cs="Arial"/>
          <w:sz w:val="18"/>
          <w:szCs w:val="18"/>
          <w:spacing w:val="-1"/>
        </w:rPr>
        <w:t>company</w:t>
      </w:r>
      <w:r>
        <w:rPr>
          <w:rFonts w:ascii="Arial" w:hAnsi="Arial" w:eastAsia="Arial" w:cs="Arial"/>
          <w:sz w:val="18"/>
          <w:szCs w:val="18"/>
          <w:spacing w:val="36"/>
          <w:w w:val="101"/>
        </w:rPr>
        <w:t xml:space="preserve"> </w:t>
      </w:r>
      <w:r>
        <w:rPr>
          <w:rFonts w:ascii="Arial" w:hAnsi="Arial" w:eastAsia="Arial" w:cs="Arial"/>
          <w:sz w:val="18"/>
          <w:szCs w:val="18"/>
          <w:spacing w:val="-1"/>
        </w:rPr>
        <w:t>should</w:t>
      </w:r>
      <w:r>
        <w:rPr>
          <w:rFonts w:ascii="Arial" w:hAnsi="Arial" w:eastAsia="Arial" w:cs="Arial"/>
          <w:sz w:val="18"/>
          <w:szCs w:val="18"/>
          <w:spacing w:val="43"/>
        </w:rPr>
        <w:t xml:space="preserve"> </w:t>
      </w:r>
      <w:r>
        <w:rPr>
          <w:rFonts w:ascii="Arial" w:hAnsi="Arial" w:eastAsia="Arial" w:cs="Arial"/>
          <w:sz w:val="18"/>
          <w:szCs w:val="18"/>
          <w:spacing w:val="-1"/>
        </w:rPr>
        <w:t>requlre</w:t>
      </w:r>
      <w:r>
        <w:rPr>
          <w:rFonts w:ascii="Arial" w:hAnsi="Arial" w:eastAsia="Arial" w:cs="Arial"/>
          <w:sz w:val="18"/>
          <w:szCs w:val="18"/>
          <w:spacing w:val="34"/>
          <w:w w:val="101"/>
        </w:rPr>
        <w:t xml:space="preserve"> </w:t>
      </w:r>
      <w:r>
        <w:rPr>
          <w:rFonts w:ascii="Arial" w:hAnsi="Arial" w:eastAsia="Arial" w:cs="Arial"/>
          <w:sz w:val="18"/>
          <w:szCs w:val="18"/>
          <w:spacing w:val="-1"/>
        </w:rPr>
        <w:t>the</w:t>
      </w:r>
      <w:r>
        <w:rPr>
          <w:rFonts w:ascii="Arial" w:hAnsi="Arial" w:eastAsia="Arial" w:cs="Arial"/>
          <w:sz w:val="18"/>
          <w:szCs w:val="18"/>
          <w:spacing w:val="38"/>
        </w:rPr>
        <w:t xml:space="preserve"> </w:t>
      </w:r>
      <w:r>
        <w:rPr>
          <w:rFonts w:ascii="Arial" w:hAnsi="Arial" w:eastAsia="Arial" w:cs="Arial"/>
          <w:sz w:val="18"/>
          <w:szCs w:val="18"/>
          <w:spacing w:val="-1"/>
        </w:rPr>
        <w:t>counterpar</w:t>
      </w:r>
      <w:r>
        <w:rPr>
          <w:rFonts w:ascii="Arial" w:hAnsi="Arial" w:eastAsia="Arial" w:cs="Arial"/>
          <w:sz w:val="18"/>
          <w:szCs w:val="18"/>
          <w:spacing w:val="-2"/>
        </w:rPr>
        <w:t>ty</w:t>
      </w:r>
      <w:r>
        <w:rPr>
          <w:rFonts w:ascii="Arial" w:hAnsi="Arial" w:eastAsia="Arial" w:cs="Arial"/>
          <w:sz w:val="18"/>
          <w:szCs w:val="18"/>
          <w:spacing w:val="34"/>
          <w:w w:val="101"/>
        </w:rPr>
        <w:t xml:space="preserve"> </w:t>
      </w:r>
      <w:r>
        <w:rPr>
          <w:rFonts w:ascii="Arial" w:hAnsi="Arial" w:eastAsia="Arial" w:cs="Arial"/>
          <w:sz w:val="18"/>
          <w:szCs w:val="18"/>
          <w:spacing w:val="-2"/>
        </w:rPr>
        <w:t>to</w:t>
      </w:r>
      <w:r>
        <w:rPr>
          <w:rFonts w:ascii="Arial" w:hAnsi="Arial" w:eastAsia="Arial" w:cs="Arial"/>
          <w:sz w:val="18"/>
          <w:szCs w:val="18"/>
          <w:spacing w:val="43"/>
        </w:rPr>
        <w:t xml:space="preserve"> </w:t>
      </w:r>
      <w:r>
        <w:rPr>
          <w:rFonts w:ascii="Arial" w:hAnsi="Arial" w:eastAsia="Arial" w:cs="Arial"/>
          <w:sz w:val="18"/>
          <w:szCs w:val="18"/>
          <w:spacing w:val="-2"/>
        </w:rPr>
        <w:t>implement</w:t>
      </w:r>
      <w:r>
        <w:rPr>
          <w:rFonts w:ascii="Arial" w:hAnsi="Arial" w:eastAsia="Arial" w:cs="Arial"/>
          <w:sz w:val="18"/>
          <w:szCs w:val="18"/>
          <w:spacing w:val="43"/>
        </w:rPr>
        <w:t xml:space="preserve"> </w:t>
      </w:r>
      <w:r>
        <w:rPr>
          <w:rFonts w:ascii="Arial" w:hAnsi="Arial" w:eastAsia="Arial" w:cs="Arial"/>
          <w:sz w:val="18"/>
          <w:szCs w:val="18"/>
          <w:spacing w:val="-2"/>
        </w:rPr>
        <w:t>improvement</w:t>
      </w:r>
      <w:r>
        <w:rPr>
          <w:rFonts w:ascii="Arial" w:hAnsi="Arial" w:eastAsia="Arial" w:cs="Arial"/>
          <w:sz w:val="18"/>
          <w:szCs w:val="18"/>
          <w:spacing w:val="43"/>
        </w:rPr>
        <w:t xml:space="preserve"> </w:t>
      </w:r>
      <w:r>
        <w:rPr>
          <w:rFonts w:ascii="Arial" w:hAnsi="Arial" w:eastAsia="Arial" w:cs="Arial"/>
          <w:sz w:val="18"/>
          <w:szCs w:val="18"/>
          <w:spacing w:val="-2"/>
        </w:rPr>
        <w:t>plans</w:t>
      </w:r>
      <w:r>
        <w:rPr>
          <w:rFonts w:ascii="Arial" w:hAnsi="Arial" w:eastAsia="Arial" w:cs="Arial"/>
          <w:sz w:val="18"/>
          <w:szCs w:val="18"/>
        </w:rPr>
        <w:t xml:space="preserve"> </w:t>
      </w:r>
      <w:r>
        <w:rPr>
          <w:rFonts w:ascii="Arial" w:hAnsi="Arial" w:eastAsia="Arial" w:cs="Arial"/>
          <w:sz w:val="18"/>
          <w:szCs w:val="18"/>
          <w:spacing w:val="-1"/>
        </w:rPr>
        <w:t>that</w:t>
      </w:r>
      <w:r>
        <w:rPr>
          <w:rFonts w:ascii="Arial" w:hAnsi="Arial" w:eastAsia="Arial" w:cs="Arial"/>
          <w:sz w:val="18"/>
          <w:szCs w:val="18"/>
          <w:spacing w:val="35"/>
          <w:w w:val="101"/>
        </w:rPr>
        <w:t xml:space="preserve"> </w:t>
      </w:r>
      <w:r>
        <w:rPr>
          <w:rFonts w:ascii="Arial" w:hAnsi="Arial" w:eastAsia="Arial" w:cs="Arial"/>
          <w:sz w:val="18"/>
          <w:szCs w:val="18"/>
          <w:spacing w:val="-1"/>
        </w:rPr>
        <w:t>meet</w:t>
      </w:r>
      <w:r>
        <w:rPr>
          <w:rFonts w:ascii="Arial" w:hAnsi="Arial" w:eastAsia="Arial" w:cs="Arial"/>
          <w:sz w:val="18"/>
          <w:szCs w:val="18"/>
          <w:spacing w:val="13"/>
        </w:rPr>
        <w:t xml:space="preserve"> </w:t>
      </w:r>
      <w:r>
        <w:rPr>
          <w:rFonts w:ascii="Arial" w:hAnsi="Arial" w:eastAsia="Arial" w:cs="Arial"/>
          <w:sz w:val="18"/>
          <w:szCs w:val="18"/>
          <w:spacing w:val="-1"/>
        </w:rPr>
        <w:t>the following</w:t>
      </w:r>
      <w:r>
        <w:rPr>
          <w:rFonts w:ascii="Arial" w:hAnsi="Arial" w:eastAsia="Arial" w:cs="Arial"/>
          <w:sz w:val="18"/>
          <w:szCs w:val="18"/>
          <w:spacing w:val="16"/>
          <w:w w:val="101"/>
        </w:rPr>
        <w:t xml:space="preserve"> </w:t>
      </w:r>
      <w:r>
        <w:rPr>
          <w:rFonts w:ascii="Arial" w:hAnsi="Arial" w:eastAsia="Arial" w:cs="Arial"/>
          <w:sz w:val="18"/>
          <w:szCs w:val="18"/>
          <w:spacing w:val="-1"/>
        </w:rPr>
        <w:t>conditions:</w:t>
      </w:r>
    </w:p>
    <w:p>
      <w:pPr>
        <w:ind w:left="545"/>
        <w:spacing w:before="40" w:line="246" w:lineRule="exact"/>
        <w:rPr>
          <w:rFonts w:ascii="Arial" w:hAnsi="Arial" w:eastAsia="Arial" w:cs="Arial"/>
          <w:sz w:val="18"/>
          <w:szCs w:val="18"/>
        </w:rPr>
      </w:pPr>
      <w:r>
        <w:rPr>
          <w:rFonts w:ascii="Arial" w:hAnsi="Arial" w:eastAsia="Arial" w:cs="Arial"/>
          <w:sz w:val="18"/>
          <w:szCs w:val="18"/>
          <w:position w:val="3"/>
        </w:rPr>
        <w:t>a)Provided by the com</w:t>
      </w:r>
      <w:r>
        <w:rPr>
          <w:rFonts w:ascii="Arial" w:hAnsi="Arial" w:eastAsia="Arial" w:cs="Arial"/>
          <w:sz w:val="18"/>
          <w:szCs w:val="18"/>
          <w:spacing w:val="-1"/>
          <w:position w:val="3"/>
        </w:rPr>
        <w:t>pany for input and</w:t>
      </w:r>
      <w:r>
        <w:rPr>
          <w:rFonts w:ascii="Arial" w:hAnsi="Arial" w:eastAsia="Arial" w:cs="Arial"/>
          <w:sz w:val="18"/>
          <w:szCs w:val="18"/>
          <w:spacing w:val="11"/>
          <w:position w:val="3"/>
        </w:rPr>
        <w:t xml:space="preserve"> </w:t>
      </w:r>
      <w:r>
        <w:rPr>
          <w:rFonts w:ascii="Arial" w:hAnsi="Arial" w:eastAsia="Arial" w:cs="Arial"/>
          <w:sz w:val="18"/>
          <w:szCs w:val="18"/>
          <w:spacing w:val="-1"/>
          <w:position w:val="3"/>
        </w:rPr>
        <w:t>participation</w:t>
      </w:r>
      <w:r>
        <w:rPr>
          <w:rFonts w:ascii="Arial" w:hAnsi="Arial" w:eastAsia="Arial" w:cs="Arial"/>
          <w:sz w:val="18"/>
          <w:szCs w:val="18"/>
          <w:spacing w:val="12"/>
          <w:w w:val="101"/>
          <w:position w:val="3"/>
        </w:rPr>
        <w:t xml:space="preserve"> </w:t>
      </w:r>
      <w:r>
        <w:rPr>
          <w:rFonts w:ascii="Arial" w:hAnsi="Arial" w:eastAsia="Arial" w:cs="Arial"/>
          <w:sz w:val="18"/>
          <w:szCs w:val="18"/>
          <w:spacing w:val="-1"/>
          <w:position w:val="3"/>
        </w:rPr>
        <w:t>in</w:t>
      </w:r>
      <w:r>
        <w:rPr>
          <w:rFonts w:ascii="Arial" w:hAnsi="Arial" w:eastAsia="Arial" w:cs="Arial"/>
          <w:sz w:val="18"/>
          <w:szCs w:val="18"/>
          <w:spacing w:val="6"/>
          <w:position w:val="3"/>
        </w:rPr>
        <w:t xml:space="preserve"> </w:t>
      </w:r>
      <w:r>
        <w:rPr>
          <w:rFonts w:ascii="Arial" w:hAnsi="Arial" w:eastAsia="Arial" w:cs="Arial"/>
          <w:sz w:val="18"/>
          <w:szCs w:val="18"/>
          <w:spacing w:val="-1"/>
          <w:position w:val="3"/>
        </w:rPr>
        <w:t>design;</w:t>
      </w:r>
    </w:p>
    <w:p>
      <w:pPr>
        <w:ind w:left="175" w:right="277" w:firstLine="369"/>
        <w:spacing w:before="54" w:line="319" w:lineRule="auto"/>
        <w:rPr>
          <w:rFonts w:ascii="Arial" w:hAnsi="Arial" w:eastAsia="Arial" w:cs="Arial"/>
          <w:sz w:val="18"/>
          <w:szCs w:val="18"/>
        </w:rPr>
      </w:pPr>
      <w:r>
        <w:rPr>
          <w:rFonts w:ascii="Arial" w:hAnsi="Arial" w:eastAsia="Arial" w:cs="Arial"/>
          <w:sz w:val="18"/>
          <w:szCs w:val="18"/>
          <w:spacing w:val="-1"/>
        </w:rPr>
        <w:t>b)Clear</w:t>
      </w:r>
      <w:r>
        <w:rPr>
          <w:rFonts w:ascii="Arial" w:hAnsi="Arial" w:eastAsia="Arial" w:cs="Arial"/>
          <w:sz w:val="18"/>
          <w:szCs w:val="18"/>
          <w:spacing w:val="37"/>
        </w:rPr>
        <w:t xml:space="preserve"> </w:t>
      </w:r>
      <w:r>
        <w:rPr>
          <w:rFonts w:ascii="Arial" w:hAnsi="Arial" w:eastAsia="Arial" w:cs="Arial"/>
          <w:sz w:val="18"/>
          <w:szCs w:val="18"/>
          <w:spacing w:val="-1"/>
        </w:rPr>
        <w:t>records,including</w:t>
      </w:r>
      <w:r>
        <w:rPr>
          <w:rFonts w:ascii="Arial" w:hAnsi="Arial" w:eastAsia="Arial" w:cs="Arial"/>
          <w:sz w:val="18"/>
          <w:szCs w:val="18"/>
          <w:spacing w:val="34"/>
        </w:rPr>
        <w:t xml:space="preserve"> </w:t>
      </w:r>
      <w:r>
        <w:rPr>
          <w:rFonts w:ascii="Arial" w:hAnsi="Arial" w:eastAsia="Arial" w:cs="Arial"/>
          <w:sz w:val="18"/>
          <w:szCs w:val="18"/>
          <w:spacing w:val="-1"/>
        </w:rPr>
        <w:t>performance</w:t>
      </w:r>
      <w:r>
        <w:rPr>
          <w:rFonts w:ascii="Arial" w:hAnsi="Arial" w:eastAsia="Arial" w:cs="Arial"/>
          <w:sz w:val="18"/>
          <w:szCs w:val="18"/>
          <w:spacing w:val="28"/>
        </w:rPr>
        <w:t xml:space="preserve"> </w:t>
      </w:r>
      <w:r>
        <w:rPr>
          <w:rFonts w:ascii="Arial" w:hAnsi="Arial" w:eastAsia="Arial" w:cs="Arial"/>
          <w:sz w:val="18"/>
          <w:szCs w:val="18"/>
          <w:spacing w:val="-1"/>
        </w:rPr>
        <w:t>goals</w:t>
      </w:r>
      <w:r>
        <w:rPr>
          <w:rFonts w:ascii="Arial" w:hAnsi="Arial" w:eastAsia="Arial" w:cs="Arial"/>
          <w:sz w:val="18"/>
          <w:szCs w:val="18"/>
          <w:spacing w:val="28"/>
          <w:w w:val="101"/>
        </w:rPr>
        <w:t xml:space="preserve"> </w:t>
      </w:r>
      <w:r>
        <w:rPr>
          <w:rFonts w:ascii="Arial" w:hAnsi="Arial" w:eastAsia="Arial" w:cs="Arial"/>
          <w:sz w:val="18"/>
          <w:szCs w:val="18"/>
          <w:spacing w:val="-1"/>
        </w:rPr>
        <w:t>and</w:t>
      </w:r>
      <w:r>
        <w:rPr>
          <w:rFonts w:ascii="Arial" w:hAnsi="Arial" w:eastAsia="Arial" w:cs="Arial"/>
          <w:sz w:val="18"/>
          <w:szCs w:val="18"/>
          <w:spacing w:val="28"/>
          <w:w w:val="101"/>
        </w:rPr>
        <w:t xml:space="preserve"> </w:t>
      </w:r>
      <w:r>
        <w:rPr>
          <w:rFonts w:ascii="Arial" w:hAnsi="Arial" w:eastAsia="Arial" w:cs="Arial"/>
          <w:sz w:val="18"/>
          <w:szCs w:val="18"/>
          <w:spacing w:val="-1"/>
        </w:rPr>
        <w:t>quantitative</w:t>
      </w:r>
      <w:r>
        <w:rPr>
          <w:rFonts w:ascii="Arial" w:hAnsi="Arial" w:eastAsia="Arial" w:cs="Arial"/>
          <w:sz w:val="18"/>
          <w:szCs w:val="18"/>
          <w:spacing w:val="29"/>
        </w:rPr>
        <w:t xml:space="preserve"> </w:t>
      </w:r>
      <w:r>
        <w:rPr>
          <w:rFonts w:ascii="Arial" w:hAnsi="Arial" w:eastAsia="Arial" w:cs="Arial"/>
          <w:sz w:val="18"/>
          <w:szCs w:val="18"/>
          <w:spacing w:val="-1"/>
        </w:rPr>
        <w:t>and/or</w:t>
      </w:r>
      <w:r>
        <w:rPr>
          <w:rFonts w:ascii="Arial" w:hAnsi="Arial" w:eastAsia="Arial" w:cs="Arial"/>
          <w:sz w:val="18"/>
          <w:szCs w:val="18"/>
          <w:spacing w:val="26"/>
        </w:rPr>
        <w:t xml:space="preserve"> </w:t>
      </w:r>
      <w:r>
        <w:rPr>
          <w:rFonts w:ascii="Arial" w:hAnsi="Arial" w:eastAsia="Arial" w:cs="Arial"/>
          <w:sz w:val="18"/>
          <w:szCs w:val="18"/>
          <w:spacing w:val="-1"/>
        </w:rPr>
        <w:t>qualitative</w:t>
      </w:r>
      <w:r>
        <w:rPr>
          <w:rFonts w:ascii="Arial" w:hAnsi="Arial" w:eastAsia="Arial" w:cs="Arial"/>
          <w:sz w:val="18"/>
          <w:szCs w:val="18"/>
          <w:spacing w:val="34"/>
        </w:rPr>
        <w:t xml:space="preserve"> </w:t>
      </w:r>
      <w:r>
        <w:rPr>
          <w:rFonts w:ascii="Arial" w:hAnsi="Arial" w:eastAsia="Arial" w:cs="Arial"/>
          <w:sz w:val="18"/>
          <w:szCs w:val="18"/>
          <w:spacing w:val="-1"/>
        </w:rPr>
        <w:t>performance</w:t>
      </w:r>
      <w:r>
        <w:rPr>
          <w:rFonts w:ascii="Arial" w:hAnsi="Arial" w:eastAsia="Arial" w:cs="Arial"/>
          <w:sz w:val="18"/>
          <w:szCs w:val="18"/>
        </w:rPr>
        <w:t xml:space="preserve"> </w:t>
      </w:r>
      <w:r>
        <w:rPr>
          <w:rFonts w:ascii="Arial" w:hAnsi="Arial" w:eastAsia="Arial" w:cs="Arial"/>
          <w:sz w:val="18"/>
          <w:szCs w:val="18"/>
          <w:spacing w:val="-1"/>
        </w:rPr>
        <w:t>measurement indicators;</w:t>
      </w:r>
    </w:p>
    <w:p>
      <w:pPr>
        <w:ind w:left="545"/>
        <w:spacing w:before="50" w:line="246" w:lineRule="exact"/>
        <w:rPr>
          <w:rFonts w:ascii="Arial" w:hAnsi="Arial" w:eastAsia="Arial" w:cs="Arial"/>
          <w:sz w:val="18"/>
          <w:szCs w:val="18"/>
        </w:rPr>
      </w:pPr>
      <w:r>
        <w:rPr>
          <w:rFonts w:ascii="Arial" w:hAnsi="Arial" w:eastAsia="Arial" w:cs="Arial"/>
          <w:sz w:val="18"/>
          <w:szCs w:val="18"/>
          <w:position w:val="3"/>
        </w:rPr>
        <w:t>c)Approved by regulatory offic</w:t>
      </w:r>
      <w:r>
        <w:rPr>
          <w:rFonts w:ascii="Arial" w:hAnsi="Arial" w:eastAsia="Arial" w:cs="Arial"/>
          <w:sz w:val="18"/>
          <w:szCs w:val="18"/>
          <w:spacing w:val="-1"/>
          <w:position w:val="3"/>
        </w:rPr>
        <w:t>ials and/or</w:t>
      </w:r>
      <w:r>
        <w:rPr>
          <w:rFonts w:ascii="Arial" w:hAnsi="Arial" w:eastAsia="Arial" w:cs="Arial"/>
          <w:sz w:val="18"/>
          <w:szCs w:val="18"/>
          <w:spacing w:val="9"/>
          <w:position w:val="3"/>
        </w:rPr>
        <w:t xml:space="preserve"> </w:t>
      </w:r>
      <w:r>
        <w:rPr>
          <w:rFonts w:ascii="Arial" w:hAnsi="Arial" w:eastAsia="Arial" w:cs="Arial"/>
          <w:sz w:val="18"/>
          <w:szCs w:val="18"/>
          <w:spacing w:val="-1"/>
          <w:position w:val="3"/>
        </w:rPr>
        <w:t>board</w:t>
      </w:r>
      <w:r>
        <w:rPr>
          <w:rFonts w:ascii="Arial" w:hAnsi="Arial" w:eastAsia="Arial" w:cs="Arial"/>
          <w:sz w:val="18"/>
          <w:szCs w:val="18"/>
          <w:spacing w:val="7"/>
          <w:position w:val="3"/>
        </w:rPr>
        <w:t xml:space="preserve"> </w:t>
      </w:r>
      <w:r>
        <w:rPr>
          <w:rFonts w:ascii="Arial" w:hAnsi="Arial" w:eastAsia="Arial" w:cs="Arial"/>
          <w:sz w:val="18"/>
          <w:szCs w:val="18"/>
          <w:spacing w:val="-1"/>
          <w:position w:val="3"/>
        </w:rPr>
        <w:t>committees.</w:t>
      </w:r>
    </w:p>
    <w:p>
      <w:pPr>
        <w:ind w:left="545"/>
        <w:spacing w:before="54" w:line="246" w:lineRule="exact"/>
        <w:rPr>
          <w:rFonts w:ascii="Arial" w:hAnsi="Arial" w:eastAsia="Arial" w:cs="Arial"/>
          <w:sz w:val="18"/>
          <w:szCs w:val="18"/>
        </w:rPr>
      </w:pPr>
      <w:r>
        <w:rPr>
          <w:rFonts w:ascii="Arial" w:hAnsi="Arial" w:eastAsia="Arial" w:cs="Arial"/>
          <w:sz w:val="18"/>
          <w:szCs w:val="18"/>
          <w:spacing w:val="-1"/>
          <w:position w:val="3"/>
        </w:rPr>
        <w:t>(2)Medium</w:t>
      </w:r>
      <w:r>
        <w:rPr>
          <w:rFonts w:ascii="Arial" w:hAnsi="Arial" w:eastAsia="Arial" w:cs="Arial"/>
          <w:sz w:val="18"/>
          <w:szCs w:val="18"/>
          <w:spacing w:val="20"/>
          <w:position w:val="3"/>
        </w:rPr>
        <w:t xml:space="preserve"> </w:t>
      </w:r>
      <w:r>
        <w:rPr>
          <w:rFonts w:ascii="Arial" w:hAnsi="Arial" w:eastAsia="Arial" w:cs="Arial"/>
          <w:sz w:val="18"/>
          <w:szCs w:val="18"/>
          <w:spacing w:val="-1"/>
          <w:position w:val="3"/>
        </w:rPr>
        <w:t>risk(Red</w:t>
      </w:r>
      <w:r>
        <w:rPr>
          <w:rFonts w:ascii="Arial" w:hAnsi="Arial" w:eastAsia="Arial" w:cs="Arial"/>
          <w:sz w:val="18"/>
          <w:szCs w:val="18"/>
          <w:spacing w:val="23"/>
          <w:w w:val="101"/>
          <w:position w:val="3"/>
        </w:rPr>
        <w:t xml:space="preserve"> </w:t>
      </w:r>
      <w:r>
        <w:rPr>
          <w:rFonts w:ascii="Arial" w:hAnsi="Arial" w:eastAsia="Arial" w:cs="Arial"/>
          <w:sz w:val="18"/>
          <w:szCs w:val="18"/>
          <w:spacing w:val="-1"/>
          <w:position w:val="3"/>
        </w:rPr>
        <w:t>Flag</w:t>
      </w:r>
      <w:r>
        <w:rPr>
          <w:rFonts w:ascii="Arial" w:hAnsi="Arial" w:eastAsia="Arial" w:cs="Arial"/>
          <w:sz w:val="18"/>
          <w:szCs w:val="18"/>
          <w:spacing w:val="14"/>
          <w:w w:val="101"/>
          <w:position w:val="3"/>
        </w:rPr>
        <w:t xml:space="preserve"> </w:t>
      </w:r>
      <w:r>
        <w:rPr>
          <w:rFonts w:ascii="Arial" w:hAnsi="Arial" w:eastAsia="Arial" w:cs="Arial"/>
          <w:sz w:val="18"/>
          <w:szCs w:val="18"/>
          <w:spacing w:val="-1"/>
          <w:position w:val="3"/>
        </w:rPr>
        <w:t>detected):Sus</w:t>
      </w:r>
      <w:r>
        <w:rPr>
          <w:rFonts w:ascii="Arial" w:hAnsi="Arial" w:eastAsia="Arial" w:cs="Arial"/>
          <w:sz w:val="18"/>
          <w:szCs w:val="18"/>
          <w:spacing w:val="-2"/>
          <w:position w:val="3"/>
        </w:rPr>
        <w:t>pend</w:t>
      </w:r>
      <w:r>
        <w:rPr>
          <w:rFonts w:ascii="Arial" w:hAnsi="Arial" w:eastAsia="Arial" w:cs="Arial"/>
          <w:sz w:val="18"/>
          <w:szCs w:val="18"/>
          <w:spacing w:val="11"/>
          <w:position w:val="3"/>
        </w:rPr>
        <w:t xml:space="preserve"> </w:t>
      </w:r>
      <w:r>
        <w:rPr>
          <w:rFonts w:ascii="Arial" w:hAnsi="Arial" w:eastAsia="Arial" w:cs="Arial"/>
          <w:sz w:val="18"/>
          <w:szCs w:val="18"/>
          <w:spacing w:val="-2"/>
          <w:position w:val="3"/>
        </w:rPr>
        <w:t>trading</w:t>
      </w:r>
      <w:r>
        <w:rPr>
          <w:rFonts w:ascii="Arial" w:hAnsi="Arial" w:eastAsia="Arial" w:cs="Arial"/>
          <w:sz w:val="18"/>
          <w:szCs w:val="18"/>
          <w:spacing w:val="20"/>
          <w:w w:val="101"/>
          <w:position w:val="3"/>
        </w:rPr>
        <w:t xml:space="preserve"> </w:t>
      </w:r>
      <w:r>
        <w:rPr>
          <w:rFonts w:ascii="Arial" w:hAnsi="Arial" w:eastAsia="Arial" w:cs="Arial"/>
          <w:sz w:val="18"/>
          <w:szCs w:val="18"/>
          <w:spacing w:val="-2"/>
          <w:position w:val="3"/>
        </w:rPr>
        <w:t>until</w:t>
      </w:r>
      <w:r>
        <w:rPr>
          <w:rFonts w:ascii="Arial" w:hAnsi="Arial" w:eastAsia="Arial" w:cs="Arial"/>
          <w:sz w:val="18"/>
          <w:szCs w:val="18"/>
          <w:spacing w:val="20"/>
          <w:position w:val="3"/>
        </w:rPr>
        <w:t xml:space="preserve"> </w:t>
      </w:r>
      <w:r>
        <w:rPr>
          <w:rFonts w:ascii="Arial" w:hAnsi="Arial" w:eastAsia="Arial" w:cs="Arial"/>
          <w:sz w:val="18"/>
          <w:szCs w:val="18"/>
          <w:spacing w:val="-2"/>
          <w:position w:val="3"/>
        </w:rPr>
        <w:t>reduced</w:t>
      </w:r>
      <w:r>
        <w:rPr>
          <w:rFonts w:ascii="Arial" w:hAnsi="Arial" w:eastAsia="Arial" w:cs="Arial"/>
          <w:sz w:val="18"/>
          <w:szCs w:val="18"/>
          <w:spacing w:val="12"/>
          <w:position w:val="3"/>
        </w:rPr>
        <w:t xml:space="preserve"> </w:t>
      </w:r>
      <w:r>
        <w:rPr>
          <w:rFonts w:ascii="Arial" w:hAnsi="Arial" w:eastAsia="Arial" w:cs="Arial"/>
          <w:sz w:val="18"/>
          <w:szCs w:val="18"/>
          <w:spacing w:val="-2"/>
          <w:position w:val="3"/>
        </w:rPr>
        <w:t>to</w:t>
      </w:r>
      <w:r>
        <w:rPr>
          <w:rFonts w:ascii="Arial" w:hAnsi="Arial" w:eastAsia="Arial" w:cs="Arial"/>
          <w:sz w:val="18"/>
          <w:szCs w:val="18"/>
          <w:spacing w:val="20"/>
          <w:position w:val="3"/>
        </w:rPr>
        <w:t xml:space="preserve"> </w:t>
      </w:r>
      <w:r>
        <w:rPr>
          <w:rFonts w:ascii="Arial" w:hAnsi="Arial" w:eastAsia="Arial" w:cs="Arial"/>
          <w:sz w:val="18"/>
          <w:szCs w:val="18"/>
          <w:spacing w:val="-2"/>
          <w:position w:val="3"/>
        </w:rPr>
        <w:t>low</w:t>
      </w:r>
      <w:r>
        <w:rPr>
          <w:rFonts w:ascii="Arial" w:hAnsi="Arial" w:eastAsia="Arial" w:cs="Arial"/>
          <w:sz w:val="18"/>
          <w:szCs w:val="18"/>
          <w:spacing w:val="20"/>
          <w:position w:val="3"/>
        </w:rPr>
        <w:t xml:space="preserve"> </w:t>
      </w:r>
      <w:r>
        <w:rPr>
          <w:rFonts w:ascii="Arial" w:hAnsi="Arial" w:eastAsia="Arial" w:cs="Arial"/>
          <w:sz w:val="18"/>
          <w:szCs w:val="18"/>
          <w:spacing w:val="-2"/>
          <w:position w:val="3"/>
        </w:rPr>
        <w:t>risk.</w:t>
      </w:r>
    </w:p>
    <w:p>
      <w:pPr>
        <w:ind w:left="175" w:right="292" w:firstLine="369"/>
        <w:spacing w:before="43" w:line="354" w:lineRule="auto"/>
        <w:rPr>
          <w:rFonts w:ascii="Arial" w:hAnsi="Arial" w:eastAsia="Arial" w:cs="Arial"/>
          <w:sz w:val="18"/>
          <w:szCs w:val="18"/>
        </w:rPr>
      </w:pPr>
      <w:r>
        <w:rPr>
          <w:rFonts w:ascii="Arial" w:hAnsi="Arial" w:eastAsia="Arial" w:cs="Arial"/>
          <w:sz w:val="18"/>
          <w:szCs w:val="18"/>
        </w:rPr>
        <w:t>If the enhanced due diligence</w:t>
      </w:r>
      <w:r>
        <w:rPr>
          <w:rFonts w:ascii="Arial" w:hAnsi="Arial" w:eastAsia="Arial" w:cs="Arial"/>
          <w:sz w:val="18"/>
          <w:szCs w:val="18"/>
          <w:spacing w:val="18"/>
          <w:w w:val="101"/>
        </w:rPr>
        <w:t xml:space="preserve"> </w:t>
      </w:r>
      <w:r>
        <w:rPr>
          <w:rFonts w:ascii="Arial" w:hAnsi="Arial" w:eastAsia="Arial" w:cs="Arial"/>
          <w:sz w:val="18"/>
          <w:szCs w:val="18"/>
        </w:rPr>
        <w:t>EDD finds the</w:t>
      </w:r>
      <w:r>
        <w:rPr>
          <w:rFonts w:ascii="Arial" w:hAnsi="Arial" w:eastAsia="Arial" w:cs="Arial"/>
          <w:sz w:val="18"/>
          <w:szCs w:val="18"/>
          <w:spacing w:val="5"/>
        </w:rPr>
        <w:t xml:space="preserve"> </w:t>
      </w:r>
      <w:r>
        <w:rPr>
          <w:rFonts w:ascii="Arial" w:hAnsi="Arial" w:eastAsia="Arial" w:cs="Arial"/>
          <w:sz w:val="18"/>
          <w:szCs w:val="18"/>
        </w:rPr>
        <w:t>follow</w:t>
      </w:r>
      <w:r>
        <w:rPr>
          <w:rFonts w:ascii="Arial" w:hAnsi="Arial" w:eastAsia="Arial" w:cs="Arial"/>
          <w:sz w:val="18"/>
          <w:szCs w:val="18"/>
          <w:spacing w:val="-1"/>
        </w:rPr>
        <w:t>ing</w:t>
      </w:r>
      <w:r>
        <w:rPr>
          <w:rFonts w:ascii="Arial" w:hAnsi="Arial" w:eastAsia="Arial" w:cs="Arial"/>
          <w:sz w:val="18"/>
          <w:szCs w:val="18"/>
          <w:spacing w:val="10"/>
        </w:rPr>
        <w:t xml:space="preserve"> </w:t>
      </w:r>
      <w:r>
        <w:rPr>
          <w:rFonts w:ascii="Arial" w:hAnsi="Arial" w:eastAsia="Arial" w:cs="Arial"/>
          <w:sz w:val="18"/>
          <w:szCs w:val="18"/>
          <w:spacing w:val="-1"/>
        </w:rPr>
        <w:t>situations,the</w:t>
      </w:r>
      <w:r>
        <w:rPr>
          <w:rFonts w:ascii="Arial" w:hAnsi="Arial" w:eastAsia="Arial" w:cs="Arial"/>
          <w:sz w:val="18"/>
          <w:szCs w:val="18"/>
          <w:spacing w:val="11"/>
        </w:rPr>
        <w:t xml:space="preserve"> </w:t>
      </w:r>
      <w:r>
        <w:rPr>
          <w:rFonts w:ascii="Arial" w:hAnsi="Arial" w:eastAsia="Arial" w:cs="Arial"/>
          <w:sz w:val="18"/>
          <w:szCs w:val="18"/>
          <w:spacing w:val="-1"/>
        </w:rPr>
        <w:t>company</w:t>
      </w:r>
      <w:r>
        <w:rPr>
          <w:rFonts w:ascii="Arial" w:hAnsi="Arial" w:eastAsia="Arial" w:cs="Arial"/>
          <w:sz w:val="18"/>
          <w:szCs w:val="18"/>
          <w:spacing w:val="10"/>
        </w:rPr>
        <w:t xml:space="preserve"> </w:t>
      </w:r>
      <w:r>
        <w:rPr>
          <w:rFonts w:ascii="Arial" w:hAnsi="Arial" w:eastAsia="Arial" w:cs="Arial"/>
          <w:sz w:val="18"/>
          <w:szCs w:val="18"/>
          <w:spacing w:val="-1"/>
        </w:rPr>
        <w:t>should</w:t>
      </w:r>
      <w:r>
        <w:rPr>
          <w:rFonts w:ascii="Arial" w:hAnsi="Arial" w:eastAsia="Arial" w:cs="Arial"/>
          <w:sz w:val="18"/>
          <w:szCs w:val="18"/>
          <w:spacing w:val="9"/>
        </w:rPr>
        <w:t xml:space="preserve"> </w:t>
      </w:r>
      <w:r>
        <w:rPr>
          <w:rFonts w:ascii="Arial" w:hAnsi="Arial" w:eastAsia="Arial" w:cs="Arial"/>
          <w:sz w:val="18"/>
          <w:szCs w:val="18"/>
          <w:spacing w:val="-1"/>
        </w:rPr>
        <w:t>suspend</w:t>
      </w:r>
      <w:r>
        <w:rPr>
          <w:rFonts w:ascii="Arial" w:hAnsi="Arial" w:eastAsia="Arial" w:cs="Arial"/>
          <w:sz w:val="18"/>
          <w:szCs w:val="18"/>
        </w:rPr>
        <w:t xml:space="preserve"> </w:t>
      </w:r>
      <w:r>
        <w:rPr>
          <w:rFonts w:ascii="Arial" w:hAnsi="Arial" w:eastAsia="Arial" w:cs="Arial"/>
          <w:sz w:val="18"/>
          <w:szCs w:val="18"/>
          <w:spacing w:val="-1"/>
        </w:rPr>
        <w:t>the</w:t>
      </w:r>
      <w:r>
        <w:rPr>
          <w:rFonts w:ascii="Arial" w:hAnsi="Arial" w:eastAsia="Arial" w:cs="Arial"/>
          <w:sz w:val="18"/>
          <w:szCs w:val="18"/>
          <w:spacing w:val="31"/>
          <w:w w:val="101"/>
        </w:rPr>
        <w:t xml:space="preserve"> </w:t>
      </w:r>
      <w:r>
        <w:rPr>
          <w:rFonts w:ascii="Arial" w:hAnsi="Arial" w:eastAsia="Arial" w:cs="Arial"/>
          <w:sz w:val="18"/>
          <w:szCs w:val="18"/>
          <w:spacing w:val="-1"/>
        </w:rPr>
        <w:t>extraction</w:t>
      </w:r>
      <w:r>
        <w:rPr>
          <w:rFonts w:ascii="Arial" w:hAnsi="Arial" w:eastAsia="Arial" w:cs="Arial"/>
          <w:sz w:val="18"/>
          <w:szCs w:val="18"/>
          <w:spacing w:val="15"/>
          <w:w w:val="101"/>
        </w:rPr>
        <w:t xml:space="preserve"> </w:t>
      </w:r>
      <w:r>
        <w:rPr>
          <w:rFonts w:ascii="Arial" w:hAnsi="Arial" w:eastAsia="Arial" w:cs="Arial"/>
          <w:sz w:val="18"/>
          <w:szCs w:val="18"/>
          <w:spacing w:val="-1"/>
        </w:rPr>
        <w:t>of silver:</w:t>
      </w:r>
    </w:p>
    <w:p>
      <w:pPr>
        <w:ind w:left="545"/>
        <w:spacing w:line="246" w:lineRule="exact"/>
        <w:rPr>
          <w:rFonts w:ascii="Arial" w:hAnsi="Arial" w:eastAsia="Arial" w:cs="Arial"/>
          <w:sz w:val="18"/>
          <w:szCs w:val="18"/>
        </w:rPr>
      </w:pPr>
      <w:r>
        <w:rPr>
          <w:rFonts w:ascii="Arial" w:hAnsi="Arial" w:eastAsia="Arial" w:cs="Arial"/>
          <w:sz w:val="18"/>
          <w:szCs w:val="18"/>
          <w:spacing w:val="-2"/>
          <w:position w:val="3"/>
        </w:rPr>
        <w:t>a)There are reasonable suspicions</w:t>
      </w:r>
      <w:r>
        <w:rPr>
          <w:rFonts w:ascii="Arial" w:hAnsi="Arial" w:eastAsia="Arial" w:cs="Arial"/>
          <w:sz w:val="18"/>
          <w:szCs w:val="18"/>
          <w:spacing w:val="21"/>
          <w:w w:val="101"/>
          <w:position w:val="3"/>
        </w:rPr>
        <w:t xml:space="preserve"> </w:t>
      </w:r>
      <w:r>
        <w:rPr>
          <w:rFonts w:ascii="Arial" w:hAnsi="Arial" w:eastAsia="Arial" w:cs="Arial"/>
          <w:sz w:val="18"/>
          <w:szCs w:val="18"/>
          <w:spacing w:val="-2"/>
          <w:position w:val="3"/>
        </w:rPr>
        <w:t>about:</w:t>
      </w:r>
    </w:p>
    <w:p>
      <w:pPr>
        <w:ind w:left="175" w:right="263"/>
        <w:spacing w:before="54" w:line="336" w:lineRule="auto"/>
        <w:rPr>
          <w:rFonts w:ascii="Arial" w:hAnsi="Arial" w:eastAsia="Arial" w:cs="Arial"/>
          <w:sz w:val="18"/>
          <w:szCs w:val="18"/>
        </w:rPr>
      </w:pPr>
      <w:r>
        <w:rPr>
          <w:rFonts w:ascii="Arial" w:hAnsi="Arial" w:eastAsia="Arial" w:cs="Arial"/>
          <w:sz w:val="18"/>
          <w:szCs w:val="18"/>
          <w:spacing w:val="-1"/>
        </w:rPr>
        <w:t>Money</w:t>
      </w:r>
      <w:r>
        <w:rPr>
          <w:rFonts w:ascii="Arial" w:hAnsi="Arial" w:eastAsia="Arial" w:cs="Arial"/>
          <w:sz w:val="18"/>
          <w:szCs w:val="18"/>
          <w:spacing w:val="26"/>
        </w:rPr>
        <w:t xml:space="preserve">  </w:t>
      </w:r>
      <w:r>
        <w:rPr>
          <w:rFonts w:ascii="Arial" w:hAnsi="Arial" w:eastAsia="Arial" w:cs="Arial"/>
          <w:sz w:val="18"/>
          <w:szCs w:val="18"/>
          <w:spacing w:val="-1"/>
        </w:rPr>
        <w:t>laundering;Terrorist</w:t>
      </w:r>
      <w:r>
        <w:rPr>
          <w:rFonts w:ascii="Arial" w:hAnsi="Arial" w:eastAsia="Arial" w:cs="Arial"/>
          <w:sz w:val="18"/>
          <w:szCs w:val="18"/>
          <w:spacing w:val="14"/>
          <w:w w:val="101"/>
        </w:rPr>
        <w:t xml:space="preserve">  </w:t>
      </w:r>
      <w:r>
        <w:rPr>
          <w:rFonts w:ascii="Arial" w:hAnsi="Arial" w:eastAsia="Arial" w:cs="Arial"/>
          <w:sz w:val="18"/>
          <w:szCs w:val="18"/>
          <w:spacing w:val="-1"/>
        </w:rPr>
        <w:t>financing;Serious</w:t>
      </w:r>
      <w:r>
        <w:rPr>
          <w:rFonts w:ascii="Arial" w:hAnsi="Arial" w:eastAsia="Arial" w:cs="Arial"/>
          <w:sz w:val="18"/>
          <w:szCs w:val="18"/>
          <w:spacing w:val="14"/>
          <w:w w:val="101"/>
        </w:rPr>
        <w:t xml:space="preserve">  </w:t>
      </w:r>
      <w:r>
        <w:rPr>
          <w:rFonts w:ascii="Arial" w:hAnsi="Arial" w:eastAsia="Arial" w:cs="Arial"/>
          <w:sz w:val="18"/>
          <w:szCs w:val="18"/>
          <w:spacing w:val="-1"/>
        </w:rPr>
        <w:t>violations</w:t>
      </w:r>
      <w:r>
        <w:rPr>
          <w:rFonts w:ascii="Arial" w:hAnsi="Arial" w:eastAsia="Arial" w:cs="Arial"/>
          <w:sz w:val="18"/>
          <w:szCs w:val="18"/>
          <w:spacing w:val="16"/>
          <w:w w:val="101"/>
        </w:rPr>
        <w:t xml:space="preserve">  </w:t>
      </w:r>
      <w:r>
        <w:rPr>
          <w:rFonts w:ascii="Arial" w:hAnsi="Arial" w:eastAsia="Arial" w:cs="Arial"/>
          <w:sz w:val="18"/>
          <w:szCs w:val="18"/>
          <w:spacing w:val="-1"/>
        </w:rPr>
        <w:t>of</w:t>
      </w:r>
      <w:r>
        <w:rPr>
          <w:rFonts w:ascii="Arial" w:hAnsi="Arial" w:eastAsia="Arial" w:cs="Arial"/>
          <w:sz w:val="18"/>
          <w:szCs w:val="18"/>
          <w:spacing w:val="16"/>
        </w:rPr>
        <w:t xml:space="preserve">  </w:t>
      </w:r>
      <w:r>
        <w:rPr>
          <w:rFonts w:ascii="Arial" w:hAnsi="Arial" w:eastAsia="Arial" w:cs="Arial"/>
          <w:sz w:val="18"/>
          <w:szCs w:val="18"/>
          <w:spacing w:val="-1"/>
        </w:rPr>
        <w:t>human</w:t>
      </w:r>
      <w:r>
        <w:rPr>
          <w:rFonts w:ascii="Arial" w:hAnsi="Arial" w:eastAsia="Arial" w:cs="Arial"/>
          <w:sz w:val="18"/>
          <w:szCs w:val="18"/>
          <w:spacing w:val="19"/>
          <w:w w:val="101"/>
        </w:rPr>
        <w:t xml:space="preserve">  </w:t>
      </w:r>
      <w:r>
        <w:rPr>
          <w:rFonts w:ascii="Arial" w:hAnsi="Arial" w:eastAsia="Arial" w:cs="Arial"/>
          <w:sz w:val="18"/>
          <w:szCs w:val="18"/>
          <w:spacing w:val="-1"/>
        </w:rPr>
        <w:t>rights;Directly</w:t>
      </w:r>
      <w:r>
        <w:rPr>
          <w:rFonts w:ascii="Arial" w:hAnsi="Arial" w:eastAsia="Arial" w:cs="Arial"/>
          <w:sz w:val="18"/>
          <w:szCs w:val="18"/>
          <w:spacing w:val="16"/>
          <w:w w:val="101"/>
        </w:rPr>
        <w:t xml:space="preserve">  </w:t>
      </w:r>
      <w:r>
        <w:rPr>
          <w:rFonts w:ascii="Arial" w:hAnsi="Arial" w:eastAsia="Arial" w:cs="Arial"/>
          <w:sz w:val="18"/>
          <w:szCs w:val="18"/>
          <w:spacing w:val="-1"/>
        </w:rPr>
        <w:t>or</w:t>
      </w:r>
      <w:r>
        <w:rPr>
          <w:rFonts w:ascii="Arial" w:hAnsi="Arial" w:eastAsia="Arial" w:cs="Arial"/>
          <w:sz w:val="18"/>
          <w:szCs w:val="18"/>
          <w:spacing w:val="18"/>
        </w:rPr>
        <w:t xml:space="preserve">  </w:t>
      </w:r>
      <w:r>
        <w:rPr>
          <w:rFonts w:ascii="Arial" w:hAnsi="Arial" w:eastAsia="Arial" w:cs="Arial"/>
          <w:sz w:val="18"/>
          <w:szCs w:val="18"/>
          <w:spacing w:val="-1"/>
        </w:rPr>
        <w:t>indirectly</w:t>
      </w:r>
      <w:r>
        <w:rPr>
          <w:rFonts w:ascii="Arial" w:hAnsi="Arial" w:eastAsia="Arial" w:cs="Arial"/>
          <w:sz w:val="18"/>
          <w:szCs w:val="18"/>
        </w:rPr>
        <w:t xml:space="preserve"> </w:t>
      </w:r>
      <w:r>
        <w:rPr>
          <w:rFonts w:ascii="Arial" w:hAnsi="Arial" w:eastAsia="Arial" w:cs="Arial"/>
          <w:sz w:val="18"/>
          <w:szCs w:val="18"/>
        </w:rPr>
        <w:t>supporting non-state armed organ</w:t>
      </w:r>
      <w:r>
        <w:rPr>
          <w:rFonts w:ascii="Arial" w:hAnsi="Arial" w:eastAsia="Arial" w:cs="Arial"/>
          <w:sz w:val="18"/>
          <w:szCs w:val="18"/>
          <w:spacing w:val="-1"/>
        </w:rPr>
        <w:t>izations;</w:t>
      </w:r>
    </w:p>
    <w:p>
      <w:pPr>
        <w:ind w:left="175"/>
        <w:spacing w:before="41" w:line="245" w:lineRule="exact"/>
        <w:rPr>
          <w:rFonts w:ascii="Arial" w:hAnsi="Arial" w:eastAsia="Arial" w:cs="Arial"/>
          <w:sz w:val="18"/>
          <w:szCs w:val="18"/>
        </w:rPr>
      </w:pPr>
      <w:r>
        <w:rPr>
          <w:rFonts w:ascii="Arial" w:hAnsi="Arial" w:eastAsia="Arial" w:cs="Arial"/>
          <w:sz w:val="18"/>
          <w:szCs w:val="18"/>
          <w:spacing w:val="-1"/>
          <w:position w:val="3"/>
        </w:rPr>
        <w:t>False reporting of</w:t>
      </w:r>
      <w:r>
        <w:rPr>
          <w:rFonts w:ascii="Arial" w:hAnsi="Arial" w:eastAsia="Arial" w:cs="Arial"/>
          <w:sz w:val="18"/>
          <w:szCs w:val="18"/>
          <w:spacing w:val="8"/>
          <w:position w:val="3"/>
        </w:rPr>
        <w:t xml:space="preserve"> </w:t>
      </w:r>
      <w:r>
        <w:rPr>
          <w:rFonts w:ascii="Arial" w:hAnsi="Arial" w:eastAsia="Arial" w:cs="Arial"/>
          <w:sz w:val="18"/>
          <w:szCs w:val="18"/>
          <w:spacing w:val="-1"/>
          <w:position w:val="3"/>
        </w:rPr>
        <w:t>mineral</w:t>
      </w:r>
      <w:r>
        <w:rPr>
          <w:rFonts w:ascii="Arial" w:hAnsi="Arial" w:eastAsia="Arial" w:cs="Arial"/>
          <w:sz w:val="18"/>
          <w:szCs w:val="18"/>
          <w:spacing w:val="6"/>
          <w:position w:val="3"/>
        </w:rPr>
        <w:t xml:space="preserve"> </w:t>
      </w:r>
      <w:r>
        <w:rPr>
          <w:rFonts w:ascii="Arial" w:hAnsi="Arial" w:eastAsia="Arial" w:cs="Arial"/>
          <w:sz w:val="18"/>
          <w:szCs w:val="18"/>
          <w:spacing w:val="-1"/>
          <w:position w:val="3"/>
        </w:rPr>
        <w:t>origin.</w:t>
      </w:r>
    </w:p>
    <w:p>
      <w:pPr>
        <w:ind w:left="545"/>
        <w:spacing w:before="55" w:line="245" w:lineRule="exact"/>
        <w:rPr>
          <w:rFonts w:ascii="Arial" w:hAnsi="Arial" w:eastAsia="Arial" w:cs="Arial"/>
          <w:sz w:val="18"/>
          <w:szCs w:val="18"/>
        </w:rPr>
      </w:pPr>
      <w:r>
        <w:rPr>
          <w:rFonts w:ascii="Arial" w:hAnsi="Arial" w:eastAsia="Arial" w:cs="Arial"/>
          <w:sz w:val="18"/>
          <w:szCs w:val="18"/>
          <w:spacing w:val="-2"/>
          <w:position w:val="3"/>
        </w:rPr>
        <w:t>b)There are claimed catastrophic</w:t>
      </w:r>
      <w:r>
        <w:rPr>
          <w:rFonts w:ascii="Arial" w:hAnsi="Arial" w:eastAsia="Arial" w:cs="Arial"/>
          <w:sz w:val="18"/>
          <w:szCs w:val="18"/>
          <w:spacing w:val="13"/>
          <w:w w:val="101"/>
          <w:position w:val="3"/>
        </w:rPr>
        <w:t xml:space="preserve"> </w:t>
      </w:r>
      <w:r>
        <w:rPr>
          <w:rFonts w:ascii="Arial" w:hAnsi="Arial" w:eastAsia="Arial" w:cs="Arial"/>
          <w:sz w:val="18"/>
          <w:szCs w:val="18"/>
          <w:spacing w:val="-2"/>
          <w:position w:val="3"/>
        </w:rPr>
        <w:t>ESG impacts </w:t>
      </w:r>
      <w:r>
        <w:rPr>
          <w:rFonts w:ascii="Arial" w:hAnsi="Arial" w:eastAsia="Arial" w:cs="Arial"/>
          <w:sz w:val="18"/>
          <w:szCs w:val="18"/>
          <w:spacing w:val="-3"/>
          <w:position w:val="3"/>
        </w:rPr>
        <w:t>defined</w:t>
      </w:r>
      <w:r>
        <w:rPr>
          <w:rFonts w:ascii="Arial" w:hAnsi="Arial" w:eastAsia="Arial" w:cs="Arial"/>
          <w:sz w:val="18"/>
          <w:szCs w:val="18"/>
          <w:spacing w:val="10"/>
          <w:position w:val="3"/>
        </w:rPr>
        <w:t xml:space="preserve"> </w:t>
      </w:r>
      <w:r>
        <w:rPr>
          <w:rFonts w:ascii="Arial" w:hAnsi="Arial" w:eastAsia="Arial" w:cs="Arial"/>
          <w:sz w:val="18"/>
          <w:szCs w:val="18"/>
          <w:spacing w:val="-3"/>
          <w:position w:val="3"/>
        </w:rPr>
        <w:t>in the</w:t>
      </w:r>
      <w:r>
        <w:rPr>
          <w:rFonts w:ascii="Arial" w:hAnsi="Arial" w:eastAsia="Arial" w:cs="Arial"/>
          <w:sz w:val="18"/>
          <w:szCs w:val="18"/>
          <w:spacing w:val="6"/>
          <w:position w:val="3"/>
        </w:rPr>
        <w:t xml:space="preserve"> </w:t>
      </w:r>
      <w:r>
        <w:rPr>
          <w:rFonts w:ascii="Arial" w:hAnsi="Arial" w:eastAsia="Arial" w:cs="Arial"/>
          <w:sz w:val="18"/>
          <w:szCs w:val="18"/>
          <w:spacing w:val="-3"/>
          <w:position w:val="3"/>
        </w:rPr>
        <w:t>company's</w:t>
      </w:r>
      <w:r>
        <w:rPr>
          <w:rFonts w:ascii="Arial" w:hAnsi="Arial" w:eastAsia="Arial" w:cs="Arial"/>
          <w:sz w:val="18"/>
          <w:szCs w:val="18"/>
          <w:spacing w:val="5"/>
          <w:position w:val="3"/>
        </w:rPr>
        <w:t xml:space="preserve"> </w:t>
      </w:r>
      <w:r>
        <w:rPr>
          <w:rFonts w:ascii="Arial" w:hAnsi="Arial" w:eastAsia="Arial" w:cs="Arial"/>
          <w:sz w:val="18"/>
          <w:szCs w:val="18"/>
          <w:spacing w:val="-3"/>
          <w:position w:val="3"/>
        </w:rPr>
        <w:t>classification</w:t>
      </w:r>
      <w:r>
        <w:rPr>
          <w:rFonts w:ascii="Arial" w:hAnsi="Arial" w:eastAsia="Arial" w:cs="Arial"/>
          <w:sz w:val="18"/>
          <w:szCs w:val="18"/>
          <w:spacing w:val="6"/>
          <w:position w:val="3"/>
        </w:rPr>
        <w:t xml:space="preserve"> </w:t>
      </w:r>
      <w:r>
        <w:rPr>
          <w:rFonts w:ascii="Arial" w:hAnsi="Arial" w:eastAsia="Arial" w:cs="Arial"/>
          <w:sz w:val="18"/>
          <w:szCs w:val="18"/>
          <w:spacing w:val="-3"/>
          <w:position w:val="3"/>
        </w:rPr>
        <w:t>criteria.</w:t>
      </w:r>
    </w:p>
    <w:p>
      <w:pPr>
        <w:ind w:left="175" w:right="237" w:firstLine="369"/>
        <w:spacing w:before="57" w:line="331" w:lineRule="auto"/>
        <w:rPr>
          <w:rFonts w:ascii="Arial" w:hAnsi="Arial" w:eastAsia="Arial" w:cs="Arial"/>
          <w:sz w:val="18"/>
          <w:szCs w:val="18"/>
        </w:rPr>
      </w:pPr>
      <w:r>
        <w:rPr>
          <w:rFonts w:ascii="Arial" w:hAnsi="Arial" w:eastAsia="Arial" w:cs="Arial"/>
          <w:sz w:val="18"/>
          <w:szCs w:val="18"/>
          <w:spacing w:val="-1"/>
        </w:rPr>
        <w:t>Once</w:t>
      </w:r>
      <w:r>
        <w:rPr>
          <w:rFonts w:ascii="Arial" w:hAnsi="Arial" w:eastAsia="Arial" w:cs="Arial"/>
          <w:sz w:val="18"/>
          <w:szCs w:val="18"/>
          <w:spacing w:val="23"/>
        </w:rPr>
        <w:t xml:space="preserve"> </w:t>
      </w:r>
      <w:r>
        <w:rPr>
          <w:rFonts w:ascii="Arial" w:hAnsi="Arial" w:eastAsia="Arial" w:cs="Arial"/>
          <w:sz w:val="18"/>
          <w:szCs w:val="18"/>
          <w:spacing w:val="-1"/>
        </w:rPr>
        <w:t>additional</w:t>
      </w:r>
      <w:r>
        <w:rPr>
          <w:rFonts w:ascii="Arial" w:hAnsi="Arial" w:eastAsia="Arial" w:cs="Arial"/>
          <w:sz w:val="18"/>
          <w:szCs w:val="18"/>
          <w:spacing w:val="28"/>
          <w:w w:val="101"/>
        </w:rPr>
        <w:t xml:space="preserve"> </w:t>
      </w:r>
      <w:r>
        <w:rPr>
          <w:rFonts w:ascii="Arial" w:hAnsi="Arial" w:eastAsia="Arial" w:cs="Arial"/>
          <w:sz w:val="18"/>
          <w:szCs w:val="18"/>
          <w:spacing w:val="-1"/>
        </w:rPr>
        <w:t>information/data</w:t>
      </w:r>
      <w:r>
        <w:rPr>
          <w:rFonts w:ascii="Arial" w:hAnsi="Arial" w:eastAsia="Arial" w:cs="Arial"/>
          <w:sz w:val="18"/>
          <w:szCs w:val="18"/>
          <w:spacing w:val="28"/>
          <w:w w:val="101"/>
        </w:rPr>
        <w:t xml:space="preserve"> </w:t>
      </w:r>
      <w:r>
        <w:rPr>
          <w:rFonts w:ascii="Arial" w:hAnsi="Arial" w:eastAsia="Arial" w:cs="Arial"/>
          <w:sz w:val="18"/>
          <w:szCs w:val="18"/>
          <w:spacing w:val="-1"/>
        </w:rPr>
        <w:t>is</w:t>
      </w:r>
      <w:r>
        <w:rPr>
          <w:rFonts w:ascii="Arial" w:hAnsi="Arial" w:eastAsia="Arial" w:cs="Arial"/>
          <w:sz w:val="18"/>
          <w:szCs w:val="18"/>
          <w:spacing w:val="22"/>
          <w:w w:val="101"/>
        </w:rPr>
        <w:t xml:space="preserve"> </w:t>
      </w:r>
      <w:r>
        <w:rPr>
          <w:rFonts w:ascii="Arial" w:hAnsi="Arial" w:eastAsia="Arial" w:cs="Arial"/>
          <w:sz w:val="18"/>
          <w:szCs w:val="18"/>
          <w:spacing w:val="-1"/>
        </w:rPr>
        <w:t>obtained</w:t>
      </w:r>
      <w:r>
        <w:rPr>
          <w:rFonts w:ascii="Arial" w:hAnsi="Arial" w:eastAsia="Arial" w:cs="Arial"/>
          <w:sz w:val="18"/>
          <w:szCs w:val="18"/>
          <w:spacing w:val="18"/>
          <w:w w:val="101"/>
        </w:rPr>
        <w:t xml:space="preserve"> </w:t>
      </w:r>
      <w:r>
        <w:rPr>
          <w:rFonts w:ascii="Arial" w:hAnsi="Arial" w:eastAsia="Arial" w:cs="Arial"/>
          <w:sz w:val="18"/>
          <w:szCs w:val="18"/>
          <w:spacing w:val="-1"/>
        </w:rPr>
        <w:t>from</w:t>
      </w:r>
      <w:r>
        <w:rPr>
          <w:rFonts w:ascii="Arial" w:hAnsi="Arial" w:eastAsia="Arial" w:cs="Arial"/>
          <w:sz w:val="18"/>
          <w:szCs w:val="18"/>
          <w:spacing w:val="19"/>
          <w:w w:val="101"/>
        </w:rPr>
        <w:t xml:space="preserve"> </w:t>
      </w:r>
      <w:r>
        <w:rPr>
          <w:rFonts w:ascii="Arial" w:hAnsi="Arial" w:eastAsia="Arial" w:cs="Arial"/>
          <w:sz w:val="18"/>
          <w:szCs w:val="18"/>
          <w:spacing w:val="-1"/>
        </w:rPr>
        <w:t>the</w:t>
      </w:r>
      <w:r>
        <w:rPr>
          <w:rFonts w:ascii="Arial" w:hAnsi="Arial" w:eastAsia="Arial" w:cs="Arial"/>
          <w:sz w:val="18"/>
          <w:szCs w:val="18"/>
          <w:spacing w:val="22"/>
          <w:w w:val="101"/>
        </w:rPr>
        <w:t xml:space="preserve"> </w:t>
      </w:r>
      <w:r>
        <w:rPr>
          <w:rFonts w:ascii="Arial" w:hAnsi="Arial" w:eastAsia="Arial" w:cs="Arial"/>
          <w:sz w:val="18"/>
          <w:szCs w:val="18"/>
          <w:spacing w:val="-1"/>
        </w:rPr>
        <w:t>supplier</w:t>
      </w:r>
      <w:r>
        <w:rPr>
          <w:rFonts w:ascii="Arial" w:hAnsi="Arial" w:eastAsia="Arial" w:cs="Arial"/>
          <w:sz w:val="18"/>
          <w:szCs w:val="18"/>
          <w:spacing w:val="17"/>
        </w:rPr>
        <w:t xml:space="preserve"> </w:t>
      </w:r>
      <w:r>
        <w:rPr>
          <w:rFonts w:ascii="Arial" w:hAnsi="Arial" w:eastAsia="Arial" w:cs="Arial"/>
          <w:sz w:val="18"/>
          <w:szCs w:val="18"/>
          <w:spacing w:val="-1"/>
        </w:rPr>
        <w:t>to</w:t>
      </w:r>
      <w:r>
        <w:rPr>
          <w:rFonts w:ascii="Arial" w:hAnsi="Arial" w:eastAsia="Arial" w:cs="Arial"/>
          <w:sz w:val="18"/>
          <w:szCs w:val="18"/>
          <w:spacing w:val="28"/>
          <w:w w:val="101"/>
        </w:rPr>
        <w:t xml:space="preserve"> </w:t>
      </w:r>
      <w:r>
        <w:rPr>
          <w:rFonts w:ascii="Arial" w:hAnsi="Arial" w:eastAsia="Arial" w:cs="Arial"/>
          <w:sz w:val="18"/>
          <w:szCs w:val="18"/>
          <w:spacing w:val="-1"/>
        </w:rPr>
        <w:t>refute</w:t>
      </w:r>
      <w:r>
        <w:rPr>
          <w:rFonts w:ascii="Arial" w:hAnsi="Arial" w:eastAsia="Arial" w:cs="Arial"/>
          <w:sz w:val="18"/>
          <w:szCs w:val="18"/>
          <w:spacing w:val="28"/>
          <w:w w:val="101"/>
        </w:rPr>
        <w:t xml:space="preserve"> </w:t>
      </w:r>
      <w:r>
        <w:rPr>
          <w:rFonts w:ascii="Arial" w:hAnsi="Arial" w:eastAsia="Arial" w:cs="Arial"/>
          <w:sz w:val="18"/>
          <w:szCs w:val="18"/>
          <w:spacing w:val="-1"/>
        </w:rPr>
        <w:t>ini</w:t>
      </w:r>
      <w:r>
        <w:rPr>
          <w:rFonts w:ascii="Arial" w:hAnsi="Arial" w:eastAsia="Arial" w:cs="Arial"/>
          <w:sz w:val="18"/>
          <w:szCs w:val="18"/>
          <w:spacing w:val="-2"/>
        </w:rPr>
        <w:t>tial</w:t>
      </w:r>
      <w:r>
        <w:rPr>
          <w:rFonts w:ascii="Arial" w:hAnsi="Arial" w:eastAsia="Arial" w:cs="Arial"/>
          <w:sz w:val="18"/>
          <w:szCs w:val="18"/>
          <w:spacing w:val="22"/>
        </w:rPr>
        <w:t xml:space="preserve"> </w:t>
      </w:r>
      <w:r>
        <w:rPr>
          <w:rFonts w:ascii="Arial" w:hAnsi="Arial" w:eastAsia="Arial" w:cs="Arial"/>
          <w:sz w:val="18"/>
          <w:szCs w:val="18"/>
          <w:spacing w:val="-2"/>
        </w:rPr>
        <w:t>suspiclons</w:t>
      </w:r>
      <w:r>
        <w:rPr>
          <w:rFonts w:ascii="Arial" w:hAnsi="Arial" w:eastAsia="Arial" w:cs="Arial"/>
          <w:sz w:val="18"/>
          <w:szCs w:val="18"/>
          <w:spacing w:val="22"/>
          <w:w w:val="101"/>
        </w:rPr>
        <w:t xml:space="preserve"> </w:t>
      </w:r>
      <w:r>
        <w:rPr>
          <w:rFonts w:ascii="Arial" w:hAnsi="Arial" w:eastAsia="Arial" w:cs="Arial"/>
          <w:sz w:val="18"/>
          <w:szCs w:val="18"/>
          <w:spacing w:val="-2"/>
        </w:rPr>
        <w:t>or</w:t>
      </w:r>
      <w:r>
        <w:rPr>
          <w:rFonts w:ascii="Arial" w:hAnsi="Arial" w:eastAsia="Arial" w:cs="Arial"/>
          <w:sz w:val="18"/>
          <w:szCs w:val="18"/>
          <w:spacing w:val="20"/>
          <w:w w:val="101"/>
        </w:rPr>
        <w:t xml:space="preserve"> </w:t>
      </w:r>
      <w:r>
        <w:rPr>
          <w:rFonts w:ascii="Arial" w:hAnsi="Arial" w:eastAsia="Arial" w:cs="Arial"/>
          <w:sz w:val="18"/>
          <w:szCs w:val="18"/>
          <w:spacing w:val="-2"/>
        </w:rPr>
        <w:t>a</w:t>
      </w:r>
      <w:r>
        <w:rPr>
          <w:rFonts w:ascii="Arial" w:hAnsi="Arial" w:eastAsia="Arial" w:cs="Arial"/>
          <w:sz w:val="18"/>
          <w:szCs w:val="18"/>
        </w:rPr>
        <w:t xml:space="preserve"> </w:t>
      </w:r>
      <w:r>
        <w:rPr>
          <w:rFonts w:ascii="Arial" w:hAnsi="Arial" w:eastAsia="Arial" w:cs="Arial"/>
          <w:sz w:val="18"/>
          <w:szCs w:val="18"/>
          <w:spacing w:val="-1"/>
        </w:rPr>
        <w:t>timely</w:t>
      </w:r>
      <w:r>
        <w:rPr>
          <w:rFonts w:ascii="Arial" w:hAnsi="Arial" w:eastAsia="Arial" w:cs="Arial"/>
          <w:sz w:val="18"/>
          <w:szCs w:val="18"/>
          <w:spacing w:val="36"/>
          <w:w w:val="101"/>
        </w:rPr>
        <w:t xml:space="preserve"> </w:t>
      </w:r>
      <w:r>
        <w:rPr>
          <w:rFonts w:ascii="Arial" w:hAnsi="Arial" w:eastAsia="Arial" w:cs="Arial"/>
          <w:sz w:val="18"/>
          <w:szCs w:val="18"/>
          <w:spacing w:val="-1"/>
        </w:rPr>
        <w:t>and</w:t>
      </w:r>
      <w:r>
        <w:rPr>
          <w:rFonts w:ascii="Arial" w:hAnsi="Arial" w:eastAsia="Arial" w:cs="Arial"/>
          <w:sz w:val="18"/>
          <w:szCs w:val="18"/>
          <w:spacing w:val="36"/>
          <w:w w:val="101"/>
        </w:rPr>
        <w:t xml:space="preserve"> </w:t>
      </w:r>
      <w:r>
        <w:rPr>
          <w:rFonts w:ascii="Arial" w:hAnsi="Arial" w:eastAsia="Arial" w:cs="Arial"/>
          <w:sz w:val="18"/>
          <w:szCs w:val="18"/>
          <w:spacing w:val="-1"/>
        </w:rPr>
        <w:t>appropriate</w:t>
      </w:r>
      <w:r>
        <w:rPr>
          <w:rFonts w:ascii="Arial" w:hAnsi="Arial" w:eastAsia="Arial" w:cs="Arial"/>
          <w:sz w:val="18"/>
          <w:szCs w:val="18"/>
          <w:spacing w:val="41"/>
          <w:w w:val="101"/>
        </w:rPr>
        <w:t xml:space="preserve"> </w:t>
      </w:r>
      <w:r>
        <w:rPr>
          <w:rFonts w:ascii="Arial" w:hAnsi="Arial" w:eastAsia="Arial" w:cs="Arial"/>
          <w:sz w:val="18"/>
          <w:szCs w:val="18"/>
          <w:spacing w:val="-1"/>
        </w:rPr>
        <w:t>response</w:t>
      </w:r>
      <w:r>
        <w:rPr>
          <w:rFonts w:ascii="Arial" w:hAnsi="Arial" w:eastAsia="Arial" w:cs="Arial"/>
          <w:sz w:val="18"/>
          <w:szCs w:val="18"/>
          <w:spacing w:val="33"/>
        </w:rPr>
        <w:t xml:space="preserve"> </w:t>
      </w:r>
      <w:r>
        <w:rPr>
          <w:rFonts w:ascii="Arial" w:hAnsi="Arial" w:eastAsia="Arial" w:cs="Arial"/>
          <w:sz w:val="18"/>
          <w:szCs w:val="18"/>
          <w:spacing w:val="-1"/>
        </w:rPr>
        <w:t>to</w:t>
      </w:r>
      <w:r>
        <w:rPr>
          <w:rFonts w:ascii="Arial" w:hAnsi="Arial" w:eastAsia="Arial" w:cs="Arial"/>
          <w:sz w:val="18"/>
          <w:szCs w:val="18"/>
          <w:spacing w:val="44"/>
          <w:w w:val="101"/>
        </w:rPr>
        <w:t xml:space="preserve"> </w:t>
      </w:r>
      <w:r>
        <w:rPr>
          <w:rFonts w:ascii="Arial" w:hAnsi="Arial" w:eastAsia="Arial" w:cs="Arial"/>
          <w:sz w:val="18"/>
          <w:szCs w:val="18"/>
          <w:spacing w:val="-1"/>
        </w:rPr>
        <w:t>ESG</w:t>
      </w:r>
      <w:r>
        <w:rPr>
          <w:rFonts w:ascii="Arial" w:hAnsi="Arial" w:eastAsia="Arial" w:cs="Arial"/>
          <w:sz w:val="18"/>
          <w:szCs w:val="18"/>
          <w:spacing w:val="41"/>
          <w:w w:val="101"/>
        </w:rPr>
        <w:t xml:space="preserve"> </w:t>
      </w:r>
      <w:r>
        <w:rPr>
          <w:rFonts w:ascii="Arial" w:hAnsi="Arial" w:eastAsia="Arial" w:cs="Arial"/>
          <w:sz w:val="18"/>
          <w:szCs w:val="18"/>
          <w:spacing w:val="-1"/>
        </w:rPr>
        <w:t>impacts,t</w:t>
      </w:r>
      <w:r>
        <w:rPr>
          <w:rFonts w:ascii="Arial" w:hAnsi="Arial" w:eastAsia="Arial" w:cs="Arial"/>
          <w:sz w:val="18"/>
          <w:szCs w:val="18"/>
          <w:spacing w:val="-2"/>
        </w:rPr>
        <w:t>he</w:t>
      </w:r>
      <w:r>
        <w:rPr>
          <w:rFonts w:ascii="Arial" w:hAnsi="Arial" w:eastAsia="Arial" w:cs="Arial"/>
          <w:sz w:val="18"/>
          <w:szCs w:val="18"/>
          <w:spacing w:val="37"/>
        </w:rPr>
        <w:t xml:space="preserve"> </w:t>
      </w:r>
      <w:r>
        <w:rPr>
          <w:rFonts w:ascii="Arial" w:hAnsi="Arial" w:eastAsia="Arial" w:cs="Arial"/>
          <w:sz w:val="18"/>
          <w:szCs w:val="18"/>
          <w:spacing w:val="-2"/>
        </w:rPr>
        <w:t>extraction</w:t>
      </w:r>
      <w:r>
        <w:rPr>
          <w:rFonts w:ascii="Arial" w:hAnsi="Arial" w:eastAsia="Arial" w:cs="Arial"/>
          <w:sz w:val="18"/>
          <w:szCs w:val="18"/>
          <w:spacing w:val="37"/>
        </w:rPr>
        <w:t xml:space="preserve"> </w:t>
      </w:r>
      <w:r>
        <w:rPr>
          <w:rFonts w:ascii="Arial" w:hAnsi="Arial" w:eastAsia="Arial" w:cs="Arial"/>
          <w:sz w:val="18"/>
          <w:szCs w:val="18"/>
          <w:spacing w:val="-2"/>
        </w:rPr>
        <w:t>can</w:t>
      </w:r>
      <w:r>
        <w:rPr>
          <w:rFonts w:ascii="Arial" w:hAnsi="Arial" w:eastAsia="Arial" w:cs="Arial"/>
          <w:sz w:val="18"/>
          <w:szCs w:val="18"/>
          <w:spacing w:val="41"/>
          <w:w w:val="101"/>
        </w:rPr>
        <w:t xml:space="preserve"> </w:t>
      </w:r>
      <w:r>
        <w:rPr>
          <w:rFonts w:ascii="Arial" w:hAnsi="Arial" w:eastAsia="Arial" w:cs="Arial"/>
          <w:sz w:val="18"/>
          <w:szCs w:val="18"/>
          <w:spacing w:val="-2"/>
        </w:rPr>
        <w:t>be</w:t>
      </w:r>
      <w:r>
        <w:rPr>
          <w:rFonts w:ascii="Arial" w:hAnsi="Arial" w:eastAsia="Arial" w:cs="Arial"/>
          <w:sz w:val="18"/>
          <w:szCs w:val="18"/>
          <w:spacing w:val="42"/>
        </w:rPr>
        <w:t xml:space="preserve"> </w:t>
      </w:r>
      <w:r>
        <w:rPr>
          <w:rFonts w:ascii="Arial" w:hAnsi="Arial" w:eastAsia="Arial" w:cs="Arial"/>
          <w:sz w:val="18"/>
          <w:szCs w:val="18"/>
          <w:spacing w:val="-2"/>
        </w:rPr>
        <w:t>resumed.This</w:t>
      </w:r>
      <w:r>
        <w:rPr>
          <w:rFonts w:ascii="Arial" w:hAnsi="Arial" w:eastAsia="Arial" w:cs="Arial"/>
          <w:sz w:val="18"/>
          <w:szCs w:val="18"/>
          <w:spacing w:val="35"/>
          <w:w w:val="101"/>
        </w:rPr>
        <w:t xml:space="preserve"> </w:t>
      </w:r>
      <w:r>
        <w:rPr>
          <w:rFonts w:ascii="Arial" w:hAnsi="Arial" w:eastAsia="Arial" w:cs="Arial"/>
          <w:sz w:val="18"/>
          <w:szCs w:val="18"/>
          <w:spacing w:val="-2"/>
        </w:rPr>
        <w:t>should</w:t>
      </w:r>
      <w:r>
        <w:rPr>
          <w:rFonts w:ascii="Arial" w:hAnsi="Arial" w:eastAsia="Arial" w:cs="Arial"/>
          <w:sz w:val="18"/>
          <w:szCs w:val="18"/>
          <w:spacing w:val="41"/>
          <w:w w:val="101"/>
        </w:rPr>
        <w:t xml:space="preserve"> </w:t>
      </w:r>
      <w:r>
        <w:rPr>
          <w:rFonts w:ascii="Arial" w:hAnsi="Arial" w:eastAsia="Arial" w:cs="Arial"/>
          <w:sz w:val="18"/>
          <w:szCs w:val="18"/>
          <w:spacing w:val="-2"/>
        </w:rPr>
        <w:t>be</w:t>
      </w:r>
      <w:r>
        <w:rPr>
          <w:rFonts w:ascii="Arial" w:hAnsi="Arial" w:eastAsia="Arial" w:cs="Arial"/>
          <w:sz w:val="18"/>
          <w:szCs w:val="18"/>
        </w:rPr>
        <w:t xml:space="preserve"> </w:t>
      </w:r>
      <w:r>
        <w:rPr>
          <w:rFonts w:ascii="Arial" w:hAnsi="Arial" w:eastAsia="Arial" w:cs="Arial"/>
          <w:sz w:val="18"/>
          <w:szCs w:val="18"/>
        </w:rPr>
        <w:t>approved by the compliance officer an</w:t>
      </w:r>
      <w:r>
        <w:rPr>
          <w:rFonts w:ascii="Arial" w:hAnsi="Arial" w:eastAsia="Arial" w:cs="Arial"/>
          <w:sz w:val="18"/>
          <w:szCs w:val="18"/>
          <w:spacing w:val="-1"/>
        </w:rPr>
        <w:t>d/or</w:t>
      </w:r>
      <w:r>
        <w:rPr>
          <w:rFonts w:ascii="Arial" w:hAnsi="Arial" w:eastAsia="Arial" w:cs="Arial"/>
          <w:sz w:val="18"/>
          <w:szCs w:val="18"/>
          <w:spacing w:val="9"/>
        </w:rPr>
        <w:t xml:space="preserve"> </w:t>
      </w:r>
      <w:r>
        <w:rPr>
          <w:rFonts w:ascii="Arial" w:hAnsi="Arial" w:eastAsia="Arial" w:cs="Arial"/>
          <w:sz w:val="18"/>
          <w:szCs w:val="18"/>
          <w:spacing w:val="-1"/>
        </w:rPr>
        <w:t>board committee.</w:t>
      </w:r>
    </w:p>
    <w:p>
      <w:pPr>
        <w:ind w:left="175" w:right="252" w:firstLine="369"/>
        <w:spacing w:before="53" w:line="338" w:lineRule="auto"/>
        <w:jc w:val="both"/>
        <w:rPr>
          <w:rFonts w:ascii="Arial" w:hAnsi="Arial" w:eastAsia="Arial" w:cs="Arial"/>
          <w:sz w:val="18"/>
          <w:szCs w:val="18"/>
        </w:rPr>
      </w:pPr>
      <w:r>
        <w:rPr>
          <w:rFonts w:ascii="Arial" w:hAnsi="Arial" w:eastAsia="Arial" w:cs="Arial"/>
          <w:sz w:val="18"/>
          <w:szCs w:val="18"/>
          <w:spacing w:val="-1"/>
        </w:rPr>
        <w:t>Improvement</w:t>
      </w:r>
      <w:r>
        <w:rPr>
          <w:rFonts w:ascii="Arial" w:hAnsi="Arial" w:eastAsia="Arial" w:cs="Arial"/>
          <w:sz w:val="18"/>
          <w:szCs w:val="18"/>
          <w:spacing w:val="26"/>
        </w:rPr>
        <w:t xml:space="preserve"> </w:t>
      </w:r>
      <w:r>
        <w:rPr>
          <w:rFonts w:ascii="Arial" w:hAnsi="Arial" w:eastAsia="Arial" w:cs="Arial"/>
          <w:sz w:val="18"/>
          <w:szCs w:val="18"/>
          <w:spacing w:val="-1"/>
        </w:rPr>
        <w:t>plan:Communicate</w:t>
      </w:r>
      <w:r>
        <w:rPr>
          <w:rFonts w:ascii="Arial" w:hAnsi="Arial" w:eastAsia="Arial" w:cs="Arial"/>
          <w:sz w:val="18"/>
          <w:szCs w:val="18"/>
          <w:spacing w:val="13"/>
          <w:w w:val="101"/>
        </w:rPr>
        <w:t xml:space="preserve"> </w:t>
      </w:r>
      <w:r>
        <w:rPr>
          <w:rFonts w:ascii="Arial" w:hAnsi="Arial" w:eastAsia="Arial" w:cs="Arial"/>
          <w:sz w:val="18"/>
          <w:szCs w:val="18"/>
          <w:spacing w:val="-1"/>
        </w:rPr>
        <w:t>with</w:t>
      </w:r>
      <w:r>
        <w:rPr>
          <w:rFonts w:ascii="Arial" w:hAnsi="Arial" w:eastAsia="Arial" w:cs="Arial"/>
          <w:sz w:val="18"/>
          <w:szCs w:val="18"/>
          <w:spacing w:val="19"/>
        </w:rPr>
        <w:t xml:space="preserve"> </w:t>
      </w:r>
      <w:r>
        <w:rPr>
          <w:rFonts w:ascii="Arial" w:hAnsi="Arial" w:eastAsia="Arial" w:cs="Arial"/>
          <w:sz w:val="18"/>
          <w:szCs w:val="18"/>
          <w:spacing w:val="-1"/>
        </w:rPr>
        <w:t>suppliers</w:t>
      </w:r>
      <w:r>
        <w:rPr>
          <w:rFonts w:ascii="Arial" w:hAnsi="Arial" w:eastAsia="Arial" w:cs="Arial"/>
          <w:sz w:val="18"/>
          <w:szCs w:val="18"/>
          <w:spacing w:val="16"/>
          <w:w w:val="101"/>
        </w:rPr>
        <w:t xml:space="preserve"> </w:t>
      </w:r>
      <w:r>
        <w:rPr>
          <w:rFonts w:ascii="Arial" w:hAnsi="Arial" w:eastAsia="Arial" w:cs="Arial"/>
          <w:sz w:val="18"/>
          <w:szCs w:val="18"/>
          <w:spacing w:val="-1"/>
        </w:rPr>
        <w:t>to</w:t>
      </w:r>
      <w:r>
        <w:rPr>
          <w:rFonts w:ascii="Arial" w:hAnsi="Arial" w:eastAsia="Arial" w:cs="Arial"/>
          <w:sz w:val="18"/>
          <w:szCs w:val="18"/>
          <w:spacing w:val="25"/>
        </w:rPr>
        <w:t xml:space="preserve"> </w:t>
      </w:r>
      <w:r>
        <w:rPr>
          <w:rFonts w:ascii="Arial" w:hAnsi="Arial" w:eastAsia="Arial" w:cs="Arial"/>
          <w:sz w:val="18"/>
          <w:szCs w:val="18"/>
          <w:spacing w:val="-1"/>
        </w:rPr>
        <w:t>promote</w:t>
      </w:r>
      <w:r>
        <w:rPr>
          <w:rFonts w:ascii="Arial" w:hAnsi="Arial" w:eastAsia="Arial" w:cs="Arial"/>
          <w:sz w:val="18"/>
          <w:szCs w:val="18"/>
          <w:spacing w:val="16"/>
          <w:w w:val="101"/>
        </w:rPr>
        <w:t xml:space="preserve"> </w:t>
      </w:r>
      <w:r>
        <w:rPr>
          <w:rFonts w:ascii="Arial" w:hAnsi="Arial" w:eastAsia="Arial" w:cs="Arial"/>
          <w:sz w:val="18"/>
          <w:szCs w:val="18"/>
          <w:spacing w:val="-1"/>
        </w:rPr>
        <w:t>their</w:t>
      </w:r>
      <w:r>
        <w:rPr>
          <w:rFonts w:ascii="Arial" w:hAnsi="Arial" w:eastAsia="Arial" w:cs="Arial"/>
          <w:sz w:val="18"/>
          <w:szCs w:val="18"/>
          <w:spacing w:val="16"/>
          <w:w w:val="101"/>
        </w:rPr>
        <w:t xml:space="preserve"> </w:t>
      </w:r>
      <w:r>
        <w:rPr>
          <w:rFonts w:ascii="Arial" w:hAnsi="Arial" w:eastAsia="Arial" w:cs="Arial"/>
          <w:sz w:val="18"/>
          <w:szCs w:val="18"/>
          <w:spacing w:val="-1"/>
        </w:rPr>
        <w:t>designated</w:t>
      </w:r>
      <w:r>
        <w:rPr>
          <w:rFonts w:ascii="Arial" w:hAnsi="Arial" w:eastAsia="Arial" w:cs="Arial"/>
          <w:sz w:val="18"/>
          <w:szCs w:val="18"/>
          <w:spacing w:val="20"/>
        </w:rPr>
        <w:t xml:space="preserve"> </w:t>
      </w:r>
      <w:r>
        <w:rPr>
          <w:rFonts w:ascii="Arial" w:hAnsi="Arial" w:eastAsia="Arial" w:cs="Arial"/>
          <w:sz w:val="18"/>
          <w:szCs w:val="18"/>
          <w:spacing w:val="-1"/>
        </w:rPr>
        <w:t>and</w:t>
      </w:r>
      <w:r>
        <w:rPr>
          <w:rFonts w:ascii="Arial" w:hAnsi="Arial" w:eastAsia="Arial" w:cs="Arial"/>
          <w:sz w:val="18"/>
          <w:szCs w:val="18"/>
          <w:spacing w:val="25"/>
        </w:rPr>
        <w:t xml:space="preserve"> </w:t>
      </w:r>
      <w:r>
        <w:rPr>
          <w:rFonts w:ascii="Arial" w:hAnsi="Arial" w:eastAsia="Arial" w:cs="Arial"/>
          <w:sz w:val="18"/>
          <w:szCs w:val="18"/>
          <w:spacing w:val="-1"/>
        </w:rPr>
        <w:t>implement</w:t>
      </w:r>
      <w:r>
        <w:rPr>
          <w:rFonts w:ascii="Arial" w:hAnsi="Arial" w:eastAsia="Arial" w:cs="Arial"/>
          <w:sz w:val="18"/>
          <w:szCs w:val="18"/>
          <w:spacing w:val="-2"/>
        </w:rPr>
        <w:t>ed</w:t>
      </w:r>
      <w:r>
        <w:rPr>
          <w:rFonts w:ascii="Arial" w:hAnsi="Arial" w:eastAsia="Arial" w:cs="Arial"/>
          <w:sz w:val="18"/>
          <w:szCs w:val="18"/>
        </w:rPr>
        <w:t xml:space="preserve"> </w:t>
      </w:r>
      <w:r>
        <w:rPr>
          <w:rFonts w:ascii="Arial" w:hAnsi="Arial" w:eastAsia="Arial" w:cs="Arial"/>
          <w:sz w:val="18"/>
          <w:szCs w:val="18"/>
          <w:spacing w:val="-1"/>
        </w:rPr>
        <w:t>improvement</w:t>
      </w:r>
      <w:r>
        <w:rPr>
          <w:rFonts w:ascii="Arial" w:hAnsi="Arial" w:eastAsia="Arial" w:cs="Arial"/>
          <w:sz w:val="18"/>
          <w:szCs w:val="18"/>
          <w:spacing w:val="25"/>
        </w:rPr>
        <w:t xml:space="preserve"> </w:t>
      </w:r>
      <w:r>
        <w:rPr>
          <w:rFonts w:ascii="Arial" w:hAnsi="Arial" w:eastAsia="Arial" w:cs="Arial"/>
          <w:sz w:val="18"/>
          <w:szCs w:val="18"/>
          <w:spacing w:val="-1"/>
        </w:rPr>
        <w:t>measures,and</w:t>
      </w:r>
      <w:r>
        <w:rPr>
          <w:rFonts w:ascii="Arial" w:hAnsi="Arial" w:eastAsia="Arial" w:cs="Arial"/>
          <w:sz w:val="18"/>
          <w:szCs w:val="18"/>
          <w:spacing w:val="19"/>
          <w:w w:val="101"/>
        </w:rPr>
        <w:t xml:space="preserve"> </w:t>
      </w:r>
      <w:r>
        <w:rPr>
          <w:rFonts w:ascii="Arial" w:hAnsi="Arial" w:eastAsia="Arial" w:cs="Arial"/>
          <w:sz w:val="18"/>
          <w:szCs w:val="18"/>
          <w:spacing w:val="-1"/>
        </w:rPr>
        <w:t>continue</w:t>
      </w:r>
      <w:r>
        <w:rPr>
          <w:rFonts w:ascii="Arial" w:hAnsi="Arial" w:eastAsia="Arial" w:cs="Arial"/>
          <w:sz w:val="18"/>
          <w:szCs w:val="18"/>
          <w:spacing w:val="16"/>
        </w:rPr>
        <w:t xml:space="preserve"> </w:t>
      </w:r>
      <w:r>
        <w:rPr>
          <w:rFonts w:ascii="Arial" w:hAnsi="Arial" w:eastAsia="Arial" w:cs="Arial"/>
          <w:sz w:val="18"/>
          <w:szCs w:val="18"/>
          <w:spacing w:val="-1"/>
        </w:rPr>
        <w:t>trading</w:t>
      </w:r>
      <w:r>
        <w:rPr>
          <w:rFonts w:ascii="Arial" w:hAnsi="Arial" w:eastAsia="Arial" w:cs="Arial"/>
          <w:sz w:val="18"/>
          <w:szCs w:val="18"/>
          <w:spacing w:val="19"/>
        </w:rPr>
        <w:t xml:space="preserve"> </w:t>
      </w:r>
      <w:r>
        <w:rPr>
          <w:rFonts w:ascii="Arial" w:hAnsi="Arial" w:eastAsia="Arial" w:cs="Arial"/>
          <w:sz w:val="18"/>
          <w:szCs w:val="18"/>
          <w:spacing w:val="-1"/>
        </w:rPr>
        <w:t>after</w:t>
      </w:r>
      <w:r>
        <w:rPr>
          <w:rFonts w:ascii="Arial" w:hAnsi="Arial" w:eastAsia="Arial" w:cs="Arial"/>
          <w:sz w:val="18"/>
          <w:szCs w:val="18"/>
          <w:spacing w:val="17"/>
        </w:rPr>
        <w:t xml:space="preserve"> </w:t>
      </w:r>
      <w:r>
        <w:rPr>
          <w:rFonts w:ascii="Arial" w:hAnsi="Arial" w:eastAsia="Arial" w:cs="Arial"/>
          <w:sz w:val="18"/>
          <w:szCs w:val="18"/>
          <w:spacing w:val="-1"/>
        </w:rPr>
        <w:t>conflrming</w:t>
      </w:r>
      <w:r>
        <w:rPr>
          <w:rFonts w:ascii="Arial" w:hAnsi="Arial" w:eastAsia="Arial" w:cs="Arial"/>
          <w:sz w:val="18"/>
          <w:szCs w:val="18"/>
          <w:spacing w:val="16"/>
        </w:rPr>
        <w:t xml:space="preserve"> </w:t>
      </w:r>
      <w:r>
        <w:rPr>
          <w:rFonts w:ascii="Arial" w:hAnsi="Arial" w:eastAsia="Arial" w:cs="Arial"/>
          <w:sz w:val="18"/>
          <w:szCs w:val="18"/>
          <w:spacing w:val="-1"/>
        </w:rPr>
        <w:t>that</w:t>
      </w:r>
      <w:r>
        <w:rPr>
          <w:rFonts w:ascii="Arial" w:hAnsi="Arial" w:eastAsia="Arial" w:cs="Arial"/>
          <w:sz w:val="18"/>
          <w:szCs w:val="18"/>
          <w:spacing w:val="15"/>
          <w:w w:val="101"/>
        </w:rPr>
        <w:t xml:space="preserve"> </w:t>
      </w:r>
      <w:r>
        <w:rPr>
          <w:rFonts w:ascii="Arial" w:hAnsi="Arial" w:eastAsia="Arial" w:cs="Arial"/>
          <w:sz w:val="18"/>
          <w:szCs w:val="18"/>
          <w:spacing w:val="-1"/>
        </w:rPr>
        <w:t>the</w:t>
      </w:r>
      <w:r>
        <w:rPr>
          <w:rFonts w:ascii="Arial" w:hAnsi="Arial" w:eastAsia="Arial" w:cs="Arial"/>
          <w:sz w:val="18"/>
          <w:szCs w:val="18"/>
          <w:spacing w:val="24"/>
          <w:w w:val="101"/>
        </w:rPr>
        <w:t xml:space="preserve"> </w:t>
      </w:r>
      <w:r>
        <w:rPr>
          <w:rFonts w:ascii="Arial" w:hAnsi="Arial" w:eastAsia="Arial" w:cs="Arial"/>
          <w:sz w:val="18"/>
          <w:szCs w:val="18"/>
          <w:spacing w:val="-1"/>
        </w:rPr>
        <w:t>risks</w:t>
      </w:r>
      <w:r>
        <w:rPr>
          <w:rFonts w:ascii="Arial" w:hAnsi="Arial" w:eastAsia="Arial" w:cs="Arial"/>
          <w:sz w:val="18"/>
          <w:szCs w:val="18"/>
          <w:spacing w:val="24"/>
          <w:w w:val="101"/>
        </w:rPr>
        <w:t xml:space="preserve"> </w:t>
      </w:r>
      <w:r>
        <w:rPr>
          <w:rFonts w:ascii="Arial" w:hAnsi="Arial" w:eastAsia="Arial" w:cs="Arial"/>
          <w:sz w:val="18"/>
          <w:szCs w:val="18"/>
          <w:spacing w:val="-1"/>
        </w:rPr>
        <w:t>meet</w:t>
      </w:r>
      <w:r>
        <w:rPr>
          <w:rFonts w:ascii="Arial" w:hAnsi="Arial" w:eastAsia="Arial" w:cs="Arial"/>
          <w:sz w:val="18"/>
          <w:szCs w:val="18"/>
          <w:spacing w:val="15"/>
          <w:w w:val="101"/>
        </w:rPr>
        <w:t xml:space="preserve"> </w:t>
      </w:r>
      <w:r>
        <w:rPr>
          <w:rFonts w:ascii="Arial" w:hAnsi="Arial" w:eastAsia="Arial" w:cs="Arial"/>
          <w:sz w:val="18"/>
          <w:szCs w:val="18"/>
          <w:spacing w:val="-1"/>
        </w:rPr>
        <w:t>the</w:t>
      </w:r>
      <w:r>
        <w:rPr>
          <w:rFonts w:ascii="Arial" w:hAnsi="Arial" w:eastAsia="Arial" w:cs="Arial"/>
          <w:sz w:val="18"/>
          <w:szCs w:val="18"/>
          <w:spacing w:val="24"/>
          <w:w w:val="101"/>
        </w:rPr>
        <w:t xml:space="preserve"> </w:t>
      </w:r>
      <w:r>
        <w:rPr>
          <w:rFonts w:ascii="Arial" w:hAnsi="Arial" w:eastAsia="Arial" w:cs="Arial"/>
          <w:sz w:val="18"/>
          <w:szCs w:val="18"/>
          <w:spacing w:val="-1"/>
        </w:rPr>
        <w:t>r</w:t>
      </w:r>
      <w:r>
        <w:rPr>
          <w:rFonts w:ascii="Arial" w:hAnsi="Arial" w:eastAsia="Arial" w:cs="Arial"/>
          <w:sz w:val="18"/>
          <w:szCs w:val="18"/>
          <w:spacing w:val="-2"/>
        </w:rPr>
        <w:t>equirements</w:t>
      </w:r>
      <w:r>
        <w:rPr>
          <w:rFonts w:ascii="Arial" w:hAnsi="Arial" w:eastAsia="Arial" w:cs="Arial"/>
          <w:sz w:val="18"/>
          <w:szCs w:val="18"/>
        </w:rPr>
        <w:t xml:space="preserve"> </w:t>
      </w:r>
      <w:r>
        <w:rPr>
          <w:rFonts w:ascii="Arial" w:hAnsi="Arial" w:eastAsia="Arial" w:cs="Arial"/>
          <w:sz w:val="18"/>
          <w:szCs w:val="18"/>
          <w:spacing w:val="-1"/>
        </w:rPr>
        <w:t>of this</w:t>
      </w:r>
      <w:r>
        <w:rPr>
          <w:rFonts w:ascii="Arial" w:hAnsi="Arial" w:eastAsia="Arial" w:cs="Arial"/>
          <w:sz w:val="18"/>
          <w:szCs w:val="18"/>
          <w:spacing w:val="40"/>
          <w:w w:val="101"/>
        </w:rPr>
        <w:t xml:space="preserve"> </w:t>
      </w:r>
      <w:r>
        <w:rPr>
          <w:rFonts w:ascii="Arial" w:hAnsi="Arial" w:eastAsia="Arial" w:cs="Arial"/>
          <w:sz w:val="18"/>
          <w:szCs w:val="18"/>
          <w:spacing w:val="-1"/>
        </w:rPr>
        <w:t>regulation</w:t>
      </w:r>
      <w:r>
        <w:rPr>
          <w:rFonts w:ascii="Arial" w:hAnsi="Arial" w:eastAsia="Arial" w:cs="Arial"/>
          <w:sz w:val="18"/>
          <w:szCs w:val="18"/>
          <w:spacing w:val="12"/>
        </w:rPr>
        <w:t xml:space="preserve"> </w:t>
      </w:r>
      <w:r>
        <w:rPr>
          <w:rFonts w:ascii="Arial" w:hAnsi="Arial" w:eastAsia="Arial" w:cs="Arial"/>
          <w:sz w:val="18"/>
          <w:szCs w:val="18"/>
          <w:spacing w:val="-1"/>
        </w:rPr>
        <w:t>within</w:t>
      </w:r>
      <w:r>
        <w:rPr>
          <w:rFonts w:ascii="Arial" w:hAnsi="Arial" w:eastAsia="Arial" w:cs="Arial"/>
          <w:sz w:val="18"/>
          <w:szCs w:val="18"/>
          <w:spacing w:val="18"/>
          <w:w w:val="101"/>
        </w:rPr>
        <w:t xml:space="preserve"> </w:t>
      </w:r>
      <w:r>
        <w:rPr>
          <w:rFonts w:ascii="Arial" w:hAnsi="Arial" w:eastAsia="Arial" w:cs="Arial"/>
          <w:sz w:val="18"/>
          <w:szCs w:val="18"/>
          <w:spacing w:val="-1"/>
        </w:rPr>
        <w:t>6</w:t>
      </w:r>
      <w:r>
        <w:rPr>
          <w:rFonts w:ascii="Arial" w:hAnsi="Arial" w:eastAsia="Arial" w:cs="Arial"/>
          <w:sz w:val="18"/>
          <w:szCs w:val="18"/>
          <w:spacing w:val="23"/>
          <w:w w:val="101"/>
        </w:rPr>
        <w:t xml:space="preserve"> </w:t>
      </w:r>
      <w:r>
        <w:rPr>
          <w:rFonts w:ascii="Arial" w:hAnsi="Arial" w:eastAsia="Arial" w:cs="Arial"/>
          <w:sz w:val="18"/>
          <w:szCs w:val="18"/>
          <w:spacing w:val="-1"/>
        </w:rPr>
        <w:t>months;If the</w:t>
      </w:r>
      <w:r>
        <w:rPr>
          <w:rFonts w:ascii="Arial" w:hAnsi="Arial" w:eastAsia="Arial" w:cs="Arial"/>
          <w:sz w:val="18"/>
          <w:szCs w:val="18"/>
          <w:spacing w:val="17"/>
        </w:rPr>
        <w:t xml:space="preserve"> </w:t>
      </w:r>
      <w:r>
        <w:rPr>
          <w:rFonts w:ascii="Arial" w:hAnsi="Arial" w:eastAsia="Arial" w:cs="Arial"/>
          <w:sz w:val="18"/>
          <w:szCs w:val="18"/>
          <w:spacing w:val="-1"/>
        </w:rPr>
        <w:t>supplier</w:t>
      </w:r>
      <w:r>
        <w:rPr>
          <w:rFonts w:ascii="Arial" w:hAnsi="Arial" w:eastAsia="Arial" w:cs="Arial"/>
          <w:sz w:val="18"/>
          <w:szCs w:val="18"/>
          <w:spacing w:val="20"/>
          <w:w w:val="101"/>
        </w:rPr>
        <w:t xml:space="preserve"> </w:t>
      </w:r>
      <w:r>
        <w:rPr>
          <w:rFonts w:ascii="Arial" w:hAnsi="Arial" w:eastAsia="Arial" w:cs="Arial"/>
          <w:sz w:val="18"/>
          <w:szCs w:val="18"/>
          <w:spacing w:val="-1"/>
        </w:rPr>
        <w:t>refuses</w:t>
      </w:r>
      <w:r>
        <w:rPr>
          <w:rFonts w:ascii="Arial" w:hAnsi="Arial" w:eastAsia="Arial" w:cs="Arial"/>
          <w:sz w:val="18"/>
          <w:szCs w:val="18"/>
          <w:spacing w:val="15"/>
        </w:rPr>
        <w:t xml:space="preserve"> </w:t>
      </w:r>
      <w:r>
        <w:rPr>
          <w:rFonts w:ascii="Arial" w:hAnsi="Arial" w:eastAsia="Arial" w:cs="Arial"/>
          <w:sz w:val="18"/>
          <w:szCs w:val="18"/>
          <w:spacing w:val="-1"/>
        </w:rPr>
        <w:t>to</w:t>
      </w:r>
      <w:r>
        <w:rPr>
          <w:rFonts w:ascii="Arial" w:hAnsi="Arial" w:eastAsia="Arial" w:cs="Arial"/>
          <w:sz w:val="18"/>
          <w:szCs w:val="18"/>
          <w:spacing w:val="23"/>
          <w:w w:val="101"/>
        </w:rPr>
        <w:t xml:space="preserve"> </w:t>
      </w:r>
      <w:r>
        <w:rPr>
          <w:rFonts w:ascii="Arial" w:hAnsi="Arial" w:eastAsia="Arial" w:cs="Arial"/>
          <w:sz w:val="18"/>
          <w:szCs w:val="18"/>
          <w:spacing w:val="-1"/>
        </w:rPr>
        <w:t>provide</w:t>
      </w:r>
      <w:r>
        <w:rPr>
          <w:rFonts w:ascii="Arial" w:hAnsi="Arial" w:eastAsia="Arial" w:cs="Arial"/>
          <w:sz w:val="18"/>
          <w:szCs w:val="18"/>
          <w:spacing w:val="23"/>
          <w:w w:val="101"/>
        </w:rPr>
        <w:t xml:space="preserve"> </w:t>
      </w:r>
      <w:r>
        <w:rPr>
          <w:rFonts w:ascii="Arial" w:hAnsi="Arial" w:eastAsia="Arial" w:cs="Arial"/>
          <w:sz w:val="18"/>
          <w:szCs w:val="18"/>
          <w:spacing w:val="-1"/>
        </w:rPr>
        <w:t>relevant</w:t>
      </w:r>
      <w:r>
        <w:rPr>
          <w:rFonts w:ascii="Arial" w:hAnsi="Arial" w:eastAsia="Arial" w:cs="Arial"/>
          <w:sz w:val="18"/>
          <w:szCs w:val="18"/>
          <w:spacing w:val="23"/>
        </w:rPr>
        <w:t xml:space="preserve"> </w:t>
      </w:r>
      <w:r>
        <w:rPr>
          <w:rFonts w:ascii="Arial" w:hAnsi="Arial" w:eastAsia="Arial" w:cs="Arial"/>
          <w:sz w:val="18"/>
          <w:szCs w:val="18"/>
          <w:spacing w:val="-1"/>
        </w:rPr>
        <w:t>legal</w:t>
      </w:r>
      <w:r>
        <w:rPr>
          <w:rFonts w:ascii="Arial" w:hAnsi="Arial" w:eastAsia="Arial" w:cs="Arial"/>
          <w:sz w:val="18"/>
          <w:szCs w:val="18"/>
          <w:spacing w:val="23"/>
          <w:w w:val="101"/>
        </w:rPr>
        <w:t xml:space="preserve"> </w:t>
      </w:r>
      <w:r>
        <w:rPr>
          <w:rFonts w:ascii="Arial" w:hAnsi="Arial" w:eastAsia="Arial" w:cs="Arial"/>
          <w:sz w:val="18"/>
          <w:szCs w:val="18"/>
          <w:spacing w:val="-1"/>
        </w:rPr>
        <w:t>proof documents</w:t>
      </w:r>
      <w:r>
        <w:rPr>
          <w:rFonts w:ascii="Arial" w:hAnsi="Arial" w:eastAsia="Arial" w:cs="Arial"/>
          <w:sz w:val="18"/>
          <w:szCs w:val="18"/>
        </w:rPr>
        <w:t xml:space="preserve"> </w:t>
      </w:r>
      <w:r>
        <w:rPr>
          <w:rFonts w:ascii="Arial" w:hAnsi="Arial" w:eastAsia="Arial" w:cs="Arial"/>
          <w:sz w:val="18"/>
          <w:szCs w:val="18"/>
          <w:spacing w:val="-1"/>
        </w:rPr>
        <w:t>and</w:t>
      </w:r>
      <w:r>
        <w:rPr>
          <w:rFonts w:ascii="Arial" w:hAnsi="Arial" w:eastAsia="Arial" w:cs="Arial"/>
          <w:sz w:val="18"/>
          <w:szCs w:val="18"/>
          <w:spacing w:val="21"/>
        </w:rPr>
        <w:t xml:space="preserve"> </w:t>
      </w:r>
      <w:r>
        <w:rPr>
          <w:rFonts w:ascii="Arial" w:hAnsi="Arial" w:eastAsia="Arial" w:cs="Arial"/>
          <w:sz w:val="18"/>
          <w:szCs w:val="18"/>
          <w:spacing w:val="-1"/>
        </w:rPr>
        <w:t>rectification</w:t>
      </w:r>
      <w:r>
        <w:rPr>
          <w:rFonts w:ascii="Arial" w:hAnsi="Arial" w:eastAsia="Arial" w:cs="Arial"/>
          <w:sz w:val="18"/>
          <w:szCs w:val="18"/>
          <w:spacing w:val="21"/>
        </w:rPr>
        <w:t xml:space="preserve"> </w:t>
      </w:r>
      <w:r>
        <w:rPr>
          <w:rFonts w:ascii="Arial" w:hAnsi="Arial" w:eastAsia="Arial" w:cs="Arial"/>
          <w:sz w:val="18"/>
          <w:szCs w:val="18"/>
          <w:spacing w:val="-1"/>
        </w:rPr>
        <w:t>reports within</w:t>
      </w:r>
      <w:r>
        <w:rPr>
          <w:rFonts w:ascii="Arial" w:hAnsi="Arial" w:eastAsia="Arial" w:cs="Arial"/>
          <w:sz w:val="18"/>
          <w:szCs w:val="18"/>
          <w:spacing w:val="16"/>
        </w:rPr>
        <w:t xml:space="preserve"> </w:t>
      </w:r>
      <w:r>
        <w:rPr>
          <w:rFonts w:ascii="Arial" w:hAnsi="Arial" w:eastAsia="Arial" w:cs="Arial"/>
          <w:sz w:val="18"/>
          <w:szCs w:val="18"/>
          <w:spacing w:val="-1"/>
        </w:rPr>
        <w:t>6</w:t>
      </w:r>
      <w:r>
        <w:rPr>
          <w:rFonts w:ascii="Arial" w:hAnsi="Arial" w:eastAsia="Arial" w:cs="Arial"/>
          <w:sz w:val="18"/>
          <w:szCs w:val="18"/>
          <w:spacing w:val="21"/>
        </w:rPr>
        <w:t xml:space="preserve"> </w:t>
      </w:r>
      <w:r>
        <w:rPr>
          <w:rFonts w:ascii="Arial" w:hAnsi="Arial" w:eastAsia="Arial" w:cs="Arial"/>
          <w:sz w:val="18"/>
          <w:szCs w:val="18"/>
          <w:spacing w:val="-1"/>
        </w:rPr>
        <w:t>months,the</w:t>
      </w:r>
      <w:r>
        <w:rPr>
          <w:rFonts w:ascii="Arial" w:hAnsi="Arial" w:eastAsia="Arial" w:cs="Arial"/>
          <w:sz w:val="18"/>
          <w:szCs w:val="18"/>
          <w:spacing w:val="16"/>
        </w:rPr>
        <w:t xml:space="preserve"> </w:t>
      </w:r>
      <w:r>
        <w:rPr>
          <w:rFonts w:ascii="Arial" w:hAnsi="Arial" w:eastAsia="Arial" w:cs="Arial"/>
          <w:sz w:val="18"/>
          <w:szCs w:val="18"/>
          <w:spacing w:val="-1"/>
        </w:rPr>
        <w:t>company</w:t>
      </w:r>
      <w:r>
        <w:rPr>
          <w:rFonts w:ascii="Arial" w:hAnsi="Arial" w:eastAsia="Arial" w:cs="Arial"/>
          <w:sz w:val="18"/>
          <w:szCs w:val="18"/>
          <w:spacing w:val="15"/>
        </w:rPr>
        <w:t xml:space="preserve"> </w:t>
      </w:r>
      <w:r>
        <w:rPr>
          <w:rFonts w:ascii="Arial" w:hAnsi="Arial" w:eastAsia="Arial" w:cs="Arial"/>
          <w:sz w:val="18"/>
          <w:szCs w:val="18"/>
          <w:spacing w:val="-1"/>
        </w:rPr>
        <w:t>should</w:t>
      </w:r>
      <w:r>
        <w:rPr>
          <w:rFonts w:ascii="Arial" w:hAnsi="Arial" w:eastAsia="Arial" w:cs="Arial"/>
          <w:sz w:val="18"/>
          <w:szCs w:val="18"/>
          <w:spacing w:val="16"/>
        </w:rPr>
        <w:t xml:space="preserve"> </w:t>
      </w:r>
      <w:r>
        <w:rPr>
          <w:rFonts w:ascii="Arial" w:hAnsi="Arial" w:eastAsia="Arial" w:cs="Arial"/>
          <w:sz w:val="18"/>
          <w:szCs w:val="18"/>
          <w:spacing w:val="-1"/>
        </w:rPr>
        <w:t>classif</w:t>
      </w:r>
      <w:r>
        <w:rPr>
          <w:rFonts w:ascii="Arial" w:hAnsi="Arial" w:eastAsia="Arial" w:cs="Arial"/>
          <w:sz w:val="18"/>
          <w:szCs w:val="18"/>
          <w:spacing w:val="-2"/>
        </w:rPr>
        <w:t>y</w:t>
      </w:r>
      <w:r>
        <w:rPr>
          <w:rFonts w:ascii="Arial" w:hAnsi="Arial" w:eastAsia="Arial" w:cs="Arial"/>
          <w:sz w:val="18"/>
          <w:szCs w:val="18"/>
          <w:spacing w:val="21"/>
        </w:rPr>
        <w:t xml:space="preserve"> </w:t>
      </w:r>
      <w:r>
        <w:rPr>
          <w:rFonts w:ascii="Arial" w:hAnsi="Arial" w:eastAsia="Arial" w:cs="Arial"/>
          <w:sz w:val="18"/>
          <w:szCs w:val="18"/>
          <w:spacing w:val="-2"/>
        </w:rPr>
        <w:t>it</w:t>
      </w:r>
      <w:r>
        <w:rPr>
          <w:rFonts w:ascii="Arial" w:hAnsi="Arial" w:eastAsia="Arial" w:cs="Arial"/>
          <w:sz w:val="18"/>
          <w:szCs w:val="18"/>
          <w:spacing w:val="16"/>
        </w:rPr>
        <w:t xml:space="preserve"> </w:t>
      </w:r>
      <w:r>
        <w:rPr>
          <w:rFonts w:ascii="Arial" w:hAnsi="Arial" w:eastAsia="Arial" w:cs="Arial"/>
          <w:sz w:val="18"/>
          <w:szCs w:val="18"/>
          <w:spacing w:val="-2"/>
        </w:rPr>
        <w:t>as</w:t>
      </w:r>
      <w:r>
        <w:rPr>
          <w:rFonts w:ascii="Arial" w:hAnsi="Arial" w:eastAsia="Arial" w:cs="Arial"/>
          <w:sz w:val="18"/>
          <w:szCs w:val="18"/>
          <w:spacing w:val="15"/>
          <w:w w:val="101"/>
        </w:rPr>
        <w:t xml:space="preserve"> </w:t>
      </w:r>
      <w:r>
        <w:rPr>
          <w:rFonts w:ascii="Arial" w:hAnsi="Arial" w:eastAsia="Arial" w:cs="Arial"/>
          <w:sz w:val="18"/>
          <w:szCs w:val="18"/>
          <w:spacing w:val="-2"/>
        </w:rPr>
        <w:t>a</w:t>
      </w:r>
      <w:r>
        <w:rPr>
          <w:rFonts w:ascii="Arial" w:hAnsi="Arial" w:eastAsia="Arial" w:cs="Arial"/>
          <w:sz w:val="18"/>
          <w:szCs w:val="18"/>
          <w:spacing w:val="21"/>
        </w:rPr>
        <w:t xml:space="preserve"> </w:t>
      </w:r>
      <w:r>
        <w:rPr>
          <w:rFonts w:ascii="Arial" w:hAnsi="Arial" w:eastAsia="Arial" w:cs="Arial"/>
          <w:sz w:val="18"/>
          <w:szCs w:val="18"/>
          <w:spacing w:val="-2"/>
        </w:rPr>
        <w:t>high-risk</w:t>
      </w:r>
      <w:r>
        <w:rPr>
          <w:rFonts w:ascii="Arial" w:hAnsi="Arial" w:eastAsia="Arial" w:cs="Arial"/>
          <w:sz w:val="18"/>
          <w:szCs w:val="18"/>
          <w:spacing w:val="14"/>
          <w:w w:val="101"/>
        </w:rPr>
        <w:t xml:space="preserve"> </w:t>
      </w:r>
      <w:r>
        <w:rPr>
          <w:rFonts w:ascii="Arial" w:hAnsi="Arial" w:eastAsia="Arial" w:cs="Arial"/>
          <w:sz w:val="18"/>
          <w:szCs w:val="18"/>
          <w:spacing w:val="-2"/>
        </w:rPr>
        <w:t>supply</w:t>
      </w:r>
      <w:r>
        <w:rPr>
          <w:rFonts w:ascii="Arial" w:hAnsi="Arial" w:eastAsia="Arial" w:cs="Arial"/>
          <w:sz w:val="18"/>
          <w:szCs w:val="18"/>
          <w:spacing w:val="16"/>
          <w:w w:val="101"/>
        </w:rPr>
        <w:t xml:space="preserve"> </w:t>
      </w:r>
      <w:r>
        <w:rPr>
          <w:rFonts w:ascii="Arial" w:hAnsi="Arial" w:eastAsia="Arial" w:cs="Arial"/>
          <w:sz w:val="18"/>
          <w:szCs w:val="18"/>
          <w:spacing w:val="-2"/>
        </w:rPr>
        <w:t>chain</w:t>
      </w:r>
      <w:r>
        <w:rPr>
          <w:rFonts w:ascii="Arial" w:hAnsi="Arial" w:eastAsia="Arial" w:cs="Arial"/>
          <w:sz w:val="18"/>
          <w:szCs w:val="18"/>
        </w:rPr>
        <w:t xml:space="preserve"> </w:t>
      </w:r>
      <w:r>
        <w:rPr>
          <w:rFonts w:ascii="Arial" w:hAnsi="Arial" w:eastAsia="Arial" w:cs="Arial"/>
          <w:sz w:val="18"/>
          <w:szCs w:val="18"/>
        </w:rPr>
        <w:t>and stop trading with it.The specific re</w:t>
      </w:r>
      <w:r>
        <w:rPr>
          <w:rFonts w:ascii="Arial" w:hAnsi="Arial" w:eastAsia="Arial" w:cs="Arial"/>
          <w:sz w:val="18"/>
          <w:szCs w:val="18"/>
          <w:spacing w:val="-1"/>
        </w:rPr>
        <w:t>quirements</w:t>
      </w:r>
      <w:r>
        <w:rPr>
          <w:rFonts w:ascii="Arial" w:hAnsi="Arial" w:eastAsia="Arial" w:cs="Arial"/>
          <w:sz w:val="18"/>
          <w:szCs w:val="18"/>
          <w:spacing w:val="6"/>
        </w:rPr>
        <w:t xml:space="preserve"> </w:t>
      </w:r>
      <w:r>
        <w:rPr>
          <w:rFonts w:ascii="Arial" w:hAnsi="Arial" w:eastAsia="Arial" w:cs="Arial"/>
          <w:sz w:val="18"/>
          <w:szCs w:val="18"/>
          <w:spacing w:val="-1"/>
        </w:rPr>
        <w:t>are</w:t>
      </w:r>
      <w:r>
        <w:rPr>
          <w:rFonts w:ascii="Arial" w:hAnsi="Arial" w:eastAsia="Arial" w:cs="Arial"/>
          <w:sz w:val="18"/>
          <w:szCs w:val="18"/>
          <w:spacing w:val="6"/>
        </w:rPr>
        <w:t xml:space="preserve"> </w:t>
      </w:r>
      <w:r>
        <w:rPr>
          <w:rFonts w:ascii="Arial" w:hAnsi="Arial" w:eastAsia="Arial" w:cs="Arial"/>
          <w:sz w:val="18"/>
          <w:szCs w:val="18"/>
          <w:spacing w:val="-1"/>
        </w:rPr>
        <w:t>as follows:</w:t>
      </w:r>
    </w:p>
    <w:p>
      <w:pPr>
        <w:spacing w:line="338" w:lineRule="auto"/>
        <w:sectPr>
          <w:pgSz w:w="11900" w:h="16840"/>
          <w:pgMar w:top="1206" w:right="1785" w:bottom="400" w:left="1785" w:header="0" w:footer="0" w:gutter="0"/>
        </w:sectPr>
        <w:rPr>
          <w:rFonts w:ascii="Arial" w:hAnsi="Arial" w:eastAsia="Arial" w:cs="Arial"/>
          <w:sz w:val="18"/>
          <w:szCs w:val="18"/>
        </w:rPr>
      </w:pPr>
    </w:p>
    <w:p>
      <w:pPr>
        <w:ind w:left="124" w:right="343"/>
        <w:spacing w:before="47" w:line="365" w:lineRule="auto"/>
        <w:jc w:val="both"/>
        <w:rPr>
          <w:rFonts w:ascii="Arial" w:hAnsi="Arial" w:eastAsia="Arial" w:cs="Arial"/>
          <w:sz w:val="17"/>
          <w:szCs w:val="17"/>
        </w:rPr>
      </w:pPr>
      <w:bookmarkStart w:name="bookmark48" w:id="40"/>
      <w:bookmarkEnd w:id="40"/>
      <w:r>
        <w:rPr>
          <w:rFonts w:ascii="Arial" w:hAnsi="Arial" w:eastAsia="Arial" w:cs="Arial"/>
          <w:sz w:val="17"/>
          <w:szCs w:val="17"/>
          <w:spacing w:val="-1"/>
        </w:rPr>
        <w:t>For</w:t>
      </w:r>
      <w:r>
        <w:rPr>
          <w:rFonts w:ascii="Arial" w:hAnsi="Arial" w:eastAsia="Arial" w:cs="Arial"/>
          <w:sz w:val="17"/>
          <w:szCs w:val="17"/>
          <w:spacing w:val="23"/>
          <w:w w:val="101"/>
        </w:rPr>
        <w:t xml:space="preserve">  </w:t>
      </w:r>
      <w:r>
        <w:rPr>
          <w:rFonts w:ascii="Arial" w:hAnsi="Arial" w:eastAsia="Arial" w:cs="Arial"/>
          <w:sz w:val="17"/>
          <w:szCs w:val="17"/>
          <w:spacing w:val="-1"/>
        </w:rPr>
        <w:t>large-scale</w:t>
      </w:r>
      <w:r>
        <w:rPr>
          <w:rFonts w:ascii="Arial" w:hAnsi="Arial" w:eastAsia="Arial" w:cs="Arial"/>
          <w:sz w:val="17"/>
          <w:szCs w:val="17"/>
          <w:spacing w:val="16"/>
          <w:w w:val="101"/>
        </w:rPr>
        <w:t xml:space="preserve">  </w:t>
      </w:r>
      <w:r>
        <w:rPr>
          <w:rFonts w:ascii="Arial" w:hAnsi="Arial" w:eastAsia="Arial" w:cs="Arial"/>
          <w:sz w:val="17"/>
          <w:szCs w:val="17"/>
          <w:spacing w:val="-1"/>
        </w:rPr>
        <w:t>mining</w:t>
      </w:r>
      <w:r>
        <w:rPr>
          <w:rFonts w:ascii="Arial" w:hAnsi="Arial" w:eastAsia="Arial" w:cs="Arial"/>
          <w:sz w:val="17"/>
          <w:szCs w:val="17"/>
          <w:spacing w:val="13"/>
          <w:w w:val="102"/>
        </w:rPr>
        <w:t xml:space="preserve">  </w:t>
      </w:r>
      <w:r>
        <w:rPr>
          <w:rFonts w:ascii="Arial" w:hAnsi="Arial" w:eastAsia="Arial" w:cs="Arial"/>
          <w:sz w:val="17"/>
          <w:szCs w:val="17"/>
          <w:spacing w:val="-1"/>
        </w:rPr>
        <w:t>of  silver,manual   and</w:t>
      </w:r>
      <w:r>
        <w:rPr>
          <w:rFonts w:ascii="Arial" w:hAnsi="Arial" w:eastAsia="Arial" w:cs="Arial"/>
          <w:sz w:val="17"/>
          <w:szCs w:val="17"/>
          <w:spacing w:val="13"/>
          <w:w w:val="101"/>
        </w:rPr>
        <w:t xml:space="preserve">  </w:t>
      </w:r>
      <w:r>
        <w:rPr>
          <w:rFonts w:ascii="Arial" w:hAnsi="Arial" w:eastAsia="Arial" w:cs="Arial"/>
          <w:sz w:val="17"/>
          <w:szCs w:val="17"/>
          <w:spacing w:val="-1"/>
        </w:rPr>
        <w:t>small-scale</w:t>
      </w:r>
      <w:r>
        <w:rPr>
          <w:rFonts w:ascii="Arial" w:hAnsi="Arial" w:eastAsia="Arial" w:cs="Arial"/>
          <w:sz w:val="17"/>
          <w:szCs w:val="17"/>
          <w:spacing w:val="16"/>
          <w:w w:val="101"/>
        </w:rPr>
        <w:t xml:space="preserve">  </w:t>
      </w:r>
      <w:r>
        <w:rPr>
          <w:rFonts w:ascii="Arial" w:hAnsi="Arial" w:eastAsia="Arial" w:cs="Arial"/>
          <w:sz w:val="17"/>
          <w:szCs w:val="17"/>
          <w:spacing w:val="-1"/>
        </w:rPr>
        <w:t>mining</w:t>
      </w:r>
      <w:r>
        <w:rPr>
          <w:rFonts w:ascii="Arial" w:hAnsi="Arial" w:eastAsia="Arial" w:cs="Arial"/>
          <w:sz w:val="17"/>
          <w:szCs w:val="17"/>
          <w:spacing w:val="13"/>
          <w:w w:val="101"/>
        </w:rPr>
        <w:t xml:space="preserve">  </w:t>
      </w:r>
      <w:r>
        <w:rPr>
          <w:rFonts w:ascii="Arial" w:hAnsi="Arial" w:eastAsia="Arial" w:cs="Arial"/>
          <w:sz w:val="17"/>
          <w:szCs w:val="17"/>
          <w:spacing w:val="-1"/>
        </w:rPr>
        <w:t>of  silver,and   recycled</w:t>
      </w:r>
      <w:r>
        <w:rPr>
          <w:rFonts w:ascii="Arial" w:hAnsi="Arial" w:eastAsia="Arial" w:cs="Arial"/>
          <w:sz w:val="17"/>
          <w:szCs w:val="17"/>
          <w:spacing w:val="13"/>
          <w:w w:val="101"/>
        </w:rPr>
        <w:t xml:space="preserve">  </w:t>
      </w:r>
      <w:r>
        <w:rPr>
          <w:rFonts w:ascii="Arial" w:hAnsi="Arial" w:eastAsia="Arial" w:cs="Arial"/>
          <w:sz w:val="17"/>
          <w:szCs w:val="17"/>
          <w:spacing w:val="-1"/>
        </w:rPr>
        <w:t>silver:use</w:t>
      </w:r>
      <w:r>
        <w:rPr>
          <w:rFonts w:ascii="Arial" w:hAnsi="Arial" w:eastAsia="Arial" w:cs="Arial"/>
          <w:sz w:val="17"/>
          <w:szCs w:val="17"/>
        </w:rPr>
        <w:t xml:space="preserve"> </w:t>
      </w:r>
      <w:r>
        <w:rPr>
          <w:rFonts w:ascii="Arial" w:hAnsi="Arial" w:eastAsia="Arial" w:cs="Arial"/>
          <w:sz w:val="17"/>
          <w:szCs w:val="17"/>
        </w:rPr>
        <w:t>reliable</w:t>
      </w:r>
      <w:r>
        <w:rPr>
          <w:rFonts w:ascii="Arial" w:hAnsi="Arial" w:eastAsia="Arial" w:cs="Arial"/>
          <w:sz w:val="17"/>
          <w:szCs w:val="17"/>
          <w:spacing w:val="11"/>
          <w:w w:val="101"/>
        </w:rPr>
        <w:t xml:space="preserve">  </w:t>
      </w:r>
      <w:r>
        <w:rPr>
          <w:rFonts w:ascii="Arial" w:hAnsi="Arial" w:eastAsia="Arial" w:cs="Arial"/>
          <w:sz w:val="17"/>
          <w:szCs w:val="17"/>
        </w:rPr>
        <w:t>and</w:t>
      </w:r>
      <w:r>
        <w:rPr>
          <w:rFonts w:ascii="Arial" w:hAnsi="Arial" w:eastAsia="Arial" w:cs="Arial"/>
          <w:sz w:val="17"/>
          <w:szCs w:val="17"/>
          <w:spacing w:val="14"/>
          <w:w w:val="101"/>
        </w:rPr>
        <w:t xml:space="preserve">  </w:t>
      </w:r>
      <w:r>
        <w:rPr>
          <w:rFonts w:ascii="Arial" w:hAnsi="Arial" w:eastAsia="Arial" w:cs="Arial"/>
          <w:sz w:val="17"/>
          <w:szCs w:val="17"/>
        </w:rPr>
        <w:t>independent  sources   of  documents,data,and   informat</w:t>
      </w:r>
      <w:r>
        <w:rPr>
          <w:rFonts w:ascii="Arial" w:hAnsi="Arial" w:eastAsia="Arial" w:cs="Arial"/>
          <w:sz w:val="17"/>
          <w:szCs w:val="17"/>
          <w:spacing w:val="-1"/>
        </w:rPr>
        <w:t>ion  to  verify</w:t>
      </w:r>
      <w:r>
        <w:rPr>
          <w:rFonts w:ascii="Arial" w:hAnsi="Arial" w:eastAsia="Arial" w:cs="Arial"/>
          <w:sz w:val="17"/>
          <w:szCs w:val="17"/>
          <w:spacing w:val="10"/>
        </w:rPr>
        <w:t xml:space="preserve">  </w:t>
      </w:r>
      <w:r>
        <w:rPr>
          <w:rFonts w:ascii="Arial" w:hAnsi="Arial" w:eastAsia="Arial" w:cs="Arial"/>
          <w:sz w:val="17"/>
          <w:szCs w:val="17"/>
          <w:spacing w:val="-1"/>
        </w:rPr>
        <w:t>the</w:t>
      </w:r>
      <w:r>
        <w:rPr>
          <w:rFonts w:ascii="Arial" w:hAnsi="Arial" w:eastAsia="Arial" w:cs="Arial"/>
          <w:sz w:val="17"/>
          <w:szCs w:val="17"/>
          <w:spacing w:val="11"/>
        </w:rPr>
        <w:t xml:space="preserve">  </w:t>
      </w:r>
      <w:r>
        <w:rPr>
          <w:rFonts w:ascii="Arial" w:hAnsi="Arial" w:eastAsia="Arial" w:cs="Arial"/>
          <w:sz w:val="17"/>
          <w:szCs w:val="17"/>
          <w:spacing w:val="-1"/>
        </w:rPr>
        <w:t>situation.From</w:t>
      </w:r>
      <w:r>
        <w:rPr>
          <w:rFonts w:ascii="Arial" w:hAnsi="Arial" w:eastAsia="Arial" w:cs="Arial"/>
          <w:sz w:val="17"/>
          <w:szCs w:val="17"/>
          <w:spacing w:val="1"/>
        </w:rPr>
        <w:t xml:space="preserve"> </w:t>
      </w:r>
      <w:r>
        <w:rPr>
          <w:rFonts w:ascii="Arial" w:hAnsi="Arial" w:eastAsia="Arial" w:cs="Arial"/>
          <w:sz w:val="17"/>
          <w:szCs w:val="17"/>
        </w:rPr>
        <w:t>mines</w:t>
      </w:r>
      <w:r>
        <w:rPr>
          <w:rFonts w:ascii="Arial" w:hAnsi="Arial" w:eastAsia="Arial" w:cs="Arial"/>
          <w:sz w:val="17"/>
          <w:szCs w:val="17"/>
          <w:spacing w:val="46"/>
        </w:rPr>
        <w:t xml:space="preserve"> </w:t>
      </w:r>
      <w:r>
        <w:rPr>
          <w:rFonts w:ascii="Arial" w:hAnsi="Arial" w:eastAsia="Arial" w:cs="Arial"/>
          <w:sz w:val="17"/>
          <w:szCs w:val="17"/>
        </w:rPr>
        <w:t>to  refineries,every  company  in  the  </w:t>
      </w:r>
      <w:r>
        <w:rPr>
          <w:rFonts w:ascii="Arial" w:hAnsi="Arial" w:eastAsia="Arial" w:cs="Arial"/>
          <w:sz w:val="17"/>
          <w:szCs w:val="17"/>
          <w:spacing w:val="-1"/>
        </w:rPr>
        <w:t>supply  chain  (including  silver  producers,traders,exporters,</w:t>
      </w:r>
      <w:r>
        <w:rPr>
          <w:rFonts w:ascii="Arial" w:hAnsi="Arial" w:eastAsia="Arial" w:cs="Arial"/>
          <w:sz w:val="17"/>
          <w:szCs w:val="17"/>
        </w:rPr>
        <w:t xml:space="preserve"> </w:t>
      </w:r>
      <w:r>
        <w:rPr>
          <w:rFonts w:ascii="Arial" w:hAnsi="Arial" w:eastAsia="Arial" w:cs="Arial"/>
          <w:sz w:val="17"/>
          <w:szCs w:val="17"/>
        </w:rPr>
        <w:t>and   transporters)</w:t>
      </w:r>
      <w:r>
        <w:rPr>
          <w:rFonts w:ascii="Arial" w:hAnsi="Arial" w:eastAsia="Arial" w:cs="Arial"/>
          <w:sz w:val="17"/>
          <w:szCs w:val="17"/>
          <w:spacing w:val="-1"/>
        </w:rPr>
        <w:t>is    required   to    have   their    income   owners    and    government   monitoring    list</w:t>
      </w:r>
      <w:r>
        <w:rPr>
          <w:rFonts w:ascii="Arial" w:hAnsi="Arial" w:eastAsia="Arial" w:cs="Arial"/>
          <w:sz w:val="17"/>
          <w:szCs w:val="17"/>
        </w:rPr>
        <w:t xml:space="preserve"> </w:t>
      </w:r>
      <w:r>
        <w:rPr>
          <w:rFonts w:ascii="Arial" w:hAnsi="Arial" w:eastAsia="Arial" w:cs="Arial"/>
          <w:sz w:val="17"/>
          <w:szCs w:val="17"/>
          <w:spacing w:val="-1"/>
        </w:rPr>
        <w:t>information</w:t>
      </w:r>
      <w:r>
        <w:rPr>
          <w:rFonts w:ascii="Arial" w:hAnsi="Arial" w:eastAsia="Arial" w:cs="Arial"/>
          <w:sz w:val="17"/>
          <w:szCs w:val="17"/>
          <w:spacing w:val="15"/>
        </w:rPr>
        <w:t xml:space="preserve">   </w:t>
      </w:r>
      <w:r>
        <w:rPr>
          <w:rFonts w:ascii="Arial" w:hAnsi="Arial" w:eastAsia="Arial" w:cs="Arial"/>
          <w:sz w:val="17"/>
          <w:szCs w:val="17"/>
          <w:spacing w:val="-1"/>
        </w:rPr>
        <w:t>verifled.</w:t>
      </w:r>
    </w:p>
    <w:p>
      <w:pPr>
        <w:ind w:left="124" w:right="358" w:firstLine="380"/>
        <w:spacing w:before="12" w:line="345" w:lineRule="auto"/>
        <w:rPr>
          <w:rFonts w:ascii="Arial" w:hAnsi="Arial" w:eastAsia="Arial" w:cs="Arial"/>
          <w:sz w:val="17"/>
          <w:szCs w:val="17"/>
        </w:rPr>
      </w:pPr>
      <w:r>
        <w:rPr>
          <w:rFonts w:ascii="Arial" w:hAnsi="Arial" w:eastAsia="Arial" w:cs="Arial"/>
          <w:sz w:val="17"/>
          <w:szCs w:val="17"/>
          <w:spacing w:val="-1"/>
        </w:rPr>
        <w:t>(3)High</w:t>
      </w:r>
      <w:r>
        <w:rPr>
          <w:rFonts w:ascii="Arial" w:hAnsi="Arial" w:eastAsia="Arial" w:cs="Arial"/>
          <w:sz w:val="17"/>
          <w:szCs w:val="17"/>
          <w:spacing w:val="17"/>
        </w:rPr>
        <w:t xml:space="preserve">  </w:t>
      </w:r>
      <w:r>
        <w:rPr>
          <w:rFonts w:ascii="Arial" w:hAnsi="Arial" w:eastAsia="Arial" w:cs="Arial"/>
          <w:sz w:val="17"/>
          <w:szCs w:val="17"/>
          <w:spacing w:val="-1"/>
        </w:rPr>
        <w:t>risk:stop</w:t>
      </w:r>
      <w:r>
        <w:rPr>
          <w:rFonts w:ascii="Arial" w:hAnsi="Arial" w:eastAsia="Arial" w:cs="Arial"/>
          <w:sz w:val="17"/>
          <w:szCs w:val="17"/>
          <w:spacing w:val="11"/>
        </w:rPr>
        <w:t xml:space="preserve">  </w:t>
      </w:r>
      <w:r>
        <w:rPr>
          <w:rFonts w:ascii="Arial" w:hAnsi="Arial" w:eastAsia="Arial" w:cs="Arial"/>
          <w:sz w:val="17"/>
          <w:szCs w:val="17"/>
          <w:spacing w:val="-1"/>
        </w:rPr>
        <w:t>trading,cut</w:t>
      </w:r>
      <w:r>
        <w:rPr>
          <w:rFonts w:ascii="Arial" w:hAnsi="Arial" w:eastAsia="Arial" w:cs="Arial"/>
          <w:sz w:val="17"/>
          <w:szCs w:val="17"/>
          <w:spacing w:val="13"/>
          <w:w w:val="101"/>
        </w:rPr>
        <w:t xml:space="preserve">  </w:t>
      </w:r>
      <w:r>
        <w:rPr>
          <w:rFonts w:ascii="Arial" w:hAnsi="Arial" w:eastAsia="Arial" w:cs="Arial"/>
          <w:sz w:val="17"/>
          <w:szCs w:val="17"/>
          <w:spacing w:val="-1"/>
        </w:rPr>
        <w:t>off</w:t>
      </w:r>
      <w:r>
        <w:rPr>
          <w:rFonts w:ascii="Arial" w:hAnsi="Arial" w:eastAsia="Arial" w:cs="Arial"/>
          <w:sz w:val="17"/>
          <w:szCs w:val="17"/>
          <w:spacing w:val="12"/>
          <w:w w:val="101"/>
        </w:rPr>
        <w:t xml:space="preserve">  </w:t>
      </w:r>
      <w:r>
        <w:rPr>
          <w:rFonts w:ascii="Arial" w:hAnsi="Arial" w:eastAsia="Arial" w:cs="Arial"/>
          <w:sz w:val="17"/>
          <w:szCs w:val="17"/>
          <w:spacing w:val="-1"/>
        </w:rPr>
        <w:t>risks,list</w:t>
      </w:r>
      <w:r>
        <w:rPr>
          <w:rFonts w:ascii="Arial" w:hAnsi="Arial" w:eastAsia="Arial" w:cs="Arial"/>
          <w:sz w:val="17"/>
          <w:szCs w:val="17"/>
          <w:spacing w:val="11"/>
        </w:rPr>
        <w:t xml:space="preserve">  </w:t>
      </w:r>
      <w:r>
        <w:rPr>
          <w:rFonts w:ascii="Arial" w:hAnsi="Arial" w:eastAsia="Arial" w:cs="Arial"/>
          <w:sz w:val="17"/>
          <w:szCs w:val="17"/>
          <w:spacing w:val="-1"/>
        </w:rPr>
        <w:t>them</w:t>
      </w:r>
      <w:r>
        <w:rPr>
          <w:rFonts w:ascii="Arial" w:hAnsi="Arial" w:eastAsia="Arial" w:cs="Arial"/>
          <w:sz w:val="17"/>
          <w:szCs w:val="17"/>
          <w:spacing w:val="13"/>
          <w:w w:val="101"/>
        </w:rPr>
        <w:t xml:space="preserve">  </w:t>
      </w:r>
      <w:r>
        <w:rPr>
          <w:rFonts w:ascii="Arial" w:hAnsi="Arial" w:eastAsia="Arial" w:cs="Arial"/>
          <w:sz w:val="17"/>
          <w:szCs w:val="17"/>
          <w:spacing w:val="-1"/>
        </w:rPr>
        <w:t>on</w:t>
      </w:r>
      <w:r>
        <w:rPr>
          <w:rFonts w:ascii="Arial" w:hAnsi="Arial" w:eastAsia="Arial" w:cs="Arial"/>
          <w:sz w:val="17"/>
          <w:szCs w:val="17"/>
          <w:spacing w:val="11"/>
        </w:rPr>
        <w:t xml:space="preserve">  </w:t>
      </w:r>
      <w:r>
        <w:rPr>
          <w:rFonts w:ascii="Arial" w:hAnsi="Arial" w:eastAsia="Arial" w:cs="Arial"/>
          <w:sz w:val="17"/>
          <w:szCs w:val="17"/>
          <w:spacing w:val="-1"/>
        </w:rPr>
        <w:t>the</w:t>
      </w:r>
      <w:r>
        <w:rPr>
          <w:rFonts w:ascii="Arial" w:hAnsi="Arial" w:eastAsia="Arial" w:cs="Arial"/>
          <w:sz w:val="17"/>
          <w:szCs w:val="17"/>
          <w:spacing w:val="13"/>
          <w:w w:val="101"/>
        </w:rPr>
        <w:t xml:space="preserve">  </w:t>
      </w:r>
      <w:r>
        <w:rPr>
          <w:rFonts w:ascii="Arial" w:hAnsi="Arial" w:eastAsia="Arial" w:cs="Arial"/>
          <w:sz w:val="17"/>
          <w:szCs w:val="17"/>
          <w:spacing w:val="-1"/>
        </w:rPr>
        <w:t>company's</w:t>
      </w:r>
      <w:r>
        <w:rPr>
          <w:rFonts w:ascii="Arial" w:hAnsi="Arial" w:eastAsia="Arial" w:cs="Arial"/>
          <w:sz w:val="17"/>
          <w:szCs w:val="17"/>
          <w:spacing w:val="15"/>
          <w:w w:val="101"/>
        </w:rPr>
        <w:t xml:space="preserve">  </w:t>
      </w:r>
      <w:r>
        <w:rPr>
          <w:rFonts w:ascii="Arial" w:hAnsi="Arial" w:eastAsia="Arial" w:cs="Arial"/>
          <w:sz w:val="17"/>
          <w:szCs w:val="17"/>
          <w:spacing w:val="-1"/>
        </w:rPr>
        <w:t>blacklist,and</w:t>
      </w:r>
      <w:r>
        <w:rPr>
          <w:rFonts w:ascii="Arial" w:hAnsi="Arial" w:eastAsia="Arial" w:cs="Arial"/>
          <w:sz w:val="17"/>
          <w:szCs w:val="17"/>
          <w:spacing w:val="13"/>
          <w:w w:val="101"/>
        </w:rPr>
        <w:t xml:space="preserve">  </w:t>
      </w:r>
      <w:r>
        <w:rPr>
          <w:rFonts w:ascii="Arial" w:hAnsi="Arial" w:eastAsia="Arial" w:cs="Arial"/>
          <w:sz w:val="17"/>
          <w:szCs w:val="17"/>
          <w:spacing w:val="-1"/>
        </w:rPr>
        <w:t>cannot</w:t>
      </w:r>
      <w:r>
        <w:rPr>
          <w:rFonts w:ascii="Arial" w:hAnsi="Arial" w:eastAsia="Arial" w:cs="Arial"/>
          <w:sz w:val="17"/>
          <w:szCs w:val="17"/>
          <w:spacing w:val="11"/>
          <w:w w:val="101"/>
        </w:rPr>
        <w:t xml:space="preserve">  </w:t>
      </w:r>
      <w:r>
        <w:rPr>
          <w:rFonts w:ascii="Arial" w:hAnsi="Arial" w:eastAsia="Arial" w:cs="Arial"/>
          <w:sz w:val="17"/>
          <w:szCs w:val="17"/>
          <w:spacing w:val="-1"/>
        </w:rPr>
        <w:t>trade</w:t>
      </w:r>
      <w:r>
        <w:rPr>
          <w:rFonts w:ascii="Arial" w:hAnsi="Arial" w:eastAsia="Arial" w:cs="Arial"/>
          <w:sz w:val="17"/>
          <w:szCs w:val="17"/>
        </w:rPr>
        <w:t xml:space="preserve"> </w:t>
      </w:r>
      <w:r>
        <w:rPr>
          <w:rFonts w:ascii="Arial" w:hAnsi="Arial" w:eastAsia="Arial" w:cs="Arial"/>
          <w:sz w:val="17"/>
          <w:szCs w:val="17"/>
          <w:spacing w:val="-1"/>
        </w:rPr>
        <w:t>with</w:t>
      </w:r>
      <w:r>
        <w:rPr>
          <w:rFonts w:ascii="Arial" w:hAnsi="Arial" w:eastAsia="Arial" w:cs="Arial"/>
          <w:sz w:val="17"/>
          <w:szCs w:val="17"/>
          <w:spacing w:val="36"/>
          <w:w w:val="101"/>
        </w:rPr>
        <w:t xml:space="preserve"> </w:t>
      </w:r>
      <w:r>
        <w:rPr>
          <w:rFonts w:ascii="Arial" w:hAnsi="Arial" w:eastAsia="Arial" w:cs="Arial"/>
          <w:sz w:val="17"/>
          <w:szCs w:val="17"/>
          <w:spacing w:val="-1"/>
        </w:rPr>
        <w:t>the</w:t>
      </w:r>
      <w:r>
        <w:rPr>
          <w:rFonts w:ascii="Arial" w:hAnsi="Arial" w:eastAsia="Arial" w:cs="Arial"/>
          <w:sz w:val="17"/>
          <w:szCs w:val="17"/>
          <w:spacing w:val="29"/>
        </w:rPr>
        <w:t xml:space="preserve"> </w:t>
      </w:r>
      <w:r>
        <w:rPr>
          <w:rFonts w:ascii="Arial" w:hAnsi="Arial" w:eastAsia="Arial" w:cs="Arial"/>
          <w:sz w:val="17"/>
          <w:szCs w:val="17"/>
          <w:spacing w:val="-1"/>
        </w:rPr>
        <w:t>company</w:t>
      </w:r>
      <w:r>
        <w:rPr>
          <w:rFonts w:ascii="Arial" w:hAnsi="Arial" w:eastAsia="Arial" w:cs="Arial"/>
          <w:sz w:val="17"/>
          <w:szCs w:val="17"/>
          <w:spacing w:val="24"/>
        </w:rPr>
        <w:t xml:space="preserve"> </w:t>
      </w:r>
      <w:r>
        <w:rPr>
          <w:rFonts w:ascii="Arial" w:hAnsi="Arial" w:eastAsia="Arial" w:cs="Arial"/>
          <w:sz w:val="17"/>
          <w:szCs w:val="17"/>
          <w:spacing w:val="-1"/>
        </w:rPr>
        <w:t>for</w:t>
      </w:r>
      <w:r>
        <w:rPr>
          <w:rFonts w:ascii="Arial" w:hAnsi="Arial" w:eastAsia="Arial" w:cs="Arial"/>
          <w:sz w:val="17"/>
          <w:szCs w:val="17"/>
          <w:spacing w:val="23"/>
          <w:w w:val="101"/>
        </w:rPr>
        <w:t xml:space="preserve"> </w:t>
      </w:r>
      <w:r>
        <w:rPr>
          <w:rFonts w:ascii="Arial" w:hAnsi="Arial" w:eastAsia="Arial" w:cs="Arial"/>
          <w:sz w:val="17"/>
          <w:szCs w:val="17"/>
          <w:spacing w:val="-1"/>
        </w:rPr>
        <w:t>three</w:t>
      </w:r>
      <w:r>
        <w:rPr>
          <w:rFonts w:ascii="Arial" w:hAnsi="Arial" w:eastAsia="Arial" w:cs="Arial"/>
          <w:sz w:val="17"/>
          <w:szCs w:val="17"/>
          <w:spacing w:val="25"/>
        </w:rPr>
        <w:t xml:space="preserve"> </w:t>
      </w:r>
      <w:r>
        <w:rPr>
          <w:rFonts w:ascii="Arial" w:hAnsi="Arial" w:eastAsia="Arial" w:cs="Arial"/>
          <w:sz w:val="17"/>
          <w:szCs w:val="17"/>
          <w:spacing w:val="-1"/>
        </w:rPr>
        <w:t>years.</w:t>
      </w:r>
    </w:p>
    <w:p>
      <w:pPr>
        <w:ind w:left="124" w:right="343"/>
        <w:spacing w:before="37" w:line="345" w:lineRule="auto"/>
        <w:rPr>
          <w:rFonts w:ascii="Arial" w:hAnsi="Arial" w:eastAsia="Arial" w:cs="Arial"/>
          <w:sz w:val="17"/>
          <w:szCs w:val="17"/>
        </w:rPr>
      </w:pPr>
      <w:r>
        <w:rPr>
          <w:rFonts w:ascii="Arial" w:hAnsi="Arial" w:eastAsia="Arial" w:cs="Arial"/>
          <w:sz w:val="17"/>
          <w:szCs w:val="17"/>
          <w:spacing w:val="-1"/>
        </w:rPr>
        <w:t>When</w:t>
      </w:r>
      <w:r>
        <w:rPr>
          <w:rFonts w:ascii="Arial" w:hAnsi="Arial" w:eastAsia="Arial" w:cs="Arial"/>
          <w:sz w:val="17"/>
          <w:szCs w:val="17"/>
          <w:spacing w:val="16"/>
        </w:rPr>
        <w:t xml:space="preserve">  </w:t>
      </w:r>
      <w:r>
        <w:rPr>
          <w:rFonts w:ascii="Arial" w:hAnsi="Arial" w:eastAsia="Arial" w:cs="Arial"/>
          <w:sz w:val="17"/>
          <w:szCs w:val="17"/>
          <w:spacing w:val="-1"/>
        </w:rPr>
        <w:t>the</w:t>
      </w:r>
      <w:r>
        <w:rPr>
          <w:rFonts w:ascii="Arial" w:hAnsi="Arial" w:eastAsia="Arial" w:cs="Arial"/>
          <w:sz w:val="17"/>
          <w:szCs w:val="17"/>
          <w:spacing w:val="16"/>
          <w:w w:val="101"/>
        </w:rPr>
        <w:t xml:space="preserve">  </w:t>
      </w:r>
      <w:r>
        <w:rPr>
          <w:rFonts w:ascii="Arial" w:hAnsi="Arial" w:eastAsia="Arial" w:cs="Arial"/>
          <w:sz w:val="17"/>
          <w:szCs w:val="17"/>
          <w:spacing w:val="-1"/>
        </w:rPr>
        <w:t>enhanced</w:t>
      </w:r>
      <w:r>
        <w:rPr>
          <w:rFonts w:ascii="Arial" w:hAnsi="Arial" w:eastAsia="Arial" w:cs="Arial"/>
          <w:sz w:val="17"/>
          <w:szCs w:val="17"/>
          <w:spacing w:val="16"/>
        </w:rPr>
        <w:t xml:space="preserve">  </w:t>
      </w:r>
      <w:r>
        <w:rPr>
          <w:rFonts w:ascii="Arial" w:hAnsi="Arial" w:eastAsia="Arial" w:cs="Arial"/>
          <w:sz w:val="17"/>
          <w:szCs w:val="17"/>
          <w:spacing w:val="-1"/>
        </w:rPr>
        <w:t>due</w:t>
      </w:r>
      <w:r>
        <w:rPr>
          <w:rFonts w:ascii="Arial" w:hAnsi="Arial" w:eastAsia="Arial" w:cs="Arial"/>
          <w:sz w:val="17"/>
          <w:szCs w:val="17"/>
          <w:spacing w:val="15"/>
          <w:w w:val="102"/>
        </w:rPr>
        <w:t xml:space="preserve">  </w:t>
      </w:r>
      <w:r>
        <w:rPr>
          <w:rFonts w:ascii="Arial" w:hAnsi="Arial" w:eastAsia="Arial" w:cs="Arial"/>
          <w:sz w:val="17"/>
          <w:szCs w:val="17"/>
          <w:spacing w:val="-1"/>
        </w:rPr>
        <w:t>diligence</w:t>
      </w:r>
      <w:r>
        <w:rPr>
          <w:rFonts w:ascii="Arial" w:hAnsi="Arial" w:eastAsia="Arial" w:cs="Arial"/>
          <w:sz w:val="17"/>
          <w:szCs w:val="17"/>
          <w:spacing w:val="19"/>
          <w:w w:val="101"/>
        </w:rPr>
        <w:t xml:space="preserve">  </w:t>
      </w:r>
      <w:r>
        <w:rPr>
          <w:rFonts w:ascii="Arial" w:hAnsi="Arial" w:eastAsia="Arial" w:cs="Arial"/>
          <w:sz w:val="17"/>
          <w:szCs w:val="17"/>
          <w:spacing w:val="-1"/>
        </w:rPr>
        <w:t>EDD</w:t>
      </w:r>
      <w:r>
        <w:rPr>
          <w:rFonts w:ascii="Arial" w:hAnsi="Arial" w:eastAsia="Arial" w:cs="Arial"/>
          <w:sz w:val="17"/>
          <w:szCs w:val="17"/>
          <w:spacing w:val="16"/>
        </w:rPr>
        <w:t xml:space="preserve">  </w:t>
      </w:r>
      <w:r>
        <w:rPr>
          <w:rFonts w:ascii="Arial" w:hAnsi="Arial" w:eastAsia="Arial" w:cs="Arial"/>
          <w:sz w:val="17"/>
          <w:szCs w:val="17"/>
          <w:spacing w:val="-1"/>
        </w:rPr>
        <w:t>discovers</w:t>
      </w:r>
      <w:r>
        <w:rPr>
          <w:rFonts w:ascii="Arial" w:hAnsi="Arial" w:eastAsia="Arial" w:cs="Arial"/>
          <w:sz w:val="17"/>
          <w:szCs w:val="17"/>
          <w:spacing w:val="14"/>
          <w:w w:val="101"/>
        </w:rPr>
        <w:t xml:space="preserve">  </w:t>
      </w:r>
      <w:r>
        <w:rPr>
          <w:rFonts w:ascii="Arial" w:hAnsi="Arial" w:eastAsia="Arial" w:cs="Arial"/>
          <w:sz w:val="17"/>
          <w:szCs w:val="17"/>
          <w:spacing w:val="-1"/>
        </w:rPr>
        <w:t>the</w:t>
      </w:r>
      <w:r>
        <w:rPr>
          <w:rFonts w:ascii="Arial" w:hAnsi="Arial" w:eastAsia="Arial" w:cs="Arial"/>
          <w:sz w:val="17"/>
          <w:szCs w:val="17"/>
          <w:spacing w:val="14"/>
        </w:rPr>
        <w:t xml:space="preserve">  </w:t>
      </w:r>
      <w:r>
        <w:rPr>
          <w:rFonts w:ascii="Arial" w:hAnsi="Arial" w:eastAsia="Arial" w:cs="Arial"/>
          <w:sz w:val="17"/>
          <w:szCs w:val="17"/>
          <w:spacing w:val="-1"/>
        </w:rPr>
        <w:t>following</w:t>
      </w:r>
      <w:r>
        <w:rPr>
          <w:rFonts w:ascii="Arial" w:hAnsi="Arial" w:eastAsia="Arial" w:cs="Arial"/>
          <w:sz w:val="17"/>
          <w:szCs w:val="17"/>
          <w:spacing w:val="18"/>
          <w:w w:val="102"/>
        </w:rPr>
        <w:t xml:space="preserve">  </w:t>
      </w:r>
      <w:r>
        <w:rPr>
          <w:rFonts w:ascii="Arial" w:hAnsi="Arial" w:eastAsia="Arial" w:cs="Arial"/>
          <w:sz w:val="17"/>
          <w:szCs w:val="17"/>
          <w:spacing w:val="-1"/>
        </w:rPr>
        <w:t>known</w:t>
      </w:r>
      <w:r>
        <w:rPr>
          <w:rFonts w:ascii="Arial" w:hAnsi="Arial" w:eastAsia="Arial" w:cs="Arial"/>
          <w:sz w:val="17"/>
          <w:szCs w:val="17"/>
          <w:spacing w:val="15"/>
          <w:w w:val="101"/>
        </w:rPr>
        <w:t xml:space="preserve">  </w:t>
      </w:r>
      <w:r>
        <w:rPr>
          <w:rFonts w:ascii="Arial" w:hAnsi="Arial" w:eastAsia="Arial" w:cs="Arial"/>
          <w:sz w:val="17"/>
          <w:szCs w:val="17"/>
          <w:spacing w:val="-1"/>
        </w:rPr>
        <w:t>situations,the</w:t>
      </w:r>
      <w:r>
        <w:rPr>
          <w:rFonts w:ascii="Arial" w:hAnsi="Arial" w:eastAsia="Arial" w:cs="Arial"/>
          <w:sz w:val="17"/>
          <w:szCs w:val="17"/>
          <w:spacing w:val="16"/>
          <w:w w:val="101"/>
        </w:rPr>
        <w:t xml:space="preserve">  </w:t>
      </w:r>
      <w:r>
        <w:rPr>
          <w:rFonts w:ascii="Arial" w:hAnsi="Arial" w:eastAsia="Arial" w:cs="Arial"/>
          <w:sz w:val="17"/>
          <w:szCs w:val="17"/>
          <w:spacing w:val="-1"/>
        </w:rPr>
        <w:t>company</w:t>
      </w:r>
      <w:r>
        <w:rPr>
          <w:rFonts w:ascii="Arial" w:hAnsi="Arial" w:eastAsia="Arial" w:cs="Arial"/>
          <w:sz w:val="17"/>
          <w:szCs w:val="17"/>
        </w:rPr>
        <w:t xml:space="preserve"> </w:t>
      </w:r>
      <w:r>
        <w:rPr>
          <w:rFonts w:ascii="Arial" w:hAnsi="Arial" w:eastAsia="Arial" w:cs="Arial"/>
          <w:sz w:val="17"/>
          <w:szCs w:val="17"/>
          <w:spacing w:val="-1"/>
        </w:rPr>
        <w:t>should  immediately</w:t>
      </w:r>
      <w:r>
        <w:rPr>
          <w:rFonts w:ascii="Arial" w:hAnsi="Arial" w:eastAsia="Arial" w:cs="Arial"/>
          <w:sz w:val="17"/>
          <w:szCs w:val="17"/>
          <w:spacing w:val="41"/>
          <w:w w:val="101"/>
        </w:rPr>
        <w:t xml:space="preserve"> </w:t>
      </w:r>
      <w:r>
        <w:rPr>
          <w:rFonts w:ascii="Arial" w:hAnsi="Arial" w:eastAsia="Arial" w:cs="Arial"/>
          <w:sz w:val="17"/>
          <w:szCs w:val="17"/>
          <w:spacing w:val="-1"/>
        </w:rPr>
        <w:t>stop  refining</w:t>
      </w:r>
      <w:r>
        <w:rPr>
          <w:rFonts w:ascii="Arial" w:hAnsi="Arial" w:eastAsia="Arial" w:cs="Arial"/>
          <w:sz w:val="17"/>
          <w:szCs w:val="17"/>
          <w:spacing w:val="40"/>
          <w:w w:val="101"/>
        </w:rPr>
        <w:t xml:space="preserve"> </w:t>
      </w:r>
      <w:r>
        <w:rPr>
          <w:rFonts w:ascii="Arial" w:hAnsi="Arial" w:eastAsia="Arial" w:cs="Arial"/>
          <w:sz w:val="17"/>
          <w:szCs w:val="17"/>
          <w:spacing w:val="-1"/>
        </w:rPr>
        <w:t>silve</w:t>
      </w:r>
      <w:r>
        <w:rPr>
          <w:rFonts w:ascii="Arial" w:hAnsi="Arial" w:eastAsia="Arial" w:cs="Arial"/>
          <w:sz w:val="17"/>
          <w:szCs w:val="17"/>
          <w:spacing w:val="-2"/>
        </w:rPr>
        <w:t>r:</w:t>
      </w:r>
    </w:p>
    <w:p>
      <w:pPr>
        <w:ind w:left="505"/>
        <w:spacing w:before="38" w:line="231" w:lineRule="exact"/>
        <w:rPr>
          <w:rFonts w:ascii="Arial" w:hAnsi="Arial" w:eastAsia="Arial" w:cs="Arial"/>
          <w:sz w:val="17"/>
          <w:szCs w:val="17"/>
        </w:rPr>
      </w:pPr>
      <w:r>
        <w:rPr>
          <w:rFonts w:ascii="Arial" w:hAnsi="Arial" w:eastAsia="Arial" w:cs="Arial"/>
          <w:sz w:val="17"/>
          <w:szCs w:val="17"/>
          <w:spacing w:val="-1"/>
          <w:position w:val="3"/>
        </w:rPr>
        <w:t>a)Money    laundering;</w:t>
      </w:r>
    </w:p>
    <w:p>
      <w:pPr>
        <w:ind w:left="505"/>
        <w:spacing w:before="68" w:line="232" w:lineRule="exact"/>
        <w:rPr>
          <w:rFonts w:ascii="Arial" w:hAnsi="Arial" w:eastAsia="Arial" w:cs="Arial"/>
          <w:sz w:val="17"/>
          <w:szCs w:val="17"/>
        </w:rPr>
      </w:pPr>
      <w:r>
        <w:rPr>
          <w:rFonts w:ascii="Arial" w:hAnsi="Arial" w:eastAsia="Arial" w:cs="Arial"/>
          <w:sz w:val="17"/>
          <w:szCs w:val="17"/>
          <w:spacing w:val="-1"/>
          <w:position w:val="3"/>
        </w:rPr>
        <w:t>b)Terrorist</w:t>
      </w:r>
      <w:r>
        <w:rPr>
          <w:rFonts w:ascii="Arial" w:hAnsi="Arial" w:eastAsia="Arial" w:cs="Arial"/>
          <w:sz w:val="17"/>
          <w:szCs w:val="17"/>
          <w:spacing w:val="10"/>
          <w:position w:val="3"/>
        </w:rPr>
        <w:t xml:space="preserve">   </w:t>
      </w:r>
      <w:r>
        <w:rPr>
          <w:rFonts w:ascii="Arial" w:hAnsi="Arial" w:eastAsia="Arial" w:cs="Arial"/>
          <w:sz w:val="17"/>
          <w:szCs w:val="17"/>
          <w:spacing w:val="-1"/>
          <w:position w:val="3"/>
        </w:rPr>
        <w:t>financing;</w:t>
      </w:r>
    </w:p>
    <w:p>
      <w:pPr>
        <w:ind w:left="505"/>
        <w:spacing w:before="58" w:line="232" w:lineRule="exact"/>
        <w:rPr>
          <w:rFonts w:ascii="Arial" w:hAnsi="Arial" w:eastAsia="Arial" w:cs="Arial"/>
          <w:sz w:val="17"/>
          <w:szCs w:val="17"/>
        </w:rPr>
      </w:pPr>
      <w:r>
        <w:rPr>
          <w:rFonts w:ascii="Arial" w:hAnsi="Arial" w:eastAsia="Arial" w:cs="Arial"/>
          <w:sz w:val="17"/>
          <w:szCs w:val="17"/>
          <w:spacing w:val="-1"/>
          <w:position w:val="3"/>
        </w:rPr>
        <w:t>c)Serious</w:t>
      </w:r>
      <w:r>
        <w:rPr>
          <w:rFonts w:ascii="Arial" w:hAnsi="Arial" w:eastAsia="Arial" w:cs="Arial"/>
          <w:sz w:val="17"/>
          <w:szCs w:val="17"/>
          <w:spacing w:val="40"/>
          <w:w w:val="101"/>
          <w:position w:val="3"/>
        </w:rPr>
        <w:t xml:space="preserve"> </w:t>
      </w:r>
      <w:r>
        <w:rPr>
          <w:rFonts w:ascii="Arial" w:hAnsi="Arial" w:eastAsia="Arial" w:cs="Arial"/>
          <w:sz w:val="17"/>
          <w:szCs w:val="17"/>
          <w:spacing w:val="-1"/>
          <w:position w:val="3"/>
        </w:rPr>
        <w:t>violations</w:t>
      </w:r>
      <w:r>
        <w:rPr>
          <w:rFonts w:ascii="Arial" w:hAnsi="Arial" w:eastAsia="Arial" w:cs="Arial"/>
          <w:sz w:val="17"/>
          <w:szCs w:val="17"/>
          <w:spacing w:val="41"/>
          <w:position w:val="3"/>
        </w:rPr>
        <w:t xml:space="preserve"> </w:t>
      </w:r>
      <w:r>
        <w:rPr>
          <w:rFonts w:ascii="Arial" w:hAnsi="Arial" w:eastAsia="Arial" w:cs="Arial"/>
          <w:sz w:val="17"/>
          <w:szCs w:val="17"/>
          <w:spacing w:val="-1"/>
          <w:position w:val="3"/>
        </w:rPr>
        <w:t>of</w:t>
      </w:r>
      <w:r>
        <w:rPr>
          <w:rFonts w:ascii="Arial" w:hAnsi="Arial" w:eastAsia="Arial" w:cs="Arial"/>
          <w:sz w:val="17"/>
          <w:szCs w:val="17"/>
          <w:spacing w:val="41"/>
          <w:position w:val="3"/>
        </w:rPr>
        <w:t xml:space="preserve"> </w:t>
      </w:r>
      <w:r>
        <w:rPr>
          <w:rFonts w:ascii="Arial" w:hAnsi="Arial" w:eastAsia="Arial" w:cs="Arial"/>
          <w:sz w:val="17"/>
          <w:szCs w:val="17"/>
          <w:spacing w:val="-1"/>
          <w:position w:val="3"/>
        </w:rPr>
        <w:t>human  rights;</w:t>
      </w:r>
    </w:p>
    <w:p>
      <w:pPr>
        <w:ind w:left="505"/>
        <w:spacing w:before="88" w:line="232" w:lineRule="exact"/>
        <w:rPr>
          <w:rFonts w:ascii="Arial" w:hAnsi="Arial" w:eastAsia="Arial" w:cs="Arial"/>
          <w:sz w:val="17"/>
          <w:szCs w:val="17"/>
        </w:rPr>
      </w:pPr>
      <w:r>
        <w:rPr>
          <w:rFonts w:ascii="Arial" w:hAnsi="Arial" w:eastAsia="Arial" w:cs="Arial"/>
          <w:sz w:val="17"/>
          <w:szCs w:val="17"/>
          <w:spacing w:val="-1"/>
          <w:position w:val="3"/>
        </w:rPr>
        <w:t>d)Direct</w:t>
      </w:r>
      <w:r>
        <w:rPr>
          <w:rFonts w:ascii="Arial" w:hAnsi="Arial" w:eastAsia="Arial" w:cs="Arial"/>
          <w:sz w:val="17"/>
          <w:szCs w:val="17"/>
          <w:spacing w:val="46"/>
          <w:position w:val="3"/>
        </w:rPr>
        <w:t xml:space="preserve"> </w:t>
      </w:r>
      <w:r>
        <w:rPr>
          <w:rFonts w:ascii="Arial" w:hAnsi="Arial" w:eastAsia="Arial" w:cs="Arial"/>
          <w:sz w:val="17"/>
          <w:szCs w:val="17"/>
          <w:spacing w:val="-1"/>
          <w:position w:val="3"/>
        </w:rPr>
        <w:t>or</w:t>
      </w:r>
      <w:r>
        <w:rPr>
          <w:rFonts w:ascii="Arial" w:hAnsi="Arial" w:eastAsia="Arial" w:cs="Arial"/>
          <w:sz w:val="17"/>
          <w:szCs w:val="17"/>
          <w:spacing w:val="43"/>
          <w:w w:val="101"/>
          <w:position w:val="3"/>
        </w:rPr>
        <w:t xml:space="preserve"> </w:t>
      </w:r>
      <w:r>
        <w:rPr>
          <w:rFonts w:ascii="Arial" w:hAnsi="Arial" w:eastAsia="Arial" w:cs="Arial"/>
          <w:sz w:val="17"/>
          <w:szCs w:val="17"/>
          <w:spacing w:val="-1"/>
          <w:position w:val="3"/>
        </w:rPr>
        <w:t>indirect</w:t>
      </w:r>
      <w:r>
        <w:rPr>
          <w:rFonts w:ascii="Arial" w:hAnsi="Arial" w:eastAsia="Arial" w:cs="Arial"/>
          <w:sz w:val="17"/>
          <w:szCs w:val="17"/>
          <w:spacing w:val="40"/>
          <w:position w:val="3"/>
        </w:rPr>
        <w:t xml:space="preserve"> </w:t>
      </w:r>
      <w:r>
        <w:rPr>
          <w:rFonts w:ascii="Arial" w:hAnsi="Arial" w:eastAsia="Arial" w:cs="Arial"/>
          <w:sz w:val="17"/>
          <w:szCs w:val="17"/>
          <w:spacing w:val="-1"/>
          <w:position w:val="3"/>
        </w:rPr>
        <w:t>support</w:t>
      </w:r>
      <w:r>
        <w:rPr>
          <w:rFonts w:ascii="Arial" w:hAnsi="Arial" w:eastAsia="Arial" w:cs="Arial"/>
          <w:sz w:val="17"/>
          <w:szCs w:val="17"/>
          <w:spacing w:val="36"/>
          <w:w w:val="101"/>
          <w:position w:val="3"/>
        </w:rPr>
        <w:t xml:space="preserve"> </w:t>
      </w:r>
      <w:r>
        <w:rPr>
          <w:rFonts w:ascii="Arial" w:hAnsi="Arial" w:eastAsia="Arial" w:cs="Arial"/>
          <w:sz w:val="17"/>
          <w:szCs w:val="17"/>
          <w:spacing w:val="-1"/>
          <w:position w:val="3"/>
        </w:rPr>
        <w:t>for</w:t>
      </w:r>
      <w:r>
        <w:rPr>
          <w:rFonts w:ascii="Arial" w:hAnsi="Arial" w:eastAsia="Arial" w:cs="Arial"/>
          <w:sz w:val="17"/>
          <w:szCs w:val="17"/>
          <w:spacing w:val="43"/>
          <w:w w:val="101"/>
          <w:position w:val="3"/>
        </w:rPr>
        <w:t xml:space="preserve"> </w:t>
      </w:r>
      <w:r>
        <w:rPr>
          <w:rFonts w:ascii="Arial" w:hAnsi="Arial" w:eastAsia="Arial" w:cs="Arial"/>
          <w:sz w:val="17"/>
          <w:szCs w:val="17"/>
          <w:spacing w:val="-1"/>
          <w:position w:val="3"/>
        </w:rPr>
        <w:t>non-state</w:t>
      </w:r>
      <w:r>
        <w:rPr>
          <w:rFonts w:ascii="Arial" w:hAnsi="Arial" w:eastAsia="Arial" w:cs="Arial"/>
          <w:sz w:val="17"/>
          <w:szCs w:val="17"/>
          <w:spacing w:val="41"/>
          <w:position w:val="3"/>
        </w:rPr>
        <w:t xml:space="preserve"> </w:t>
      </w:r>
      <w:r>
        <w:rPr>
          <w:rFonts w:ascii="Arial" w:hAnsi="Arial" w:eastAsia="Arial" w:cs="Arial"/>
          <w:sz w:val="17"/>
          <w:szCs w:val="17"/>
          <w:spacing w:val="-1"/>
          <w:position w:val="3"/>
        </w:rPr>
        <w:t>armed</w:t>
      </w:r>
      <w:r>
        <w:rPr>
          <w:rFonts w:ascii="Arial" w:hAnsi="Arial" w:eastAsia="Arial" w:cs="Arial"/>
          <w:sz w:val="17"/>
          <w:szCs w:val="17"/>
          <w:spacing w:val="40"/>
          <w:position w:val="3"/>
        </w:rPr>
        <w:t xml:space="preserve"> </w:t>
      </w:r>
      <w:r>
        <w:rPr>
          <w:rFonts w:ascii="Arial" w:hAnsi="Arial" w:eastAsia="Arial" w:cs="Arial"/>
          <w:sz w:val="17"/>
          <w:szCs w:val="17"/>
          <w:spacing w:val="-1"/>
          <w:position w:val="3"/>
        </w:rPr>
        <w:t>organizations;</w:t>
      </w:r>
    </w:p>
    <w:p>
      <w:pPr>
        <w:ind w:left="505"/>
        <w:spacing w:before="68" w:line="232" w:lineRule="exact"/>
        <w:rPr>
          <w:rFonts w:ascii="Arial" w:hAnsi="Arial" w:eastAsia="Arial" w:cs="Arial"/>
          <w:sz w:val="17"/>
          <w:szCs w:val="17"/>
        </w:rPr>
      </w:pPr>
      <w:r>
        <w:rPr>
          <w:rFonts w:ascii="Arial" w:hAnsi="Arial" w:eastAsia="Arial" w:cs="Arial"/>
          <w:sz w:val="17"/>
          <w:szCs w:val="17"/>
          <w:spacing w:val="-1"/>
          <w:position w:val="3"/>
        </w:rPr>
        <w:t>e)False  reporting  of</w:t>
      </w:r>
      <w:r>
        <w:rPr>
          <w:rFonts w:ascii="Arial" w:hAnsi="Arial" w:eastAsia="Arial" w:cs="Arial"/>
          <w:sz w:val="17"/>
          <w:szCs w:val="17"/>
          <w:spacing w:val="43"/>
          <w:position w:val="3"/>
        </w:rPr>
        <w:t xml:space="preserve"> </w:t>
      </w:r>
      <w:r>
        <w:rPr>
          <w:rFonts w:ascii="Arial" w:hAnsi="Arial" w:eastAsia="Arial" w:cs="Arial"/>
          <w:sz w:val="17"/>
          <w:szCs w:val="17"/>
          <w:spacing w:val="-1"/>
          <w:position w:val="3"/>
        </w:rPr>
        <w:t>mineral</w:t>
      </w:r>
      <w:r>
        <w:rPr>
          <w:rFonts w:ascii="Arial" w:hAnsi="Arial" w:eastAsia="Arial" w:cs="Arial"/>
          <w:sz w:val="17"/>
          <w:szCs w:val="17"/>
          <w:spacing w:val="43"/>
          <w:w w:val="101"/>
          <w:position w:val="3"/>
        </w:rPr>
        <w:t xml:space="preserve"> </w:t>
      </w:r>
      <w:r>
        <w:rPr>
          <w:rFonts w:ascii="Arial" w:hAnsi="Arial" w:eastAsia="Arial" w:cs="Arial"/>
          <w:sz w:val="17"/>
          <w:szCs w:val="17"/>
          <w:spacing w:val="-1"/>
          <w:position w:val="3"/>
        </w:rPr>
        <w:t>origin.</w:t>
      </w:r>
    </w:p>
    <w:p>
      <w:pPr>
        <w:spacing w:line="317" w:lineRule="auto"/>
        <w:rPr>
          <w:rFonts w:ascii="Arial"/>
          <w:sz w:val="21"/>
        </w:rPr>
      </w:pPr>
      <w:r/>
    </w:p>
    <w:p>
      <w:pPr>
        <w:ind w:left="124"/>
        <w:spacing w:before="49" w:line="232" w:lineRule="exact"/>
        <w:outlineLvl w:val="1"/>
        <w:rPr>
          <w:rFonts w:ascii="Arial" w:hAnsi="Arial" w:eastAsia="Arial" w:cs="Arial"/>
          <w:sz w:val="17"/>
          <w:szCs w:val="17"/>
        </w:rPr>
      </w:pPr>
      <w:bookmarkStart w:name="bookmark31" w:id="41"/>
      <w:bookmarkEnd w:id="41"/>
      <w:r>
        <w:rPr>
          <w:rFonts w:ascii="Arial" w:hAnsi="Arial" w:eastAsia="Arial" w:cs="Arial"/>
          <w:sz w:val="17"/>
          <w:szCs w:val="17"/>
          <w:spacing w:val="-1"/>
          <w:position w:val="3"/>
        </w:rPr>
        <w:t>5.6 Silver Supply Chain</w:t>
      </w:r>
      <w:r>
        <w:rPr>
          <w:rFonts w:ascii="Arial" w:hAnsi="Arial" w:eastAsia="Arial" w:cs="Arial"/>
          <w:sz w:val="17"/>
          <w:szCs w:val="17"/>
          <w:spacing w:val="21"/>
          <w:position w:val="3"/>
        </w:rPr>
        <w:t xml:space="preserve"> </w:t>
      </w:r>
      <w:r>
        <w:rPr>
          <w:rFonts w:ascii="Arial" w:hAnsi="Arial" w:eastAsia="Arial" w:cs="Arial"/>
          <w:sz w:val="17"/>
          <w:szCs w:val="17"/>
          <w:spacing w:val="-1"/>
          <w:position w:val="3"/>
        </w:rPr>
        <w:t>Due</w:t>
      </w:r>
      <w:r>
        <w:rPr>
          <w:rFonts w:ascii="Arial" w:hAnsi="Arial" w:eastAsia="Arial" w:cs="Arial"/>
          <w:sz w:val="17"/>
          <w:szCs w:val="17"/>
          <w:spacing w:val="13"/>
          <w:position w:val="3"/>
        </w:rPr>
        <w:t xml:space="preserve"> </w:t>
      </w:r>
      <w:r>
        <w:rPr>
          <w:rFonts w:ascii="Arial" w:hAnsi="Arial" w:eastAsia="Arial" w:cs="Arial"/>
          <w:sz w:val="17"/>
          <w:szCs w:val="17"/>
          <w:spacing w:val="-1"/>
          <w:position w:val="3"/>
        </w:rPr>
        <w:t>Diligence Training</w:t>
      </w:r>
    </w:p>
    <w:p>
      <w:pPr>
        <w:ind w:left="124" w:right="313"/>
        <w:spacing w:before="68" w:line="327" w:lineRule="auto"/>
        <w:rPr>
          <w:rFonts w:ascii="Arial" w:hAnsi="Arial" w:eastAsia="Arial" w:cs="Arial"/>
          <w:sz w:val="17"/>
          <w:szCs w:val="17"/>
        </w:rPr>
      </w:pPr>
      <w:r>
        <w:rPr>
          <w:rFonts w:ascii="Arial" w:hAnsi="Arial" w:eastAsia="Arial" w:cs="Arial"/>
          <w:sz w:val="17"/>
          <w:szCs w:val="17"/>
        </w:rPr>
        <w:t>5.6.1  The  company  will  provide  traini</w:t>
      </w:r>
      <w:r>
        <w:rPr>
          <w:rFonts w:ascii="Arial" w:hAnsi="Arial" w:eastAsia="Arial" w:cs="Arial"/>
          <w:sz w:val="17"/>
          <w:szCs w:val="17"/>
          <w:spacing w:val="-1"/>
        </w:rPr>
        <w:t>ng  on  this  regulation  to  employees  in  the  silver  supply</w:t>
      </w:r>
      <w:r>
        <w:rPr>
          <w:rFonts w:ascii="Arial" w:hAnsi="Arial" w:eastAsia="Arial" w:cs="Arial"/>
          <w:sz w:val="17"/>
          <w:szCs w:val="17"/>
          <w:spacing w:val="1"/>
        </w:rPr>
        <w:t xml:space="preserve">  </w:t>
      </w:r>
      <w:r>
        <w:rPr>
          <w:rFonts w:ascii="Arial" w:hAnsi="Arial" w:eastAsia="Arial" w:cs="Arial"/>
          <w:sz w:val="17"/>
          <w:szCs w:val="17"/>
          <w:spacing w:val="-1"/>
        </w:rPr>
        <w:t>chain</w:t>
      </w:r>
      <w:r>
        <w:rPr>
          <w:rFonts w:ascii="Arial" w:hAnsi="Arial" w:eastAsia="Arial" w:cs="Arial"/>
          <w:sz w:val="17"/>
          <w:szCs w:val="17"/>
          <w:spacing w:val="1"/>
        </w:rPr>
        <w:t xml:space="preserve"> </w:t>
      </w:r>
      <w:r>
        <w:rPr>
          <w:rFonts w:ascii="Arial" w:hAnsi="Arial" w:eastAsia="Arial" w:cs="Arial"/>
          <w:sz w:val="17"/>
          <w:szCs w:val="17"/>
          <w:spacing w:val="-1"/>
        </w:rPr>
        <w:t>every</w:t>
      </w:r>
      <w:r>
        <w:rPr>
          <w:rFonts w:ascii="Arial" w:hAnsi="Arial" w:eastAsia="Arial" w:cs="Arial"/>
          <w:sz w:val="17"/>
          <w:szCs w:val="17"/>
          <w:spacing w:val="23"/>
        </w:rPr>
        <w:t xml:space="preserve"> </w:t>
      </w:r>
      <w:r>
        <w:rPr>
          <w:rFonts w:ascii="Arial" w:hAnsi="Arial" w:eastAsia="Arial" w:cs="Arial"/>
          <w:sz w:val="17"/>
          <w:szCs w:val="17"/>
          <w:spacing w:val="-1"/>
        </w:rPr>
        <w:t>year,and</w:t>
      </w:r>
      <w:r>
        <w:rPr>
          <w:rFonts w:ascii="Arial" w:hAnsi="Arial" w:eastAsia="Arial" w:cs="Arial"/>
          <w:sz w:val="17"/>
          <w:szCs w:val="17"/>
          <w:spacing w:val="31"/>
          <w:w w:val="101"/>
        </w:rPr>
        <w:t xml:space="preserve"> </w:t>
      </w:r>
      <w:r>
        <w:rPr>
          <w:rFonts w:ascii="Arial" w:hAnsi="Arial" w:eastAsia="Arial" w:cs="Arial"/>
          <w:sz w:val="17"/>
          <w:szCs w:val="17"/>
          <w:spacing w:val="-1"/>
        </w:rPr>
        <w:t>include</w:t>
      </w:r>
      <w:r>
        <w:rPr>
          <w:rFonts w:ascii="Arial" w:hAnsi="Arial" w:eastAsia="Arial" w:cs="Arial"/>
          <w:sz w:val="17"/>
          <w:szCs w:val="17"/>
          <w:spacing w:val="23"/>
          <w:w w:val="101"/>
        </w:rPr>
        <w:t xml:space="preserve"> </w:t>
      </w:r>
      <w:r>
        <w:rPr>
          <w:rFonts w:ascii="Arial" w:hAnsi="Arial" w:eastAsia="Arial" w:cs="Arial"/>
          <w:sz w:val="17"/>
          <w:szCs w:val="17"/>
          <w:spacing w:val="-1"/>
        </w:rPr>
        <w:t>the</w:t>
      </w:r>
      <w:r>
        <w:rPr>
          <w:rFonts w:ascii="Arial" w:hAnsi="Arial" w:eastAsia="Arial" w:cs="Arial"/>
          <w:sz w:val="17"/>
          <w:szCs w:val="17"/>
          <w:spacing w:val="23"/>
        </w:rPr>
        <w:t xml:space="preserve"> </w:t>
      </w:r>
      <w:r>
        <w:rPr>
          <w:rFonts w:ascii="Arial" w:hAnsi="Arial" w:eastAsia="Arial" w:cs="Arial"/>
          <w:sz w:val="17"/>
          <w:szCs w:val="17"/>
          <w:spacing w:val="-1"/>
        </w:rPr>
        <w:t>training</w:t>
      </w:r>
      <w:r>
        <w:rPr>
          <w:rFonts w:ascii="Arial" w:hAnsi="Arial" w:eastAsia="Arial" w:cs="Arial"/>
          <w:sz w:val="17"/>
          <w:szCs w:val="17"/>
          <w:spacing w:val="31"/>
          <w:w w:val="101"/>
        </w:rPr>
        <w:t xml:space="preserve"> </w:t>
      </w:r>
      <w:r>
        <w:rPr>
          <w:rFonts w:ascii="Arial" w:hAnsi="Arial" w:eastAsia="Arial" w:cs="Arial"/>
          <w:sz w:val="17"/>
          <w:szCs w:val="17"/>
          <w:spacing w:val="-1"/>
        </w:rPr>
        <w:t>plan</w:t>
      </w:r>
      <w:r>
        <w:rPr>
          <w:rFonts w:ascii="Arial" w:hAnsi="Arial" w:eastAsia="Arial" w:cs="Arial"/>
          <w:sz w:val="17"/>
          <w:szCs w:val="17"/>
          <w:spacing w:val="31"/>
          <w:w w:val="101"/>
        </w:rPr>
        <w:t xml:space="preserve"> </w:t>
      </w:r>
      <w:r>
        <w:rPr>
          <w:rFonts w:ascii="Arial" w:hAnsi="Arial" w:eastAsia="Arial" w:cs="Arial"/>
          <w:sz w:val="17"/>
          <w:szCs w:val="17"/>
          <w:spacing w:val="-1"/>
        </w:rPr>
        <w:t>in</w:t>
      </w:r>
      <w:r>
        <w:rPr>
          <w:rFonts w:ascii="Arial" w:hAnsi="Arial" w:eastAsia="Arial" w:cs="Arial"/>
          <w:sz w:val="17"/>
          <w:szCs w:val="17"/>
          <w:spacing w:val="23"/>
          <w:w w:val="101"/>
        </w:rPr>
        <w:t xml:space="preserve"> </w:t>
      </w:r>
      <w:r>
        <w:rPr>
          <w:rFonts w:ascii="Arial" w:hAnsi="Arial" w:eastAsia="Arial" w:cs="Arial"/>
          <w:sz w:val="17"/>
          <w:szCs w:val="17"/>
          <w:spacing w:val="-1"/>
        </w:rPr>
        <w:t>the</w:t>
      </w:r>
      <w:r>
        <w:rPr>
          <w:rFonts w:ascii="Arial" w:hAnsi="Arial" w:eastAsia="Arial" w:cs="Arial"/>
          <w:sz w:val="17"/>
          <w:szCs w:val="17"/>
          <w:spacing w:val="26"/>
          <w:w w:val="101"/>
        </w:rPr>
        <w:t xml:space="preserve"> </w:t>
      </w:r>
      <w:r>
        <w:rPr>
          <w:rFonts w:ascii="Arial" w:hAnsi="Arial" w:eastAsia="Arial" w:cs="Arial"/>
          <w:sz w:val="17"/>
          <w:szCs w:val="17"/>
          <w:spacing w:val="-1"/>
        </w:rPr>
        <w:t>annual</w:t>
      </w:r>
      <w:r>
        <w:rPr>
          <w:rFonts w:ascii="Arial" w:hAnsi="Arial" w:eastAsia="Arial" w:cs="Arial"/>
          <w:sz w:val="17"/>
          <w:szCs w:val="17"/>
          <w:spacing w:val="23"/>
          <w:w w:val="101"/>
        </w:rPr>
        <w:t xml:space="preserve"> </w:t>
      </w:r>
      <w:r>
        <w:rPr>
          <w:rFonts w:ascii="Arial" w:hAnsi="Arial" w:eastAsia="Arial" w:cs="Arial"/>
          <w:sz w:val="17"/>
          <w:szCs w:val="17"/>
          <w:spacing w:val="-1"/>
        </w:rPr>
        <w:t>trainin</w:t>
      </w:r>
      <w:r>
        <w:rPr>
          <w:rFonts w:ascii="Arial" w:hAnsi="Arial" w:eastAsia="Arial" w:cs="Arial"/>
          <w:sz w:val="17"/>
          <w:szCs w:val="17"/>
          <w:spacing w:val="-2"/>
        </w:rPr>
        <w:t>g</w:t>
      </w:r>
      <w:r>
        <w:rPr>
          <w:rFonts w:ascii="Arial" w:hAnsi="Arial" w:eastAsia="Arial" w:cs="Arial"/>
          <w:sz w:val="17"/>
          <w:szCs w:val="17"/>
          <w:spacing w:val="31"/>
          <w:w w:val="101"/>
        </w:rPr>
        <w:t xml:space="preserve"> </w:t>
      </w:r>
      <w:r>
        <w:rPr>
          <w:rFonts w:ascii="Arial" w:hAnsi="Arial" w:eastAsia="Arial" w:cs="Arial"/>
          <w:sz w:val="17"/>
          <w:szCs w:val="17"/>
          <w:spacing w:val="-2"/>
        </w:rPr>
        <w:t>plan,at</w:t>
      </w:r>
      <w:r>
        <w:rPr>
          <w:rFonts w:ascii="Arial" w:hAnsi="Arial" w:eastAsia="Arial" w:cs="Arial"/>
          <w:sz w:val="17"/>
          <w:szCs w:val="17"/>
          <w:spacing w:val="31"/>
        </w:rPr>
        <w:t xml:space="preserve"> </w:t>
      </w:r>
      <w:r>
        <w:rPr>
          <w:rFonts w:ascii="Arial" w:hAnsi="Arial" w:eastAsia="Arial" w:cs="Arial"/>
          <w:sz w:val="17"/>
          <w:szCs w:val="17"/>
          <w:spacing w:val="-2"/>
        </w:rPr>
        <w:t>least</w:t>
      </w:r>
      <w:r>
        <w:rPr>
          <w:rFonts w:ascii="Arial" w:hAnsi="Arial" w:eastAsia="Arial" w:cs="Arial"/>
          <w:sz w:val="17"/>
          <w:szCs w:val="17"/>
          <w:spacing w:val="26"/>
        </w:rPr>
        <w:t xml:space="preserve"> </w:t>
      </w:r>
      <w:r>
        <w:rPr>
          <w:rFonts w:ascii="Arial" w:hAnsi="Arial" w:eastAsia="Arial" w:cs="Arial"/>
          <w:sz w:val="17"/>
          <w:szCs w:val="17"/>
          <w:spacing w:val="-2"/>
        </w:rPr>
        <w:t>once</w:t>
      </w:r>
      <w:r>
        <w:rPr>
          <w:rFonts w:ascii="Arial" w:hAnsi="Arial" w:eastAsia="Arial" w:cs="Arial"/>
          <w:sz w:val="17"/>
          <w:szCs w:val="17"/>
          <w:spacing w:val="26"/>
          <w:w w:val="101"/>
        </w:rPr>
        <w:t xml:space="preserve"> </w:t>
      </w:r>
      <w:r>
        <w:rPr>
          <w:rFonts w:ascii="Arial" w:hAnsi="Arial" w:eastAsia="Arial" w:cs="Arial"/>
          <w:sz w:val="17"/>
          <w:szCs w:val="17"/>
          <w:spacing w:val="-2"/>
        </w:rPr>
        <w:t>a</w:t>
      </w:r>
      <w:r>
        <w:rPr>
          <w:rFonts w:ascii="Arial" w:hAnsi="Arial" w:eastAsia="Arial" w:cs="Arial"/>
          <w:sz w:val="17"/>
          <w:szCs w:val="17"/>
          <w:spacing w:val="23"/>
        </w:rPr>
        <w:t xml:space="preserve"> </w:t>
      </w:r>
      <w:r>
        <w:rPr>
          <w:rFonts w:ascii="Arial" w:hAnsi="Arial" w:eastAsia="Arial" w:cs="Arial"/>
          <w:sz w:val="17"/>
          <w:szCs w:val="17"/>
          <w:spacing w:val="-2"/>
        </w:rPr>
        <w:t>year.</w:t>
      </w:r>
    </w:p>
    <w:p>
      <w:pPr>
        <w:ind w:left="124" w:right="313"/>
        <w:spacing w:before="67" w:line="327" w:lineRule="auto"/>
        <w:rPr>
          <w:rFonts w:ascii="Arial" w:hAnsi="Arial" w:eastAsia="Arial" w:cs="Arial"/>
          <w:sz w:val="17"/>
          <w:szCs w:val="17"/>
        </w:rPr>
      </w:pPr>
      <w:r>
        <w:rPr>
          <w:rFonts w:ascii="Arial" w:hAnsi="Arial" w:eastAsia="Arial" w:cs="Arial"/>
          <w:sz w:val="17"/>
          <w:szCs w:val="17"/>
          <w:spacing w:val="-1"/>
        </w:rPr>
        <w:t>Employees   involved   in   the   silver   supply   chain   must   participate   and</w:t>
      </w:r>
      <w:r>
        <w:rPr>
          <w:rFonts w:ascii="Arial" w:hAnsi="Arial" w:eastAsia="Arial" w:cs="Arial"/>
          <w:sz w:val="17"/>
          <w:szCs w:val="17"/>
          <w:spacing w:val="6"/>
        </w:rPr>
        <w:t xml:space="preserve">   </w:t>
      </w:r>
      <w:r>
        <w:rPr>
          <w:rFonts w:ascii="Arial" w:hAnsi="Arial" w:eastAsia="Arial" w:cs="Arial"/>
          <w:sz w:val="17"/>
          <w:szCs w:val="17"/>
          <w:spacing w:val="-1"/>
        </w:rPr>
        <w:t>recelve</w:t>
      </w:r>
      <w:r>
        <w:rPr>
          <w:rFonts w:ascii="Arial" w:hAnsi="Arial" w:eastAsia="Arial" w:cs="Arial"/>
          <w:sz w:val="17"/>
          <w:szCs w:val="17"/>
          <w:spacing w:val="2"/>
        </w:rPr>
        <w:t xml:space="preserve">   </w:t>
      </w:r>
      <w:r>
        <w:rPr>
          <w:rFonts w:ascii="Arial" w:hAnsi="Arial" w:eastAsia="Arial" w:cs="Arial"/>
          <w:sz w:val="17"/>
          <w:szCs w:val="17"/>
          <w:spacing w:val="-1"/>
        </w:rPr>
        <w:t>relevant   training</w:t>
      </w:r>
      <w:r>
        <w:rPr>
          <w:rFonts w:ascii="Arial" w:hAnsi="Arial" w:eastAsia="Arial" w:cs="Arial"/>
          <w:sz w:val="17"/>
          <w:szCs w:val="17"/>
          <w:spacing w:val="1"/>
        </w:rPr>
        <w:t xml:space="preserve"> </w:t>
      </w:r>
      <w:r>
        <w:rPr>
          <w:rFonts w:ascii="Arial" w:hAnsi="Arial" w:eastAsia="Arial" w:cs="Arial"/>
          <w:sz w:val="17"/>
          <w:szCs w:val="17"/>
        </w:rPr>
        <w:t>confirmation</w:t>
      </w:r>
      <w:r>
        <w:rPr>
          <w:rFonts w:ascii="Arial" w:hAnsi="Arial" w:eastAsia="Arial" w:cs="Arial"/>
          <w:sz w:val="17"/>
          <w:szCs w:val="17"/>
          <w:spacing w:val="1"/>
        </w:rPr>
        <w:t xml:space="preserve">  </w:t>
      </w:r>
      <w:r>
        <w:rPr>
          <w:rFonts w:ascii="Arial" w:hAnsi="Arial" w:eastAsia="Arial" w:cs="Arial"/>
          <w:sz w:val="17"/>
          <w:szCs w:val="17"/>
        </w:rPr>
        <w:t>through</w:t>
      </w:r>
      <w:r>
        <w:rPr>
          <w:rFonts w:ascii="Arial" w:hAnsi="Arial" w:eastAsia="Arial" w:cs="Arial"/>
          <w:sz w:val="17"/>
          <w:szCs w:val="17"/>
          <w:spacing w:val="1"/>
        </w:rPr>
        <w:t xml:space="preserve">  </w:t>
      </w:r>
      <w:r>
        <w:rPr>
          <w:rFonts w:ascii="Arial" w:hAnsi="Arial" w:eastAsia="Arial" w:cs="Arial"/>
          <w:sz w:val="17"/>
          <w:szCs w:val="17"/>
        </w:rPr>
        <w:t>training</w:t>
      </w:r>
      <w:r>
        <w:rPr>
          <w:rFonts w:ascii="Arial" w:hAnsi="Arial" w:eastAsia="Arial" w:cs="Arial"/>
          <w:sz w:val="17"/>
          <w:szCs w:val="17"/>
          <w:spacing w:val="8"/>
        </w:rPr>
        <w:t xml:space="preserve">  </w:t>
      </w:r>
      <w:r>
        <w:rPr>
          <w:rFonts w:ascii="Arial" w:hAnsi="Arial" w:eastAsia="Arial" w:cs="Arial"/>
          <w:sz w:val="17"/>
          <w:szCs w:val="17"/>
        </w:rPr>
        <w:t>attendance</w:t>
      </w:r>
      <w:r>
        <w:rPr>
          <w:rFonts w:ascii="Arial" w:hAnsi="Arial" w:eastAsia="Arial" w:cs="Arial"/>
          <w:sz w:val="17"/>
          <w:szCs w:val="17"/>
          <w:spacing w:val="1"/>
        </w:rPr>
        <w:t>.</w:t>
      </w:r>
    </w:p>
    <w:p>
      <w:pPr>
        <w:ind w:left="124"/>
        <w:spacing w:before="68" w:line="232" w:lineRule="exact"/>
        <w:rPr>
          <w:rFonts w:ascii="Arial" w:hAnsi="Arial" w:eastAsia="Arial" w:cs="Arial"/>
          <w:sz w:val="17"/>
          <w:szCs w:val="17"/>
        </w:rPr>
      </w:pPr>
      <w:r>
        <w:rPr>
          <w:rFonts w:ascii="Arial" w:hAnsi="Arial" w:eastAsia="Arial" w:cs="Arial"/>
          <w:sz w:val="17"/>
          <w:szCs w:val="17"/>
          <w:spacing w:val="-1"/>
          <w:position w:val="3"/>
        </w:rPr>
        <w:t>5.6.3</w:t>
      </w:r>
      <w:r>
        <w:rPr>
          <w:rFonts w:ascii="Arial" w:hAnsi="Arial" w:eastAsia="Arial" w:cs="Arial"/>
          <w:sz w:val="17"/>
          <w:szCs w:val="17"/>
          <w:spacing w:val="30"/>
          <w:position w:val="3"/>
        </w:rPr>
        <w:t xml:space="preserve"> </w:t>
      </w:r>
      <w:r>
        <w:rPr>
          <w:rFonts w:ascii="Arial" w:hAnsi="Arial" w:eastAsia="Arial" w:cs="Arial"/>
          <w:sz w:val="17"/>
          <w:szCs w:val="17"/>
          <w:spacing w:val="-1"/>
          <w:position w:val="3"/>
        </w:rPr>
        <w:t>Adopt</w:t>
      </w:r>
      <w:r>
        <w:rPr>
          <w:rFonts w:ascii="Arial" w:hAnsi="Arial" w:eastAsia="Arial" w:cs="Arial"/>
          <w:sz w:val="17"/>
          <w:szCs w:val="17"/>
          <w:spacing w:val="33"/>
          <w:w w:val="101"/>
          <w:position w:val="3"/>
        </w:rPr>
        <w:t xml:space="preserve"> </w:t>
      </w:r>
      <w:r>
        <w:rPr>
          <w:rFonts w:ascii="Arial" w:hAnsi="Arial" w:eastAsia="Arial" w:cs="Arial"/>
          <w:sz w:val="17"/>
          <w:szCs w:val="17"/>
          <w:spacing w:val="-1"/>
          <w:position w:val="3"/>
        </w:rPr>
        <w:t>online</w:t>
      </w:r>
      <w:r>
        <w:rPr>
          <w:rFonts w:ascii="Arial" w:hAnsi="Arial" w:eastAsia="Arial" w:cs="Arial"/>
          <w:sz w:val="17"/>
          <w:szCs w:val="17"/>
          <w:spacing w:val="33"/>
          <w:w w:val="101"/>
          <w:position w:val="3"/>
        </w:rPr>
        <w:t xml:space="preserve"> </w:t>
      </w:r>
      <w:r>
        <w:rPr>
          <w:rFonts w:ascii="Arial" w:hAnsi="Arial" w:eastAsia="Arial" w:cs="Arial"/>
          <w:sz w:val="17"/>
          <w:szCs w:val="17"/>
          <w:spacing w:val="-1"/>
          <w:position w:val="3"/>
        </w:rPr>
        <w:t>or</w:t>
      </w:r>
      <w:r>
        <w:rPr>
          <w:rFonts w:ascii="Arial" w:hAnsi="Arial" w:eastAsia="Arial" w:cs="Arial"/>
          <w:sz w:val="17"/>
          <w:szCs w:val="17"/>
          <w:spacing w:val="31"/>
          <w:w w:val="101"/>
          <w:position w:val="3"/>
        </w:rPr>
        <w:t xml:space="preserve"> </w:t>
      </w:r>
      <w:r>
        <w:rPr>
          <w:rFonts w:ascii="Arial" w:hAnsi="Arial" w:eastAsia="Arial" w:cs="Arial"/>
          <w:sz w:val="17"/>
          <w:szCs w:val="17"/>
          <w:spacing w:val="-1"/>
          <w:position w:val="3"/>
        </w:rPr>
        <w:t>offline</w:t>
      </w:r>
      <w:r>
        <w:rPr>
          <w:rFonts w:ascii="Arial" w:hAnsi="Arial" w:eastAsia="Arial" w:cs="Arial"/>
          <w:sz w:val="17"/>
          <w:szCs w:val="17"/>
          <w:spacing w:val="31"/>
          <w:position w:val="3"/>
        </w:rPr>
        <w:t xml:space="preserve"> </w:t>
      </w:r>
      <w:r>
        <w:rPr>
          <w:rFonts w:ascii="Arial" w:hAnsi="Arial" w:eastAsia="Arial" w:cs="Arial"/>
          <w:sz w:val="17"/>
          <w:szCs w:val="17"/>
          <w:spacing w:val="-1"/>
          <w:position w:val="3"/>
        </w:rPr>
        <w:t>teaching</w:t>
      </w:r>
      <w:r>
        <w:rPr>
          <w:rFonts w:ascii="Arial" w:hAnsi="Arial" w:eastAsia="Arial" w:cs="Arial"/>
          <w:sz w:val="17"/>
          <w:szCs w:val="17"/>
          <w:spacing w:val="39"/>
          <w:position w:val="3"/>
        </w:rPr>
        <w:t xml:space="preserve"> </w:t>
      </w:r>
      <w:r>
        <w:rPr>
          <w:rFonts w:ascii="Arial" w:hAnsi="Arial" w:eastAsia="Arial" w:cs="Arial"/>
          <w:sz w:val="17"/>
          <w:szCs w:val="17"/>
          <w:spacing w:val="-1"/>
          <w:position w:val="3"/>
        </w:rPr>
        <w:t>methods.</w:t>
      </w:r>
    </w:p>
    <w:p>
      <w:pPr>
        <w:spacing w:line="317" w:lineRule="auto"/>
        <w:rPr>
          <w:rFonts w:ascii="Arial"/>
          <w:sz w:val="21"/>
        </w:rPr>
      </w:pPr>
      <w:r/>
    </w:p>
    <w:p>
      <w:pPr>
        <w:ind w:left="124"/>
        <w:spacing w:before="49" w:line="232" w:lineRule="exact"/>
        <w:outlineLvl w:val="1"/>
        <w:rPr>
          <w:rFonts w:ascii="Arial" w:hAnsi="Arial" w:eastAsia="Arial" w:cs="Arial"/>
          <w:sz w:val="17"/>
          <w:szCs w:val="17"/>
        </w:rPr>
      </w:pPr>
      <w:bookmarkStart w:name="bookmark32" w:id="42"/>
      <w:bookmarkEnd w:id="42"/>
      <w:r>
        <w:rPr>
          <w:rFonts w:ascii="Arial" w:hAnsi="Arial" w:eastAsia="Arial" w:cs="Arial"/>
          <w:sz w:val="17"/>
          <w:szCs w:val="17"/>
          <w:position w:val="3"/>
        </w:rPr>
        <w:t>5.7 Supply Chain Tr</w:t>
      </w:r>
      <w:r>
        <w:rPr>
          <w:rFonts w:ascii="Arial" w:hAnsi="Arial" w:eastAsia="Arial" w:cs="Arial"/>
          <w:sz w:val="17"/>
          <w:szCs w:val="17"/>
          <w:spacing w:val="-1"/>
          <w:position w:val="3"/>
        </w:rPr>
        <w:t>aceability</w:t>
      </w:r>
      <w:r>
        <w:rPr>
          <w:rFonts w:ascii="Arial" w:hAnsi="Arial" w:eastAsia="Arial" w:cs="Arial"/>
          <w:sz w:val="17"/>
          <w:szCs w:val="17"/>
          <w:spacing w:val="7"/>
          <w:position w:val="3"/>
        </w:rPr>
        <w:t xml:space="preserve"> </w:t>
      </w:r>
      <w:r>
        <w:rPr>
          <w:rFonts w:ascii="Arial" w:hAnsi="Arial" w:eastAsia="Arial" w:cs="Arial"/>
          <w:sz w:val="17"/>
          <w:szCs w:val="17"/>
          <w:spacing w:val="-1"/>
          <w:position w:val="3"/>
        </w:rPr>
        <w:t>System</w:t>
      </w:r>
    </w:p>
    <w:p>
      <w:pPr>
        <w:ind w:left="124" w:right="364"/>
        <w:spacing w:before="68" w:line="345" w:lineRule="auto"/>
        <w:rPr>
          <w:rFonts w:ascii="Arial" w:hAnsi="Arial" w:eastAsia="Arial" w:cs="Arial"/>
          <w:sz w:val="17"/>
          <w:szCs w:val="17"/>
        </w:rPr>
      </w:pPr>
      <w:r>
        <w:rPr>
          <w:rFonts w:ascii="Arial" w:hAnsi="Arial" w:eastAsia="Arial" w:cs="Arial"/>
          <w:sz w:val="17"/>
          <w:szCs w:val="17"/>
          <w:spacing w:val="-1"/>
        </w:rPr>
        <w:t>5.7.1  Establish  a  supply  chain  traceability  system,collect  and  maintain  supply  chain  information  for</w:t>
      </w:r>
      <w:r>
        <w:rPr>
          <w:rFonts w:ascii="Arial" w:hAnsi="Arial" w:eastAsia="Arial" w:cs="Arial"/>
          <w:sz w:val="17"/>
          <w:szCs w:val="17"/>
          <w:spacing w:val="13"/>
          <w:w w:val="101"/>
        </w:rPr>
        <w:t xml:space="preserve"> </w:t>
      </w:r>
      <w:r>
        <w:rPr>
          <w:rFonts w:ascii="Arial" w:hAnsi="Arial" w:eastAsia="Arial" w:cs="Arial"/>
          <w:sz w:val="17"/>
          <w:szCs w:val="17"/>
          <w:spacing w:val="-1"/>
        </w:rPr>
        <w:t>each</w:t>
      </w:r>
      <w:r>
        <w:rPr>
          <w:rFonts w:ascii="Arial" w:hAnsi="Arial" w:eastAsia="Arial" w:cs="Arial"/>
          <w:sz w:val="17"/>
          <w:szCs w:val="17"/>
          <w:spacing w:val="37"/>
        </w:rPr>
        <w:t xml:space="preserve"> </w:t>
      </w:r>
      <w:r>
        <w:rPr>
          <w:rFonts w:ascii="Arial" w:hAnsi="Arial" w:eastAsia="Arial" w:cs="Arial"/>
          <w:sz w:val="17"/>
          <w:szCs w:val="17"/>
          <w:spacing w:val="-1"/>
        </w:rPr>
        <w:t>refining</w:t>
      </w:r>
      <w:r>
        <w:rPr>
          <w:rFonts w:ascii="Arial" w:hAnsi="Arial" w:eastAsia="Arial" w:cs="Arial"/>
          <w:sz w:val="17"/>
          <w:szCs w:val="17"/>
          <w:spacing w:val="37"/>
        </w:rPr>
        <w:t xml:space="preserve"> </w:t>
      </w:r>
      <w:r>
        <w:rPr>
          <w:rFonts w:ascii="Arial" w:hAnsi="Arial" w:eastAsia="Arial" w:cs="Arial"/>
          <w:sz w:val="17"/>
          <w:szCs w:val="17"/>
          <w:spacing w:val="-1"/>
        </w:rPr>
        <w:t>batch,including</w:t>
      </w:r>
      <w:r>
        <w:rPr>
          <w:rFonts w:ascii="Arial" w:hAnsi="Arial" w:eastAsia="Arial" w:cs="Arial"/>
          <w:sz w:val="17"/>
          <w:szCs w:val="17"/>
          <w:spacing w:val="31"/>
          <w:w w:val="101"/>
        </w:rPr>
        <w:t xml:space="preserve"> </w:t>
      </w:r>
      <w:r>
        <w:rPr>
          <w:rFonts w:ascii="Arial" w:hAnsi="Arial" w:eastAsia="Arial" w:cs="Arial"/>
          <w:sz w:val="17"/>
          <w:szCs w:val="17"/>
          <w:spacing w:val="-1"/>
        </w:rPr>
        <w:t>assigning</w:t>
      </w:r>
      <w:r>
        <w:rPr>
          <w:rFonts w:ascii="Arial" w:hAnsi="Arial" w:eastAsia="Arial" w:cs="Arial"/>
          <w:sz w:val="17"/>
          <w:szCs w:val="17"/>
          <w:spacing w:val="32"/>
        </w:rPr>
        <w:t xml:space="preserve"> </w:t>
      </w:r>
      <w:r>
        <w:rPr>
          <w:rFonts w:ascii="Arial" w:hAnsi="Arial" w:eastAsia="Arial" w:cs="Arial"/>
          <w:sz w:val="17"/>
          <w:szCs w:val="17"/>
          <w:spacing w:val="-1"/>
        </w:rPr>
        <w:t>a</w:t>
      </w:r>
      <w:r>
        <w:rPr>
          <w:rFonts w:ascii="Arial" w:hAnsi="Arial" w:eastAsia="Arial" w:cs="Arial"/>
          <w:sz w:val="17"/>
          <w:szCs w:val="17"/>
          <w:spacing w:val="31"/>
        </w:rPr>
        <w:t xml:space="preserve"> </w:t>
      </w:r>
      <w:r>
        <w:rPr>
          <w:rFonts w:ascii="Arial" w:hAnsi="Arial" w:eastAsia="Arial" w:cs="Arial"/>
          <w:sz w:val="17"/>
          <w:szCs w:val="17"/>
          <w:spacing w:val="-1"/>
        </w:rPr>
        <w:t>separate</w:t>
      </w:r>
      <w:r>
        <w:rPr>
          <w:rFonts w:ascii="Arial" w:hAnsi="Arial" w:eastAsia="Arial" w:cs="Arial"/>
          <w:sz w:val="17"/>
          <w:szCs w:val="17"/>
          <w:spacing w:val="37"/>
        </w:rPr>
        <w:t xml:space="preserve"> </w:t>
      </w:r>
      <w:r>
        <w:rPr>
          <w:rFonts w:ascii="Arial" w:hAnsi="Arial" w:eastAsia="Arial" w:cs="Arial"/>
          <w:sz w:val="17"/>
          <w:szCs w:val="17"/>
          <w:spacing w:val="-1"/>
        </w:rPr>
        <w:t>reference</w:t>
      </w:r>
      <w:r>
        <w:rPr>
          <w:rFonts w:ascii="Arial" w:hAnsi="Arial" w:eastAsia="Arial" w:cs="Arial"/>
          <w:sz w:val="17"/>
          <w:szCs w:val="17"/>
          <w:spacing w:val="36"/>
          <w:w w:val="102"/>
        </w:rPr>
        <w:t xml:space="preserve"> </w:t>
      </w:r>
      <w:r>
        <w:rPr>
          <w:rFonts w:ascii="Arial" w:hAnsi="Arial" w:eastAsia="Arial" w:cs="Arial"/>
          <w:sz w:val="17"/>
          <w:szCs w:val="17"/>
          <w:spacing w:val="-1"/>
        </w:rPr>
        <w:t>number</w:t>
      </w:r>
      <w:r>
        <w:rPr>
          <w:rFonts w:ascii="Arial" w:hAnsi="Arial" w:eastAsia="Arial" w:cs="Arial"/>
          <w:sz w:val="17"/>
          <w:szCs w:val="17"/>
          <w:spacing w:val="24"/>
          <w:w w:val="101"/>
        </w:rPr>
        <w:t xml:space="preserve"> </w:t>
      </w:r>
      <w:r>
        <w:rPr>
          <w:rFonts w:ascii="Arial" w:hAnsi="Arial" w:eastAsia="Arial" w:cs="Arial"/>
          <w:sz w:val="17"/>
          <w:szCs w:val="17"/>
          <w:spacing w:val="-1"/>
        </w:rPr>
        <w:t>for</w:t>
      </w:r>
      <w:r>
        <w:rPr>
          <w:rFonts w:ascii="Arial" w:hAnsi="Arial" w:eastAsia="Arial" w:cs="Arial"/>
          <w:sz w:val="17"/>
          <w:szCs w:val="17"/>
          <w:spacing w:val="30"/>
        </w:rPr>
        <w:t xml:space="preserve"> </w:t>
      </w:r>
      <w:r>
        <w:rPr>
          <w:rFonts w:ascii="Arial" w:hAnsi="Arial" w:eastAsia="Arial" w:cs="Arial"/>
          <w:sz w:val="17"/>
          <w:szCs w:val="17"/>
          <w:spacing w:val="-1"/>
        </w:rPr>
        <w:t>eac</w:t>
      </w:r>
      <w:r>
        <w:rPr>
          <w:rFonts w:ascii="Arial" w:hAnsi="Arial" w:eastAsia="Arial" w:cs="Arial"/>
          <w:sz w:val="17"/>
          <w:szCs w:val="17"/>
          <w:spacing w:val="-2"/>
        </w:rPr>
        <w:t>h</w:t>
      </w:r>
      <w:r>
        <w:rPr>
          <w:rFonts w:ascii="Arial" w:hAnsi="Arial" w:eastAsia="Arial" w:cs="Arial"/>
          <w:sz w:val="17"/>
          <w:szCs w:val="17"/>
          <w:spacing w:val="37"/>
        </w:rPr>
        <w:t xml:space="preserve"> </w:t>
      </w:r>
      <w:r>
        <w:rPr>
          <w:rFonts w:ascii="Arial" w:hAnsi="Arial" w:eastAsia="Arial" w:cs="Arial"/>
          <w:sz w:val="17"/>
          <w:szCs w:val="17"/>
          <w:spacing w:val="-2"/>
        </w:rPr>
        <w:t>input</w:t>
      </w:r>
      <w:r>
        <w:rPr>
          <w:rFonts w:ascii="Arial" w:hAnsi="Arial" w:eastAsia="Arial" w:cs="Arial"/>
          <w:sz w:val="17"/>
          <w:szCs w:val="17"/>
          <w:spacing w:val="31"/>
          <w:w w:val="101"/>
        </w:rPr>
        <w:t xml:space="preserve"> </w:t>
      </w:r>
      <w:r>
        <w:rPr>
          <w:rFonts w:ascii="Arial" w:hAnsi="Arial" w:eastAsia="Arial" w:cs="Arial"/>
          <w:sz w:val="17"/>
          <w:szCs w:val="17"/>
          <w:spacing w:val="-2"/>
        </w:rPr>
        <w:t>and</w:t>
      </w:r>
      <w:r>
        <w:rPr>
          <w:rFonts w:ascii="Arial" w:hAnsi="Arial" w:eastAsia="Arial" w:cs="Arial"/>
          <w:sz w:val="17"/>
          <w:szCs w:val="17"/>
          <w:spacing w:val="31"/>
          <w:w w:val="101"/>
        </w:rPr>
        <w:t xml:space="preserve"> </w:t>
      </w:r>
      <w:r>
        <w:rPr>
          <w:rFonts w:ascii="Arial" w:hAnsi="Arial" w:eastAsia="Arial" w:cs="Arial"/>
          <w:sz w:val="17"/>
          <w:szCs w:val="17"/>
          <w:spacing w:val="-2"/>
        </w:rPr>
        <w:t>output:</w:t>
      </w:r>
    </w:p>
    <w:p>
      <w:pPr>
        <w:ind w:left="505"/>
        <w:spacing w:before="38" w:line="232" w:lineRule="exact"/>
        <w:rPr>
          <w:rFonts w:ascii="Arial" w:hAnsi="Arial" w:eastAsia="Arial" w:cs="Arial"/>
          <w:sz w:val="17"/>
          <w:szCs w:val="17"/>
        </w:rPr>
      </w:pPr>
      <w:r>
        <w:rPr>
          <w:rFonts w:ascii="Arial" w:hAnsi="Arial" w:eastAsia="Arial" w:cs="Arial"/>
          <w:sz w:val="17"/>
          <w:szCs w:val="17"/>
          <w:spacing w:val="-1"/>
          <w:position w:val="3"/>
        </w:rPr>
        <w:t>a)Silver</w:t>
      </w:r>
      <w:r>
        <w:rPr>
          <w:rFonts w:ascii="Arial" w:hAnsi="Arial" w:eastAsia="Arial" w:cs="Arial"/>
          <w:sz w:val="17"/>
          <w:szCs w:val="17"/>
          <w:spacing w:val="45"/>
          <w:position w:val="3"/>
        </w:rPr>
        <w:t xml:space="preserve"> </w:t>
      </w:r>
      <w:r>
        <w:rPr>
          <w:rFonts w:ascii="Arial" w:hAnsi="Arial" w:eastAsia="Arial" w:cs="Arial"/>
          <w:sz w:val="17"/>
          <w:szCs w:val="17"/>
          <w:spacing w:val="-1"/>
          <w:position w:val="3"/>
        </w:rPr>
        <w:t>product</w:t>
      </w:r>
      <w:r>
        <w:rPr>
          <w:rFonts w:ascii="Arial" w:hAnsi="Arial" w:eastAsia="Arial" w:cs="Arial"/>
          <w:sz w:val="17"/>
          <w:szCs w:val="17"/>
          <w:spacing w:val="38"/>
          <w:w w:val="101"/>
          <w:position w:val="3"/>
        </w:rPr>
        <w:t xml:space="preserve"> </w:t>
      </w:r>
      <w:r>
        <w:rPr>
          <w:rFonts w:ascii="Arial" w:hAnsi="Arial" w:eastAsia="Arial" w:cs="Arial"/>
          <w:sz w:val="17"/>
          <w:szCs w:val="17"/>
          <w:spacing w:val="-1"/>
          <w:position w:val="3"/>
        </w:rPr>
        <w:t>traceability  upwards  (silver</w:t>
      </w:r>
      <w:r>
        <w:rPr>
          <w:rFonts w:ascii="Arial" w:hAnsi="Arial" w:eastAsia="Arial" w:cs="Arial"/>
          <w:sz w:val="17"/>
          <w:szCs w:val="17"/>
          <w:spacing w:val="44"/>
          <w:w w:val="101"/>
          <w:position w:val="3"/>
        </w:rPr>
        <w:t xml:space="preserve"> </w:t>
      </w:r>
      <w:r>
        <w:rPr>
          <w:rFonts w:ascii="Arial" w:hAnsi="Arial" w:eastAsia="Arial" w:cs="Arial"/>
          <w:sz w:val="17"/>
          <w:szCs w:val="17"/>
          <w:spacing w:val="-1"/>
          <w:position w:val="3"/>
        </w:rPr>
        <w:t>raw  mate</w:t>
      </w:r>
      <w:r>
        <w:rPr>
          <w:rFonts w:ascii="Arial" w:hAnsi="Arial" w:eastAsia="Arial" w:cs="Arial"/>
          <w:sz w:val="17"/>
          <w:szCs w:val="17"/>
          <w:spacing w:val="-2"/>
          <w:position w:val="3"/>
        </w:rPr>
        <w:t>rial)</w:t>
      </w:r>
    </w:p>
    <w:p>
      <w:pPr>
        <w:ind w:left="694"/>
        <w:spacing w:before="58" w:line="232" w:lineRule="exact"/>
        <w:rPr>
          <w:rFonts w:ascii="Arial" w:hAnsi="Arial" w:eastAsia="Arial" w:cs="Arial"/>
          <w:sz w:val="17"/>
          <w:szCs w:val="17"/>
        </w:rPr>
      </w:pPr>
      <w:r>
        <w:rPr>
          <w:rFonts w:ascii="Arial" w:hAnsi="Arial" w:eastAsia="Arial" w:cs="Arial"/>
          <w:sz w:val="17"/>
          <w:szCs w:val="17"/>
          <w:spacing w:val="-1"/>
          <w:position w:val="3"/>
        </w:rPr>
        <w:t>-Type</w:t>
      </w:r>
      <w:r>
        <w:rPr>
          <w:rFonts w:ascii="Arial" w:hAnsi="Arial" w:eastAsia="Arial" w:cs="Arial"/>
          <w:sz w:val="17"/>
          <w:szCs w:val="17"/>
          <w:spacing w:val="48"/>
          <w:position w:val="3"/>
        </w:rPr>
        <w:t xml:space="preserve"> </w:t>
      </w:r>
      <w:r>
        <w:rPr>
          <w:rFonts w:ascii="Arial" w:hAnsi="Arial" w:eastAsia="Arial" w:cs="Arial"/>
          <w:sz w:val="17"/>
          <w:szCs w:val="17"/>
          <w:spacing w:val="-1"/>
          <w:position w:val="3"/>
        </w:rPr>
        <w:t>of</w:t>
      </w:r>
      <w:r>
        <w:rPr>
          <w:rFonts w:ascii="Arial" w:hAnsi="Arial" w:eastAsia="Arial" w:cs="Arial"/>
          <w:sz w:val="17"/>
          <w:szCs w:val="17"/>
          <w:spacing w:val="29"/>
          <w:position w:val="3"/>
        </w:rPr>
        <w:t xml:space="preserve"> </w:t>
      </w:r>
      <w:r>
        <w:rPr>
          <w:rFonts w:ascii="Arial" w:hAnsi="Arial" w:eastAsia="Arial" w:cs="Arial"/>
          <w:sz w:val="17"/>
          <w:szCs w:val="17"/>
          <w:spacing w:val="-1"/>
          <w:position w:val="3"/>
        </w:rPr>
        <w:t>silver</w:t>
      </w:r>
      <w:r>
        <w:rPr>
          <w:rFonts w:ascii="Arial" w:hAnsi="Arial" w:eastAsia="Arial" w:cs="Arial"/>
          <w:sz w:val="17"/>
          <w:szCs w:val="17"/>
          <w:spacing w:val="34"/>
          <w:position w:val="3"/>
        </w:rPr>
        <w:t xml:space="preserve"> </w:t>
      </w:r>
      <w:r>
        <w:rPr>
          <w:rFonts w:ascii="Arial" w:hAnsi="Arial" w:eastAsia="Arial" w:cs="Arial"/>
          <w:sz w:val="17"/>
          <w:szCs w:val="17"/>
          <w:spacing w:val="-1"/>
          <w:position w:val="3"/>
        </w:rPr>
        <w:t>containing</w:t>
      </w:r>
      <w:r>
        <w:rPr>
          <w:rFonts w:ascii="Arial" w:hAnsi="Arial" w:eastAsia="Arial" w:cs="Arial"/>
          <w:sz w:val="17"/>
          <w:szCs w:val="17"/>
          <w:spacing w:val="40"/>
          <w:w w:val="101"/>
          <w:position w:val="3"/>
        </w:rPr>
        <w:t xml:space="preserve"> </w:t>
      </w:r>
      <w:r>
        <w:rPr>
          <w:rFonts w:ascii="Arial" w:hAnsi="Arial" w:eastAsia="Arial" w:cs="Arial"/>
          <w:sz w:val="17"/>
          <w:szCs w:val="17"/>
          <w:spacing w:val="-1"/>
          <w:position w:val="3"/>
        </w:rPr>
        <w:t>material</w:t>
      </w:r>
      <w:r>
        <w:rPr>
          <w:rFonts w:ascii="Arial" w:hAnsi="Arial" w:eastAsia="Arial" w:cs="Arial"/>
          <w:sz w:val="17"/>
          <w:szCs w:val="17"/>
          <w:spacing w:val="40"/>
          <w:position w:val="3"/>
        </w:rPr>
        <w:t xml:space="preserve"> </w:t>
      </w:r>
      <w:r>
        <w:rPr>
          <w:rFonts w:ascii="Arial" w:hAnsi="Arial" w:eastAsia="Arial" w:cs="Arial"/>
          <w:sz w:val="17"/>
          <w:szCs w:val="17"/>
          <w:spacing w:val="-1"/>
          <w:position w:val="3"/>
        </w:rPr>
        <w:t>(mineral</w:t>
      </w:r>
      <w:r>
        <w:rPr>
          <w:rFonts w:ascii="Arial" w:hAnsi="Arial" w:eastAsia="Arial" w:cs="Arial"/>
          <w:sz w:val="17"/>
          <w:szCs w:val="17"/>
          <w:spacing w:val="35"/>
          <w:position w:val="3"/>
        </w:rPr>
        <w:t xml:space="preserve"> </w:t>
      </w:r>
      <w:r>
        <w:rPr>
          <w:rFonts w:ascii="Arial" w:hAnsi="Arial" w:eastAsia="Arial" w:cs="Arial"/>
          <w:sz w:val="17"/>
          <w:szCs w:val="17"/>
          <w:spacing w:val="-1"/>
          <w:position w:val="3"/>
        </w:rPr>
        <w:t>silver/recycled</w:t>
      </w:r>
      <w:r>
        <w:rPr>
          <w:rFonts w:ascii="Arial" w:hAnsi="Arial" w:eastAsia="Arial" w:cs="Arial"/>
          <w:sz w:val="17"/>
          <w:szCs w:val="17"/>
          <w:spacing w:val="35"/>
          <w:position w:val="3"/>
        </w:rPr>
        <w:t xml:space="preserve"> </w:t>
      </w:r>
      <w:r>
        <w:rPr>
          <w:rFonts w:ascii="Arial" w:hAnsi="Arial" w:eastAsia="Arial" w:cs="Arial"/>
          <w:sz w:val="17"/>
          <w:szCs w:val="17"/>
          <w:spacing w:val="-1"/>
          <w:position w:val="3"/>
        </w:rPr>
        <w:t>silver);</w:t>
      </w:r>
    </w:p>
    <w:p>
      <w:pPr>
        <w:ind w:left="694"/>
        <w:spacing w:before="58" w:line="232" w:lineRule="exact"/>
        <w:rPr>
          <w:rFonts w:ascii="Arial" w:hAnsi="Arial" w:eastAsia="Arial" w:cs="Arial"/>
          <w:sz w:val="17"/>
          <w:szCs w:val="17"/>
        </w:rPr>
      </w:pPr>
      <w:r>
        <w:rPr>
          <w:rFonts w:ascii="Arial" w:hAnsi="Arial" w:eastAsia="Arial" w:cs="Arial"/>
          <w:sz w:val="17"/>
          <w:szCs w:val="17"/>
          <w:spacing w:val="-1"/>
          <w:position w:val="3"/>
        </w:rPr>
        <w:t>-Storage</w:t>
      </w:r>
      <w:r>
        <w:rPr>
          <w:rFonts w:ascii="Arial" w:hAnsi="Arial" w:eastAsia="Arial" w:cs="Arial"/>
          <w:sz w:val="17"/>
          <w:szCs w:val="17"/>
          <w:spacing w:val="27"/>
          <w:position w:val="3"/>
        </w:rPr>
        <w:t xml:space="preserve"> </w:t>
      </w:r>
      <w:r>
        <w:rPr>
          <w:rFonts w:ascii="Arial" w:hAnsi="Arial" w:eastAsia="Arial" w:cs="Arial"/>
          <w:sz w:val="17"/>
          <w:szCs w:val="17"/>
          <w:spacing w:val="-1"/>
          <w:position w:val="3"/>
        </w:rPr>
        <w:t>welght</w:t>
      </w:r>
      <w:r>
        <w:rPr>
          <w:rFonts w:ascii="Arial" w:hAnsi="Arial" w:eastAsia="Arial" w:cs="Arial"/>
          <w:sz w:val="17"/>
          <w:szCs w:val="17"/>
          <w:spacing w:val="31"/>
          <w:position w:val="3"/>
        </w:rPr>
        <w:t xml:space="preserve"> </w:t>
      </w:r>
      <w:r>
        <w:rPr>
          <w:rFonts w:ascii="Arial" w:hAnsi="Arial" w:eastAsia="Arial" w:cs="Arial"/>
          <w:sz w:val="17"/>
          <w:szCs w:val="17"/>
          <w:spacing w:val="-1"/>
          <w:position w:val="3"/>
        </w:rPr>
        <w:t>and</w:t>
      </w:r>
      <w:r>
        <w:rPr>
          <w:rFonts w:ascii="Arial" w:hAnsi="Arial" w:eastAsia="Arial" w:cs="Arial"/>
          <w:sz w:val="17"/>
          <w:szCs w:val="17"/>
          <w:spacing w:val="31"/>
          <w:w w:val="101"/>
          <w:position w:val="3"/>
        </w:rPr>
        <w:t xml:space="preserve"> </w:t>
      </w:r>
      <w:r>
        <w:rPr>
          <w:rFonts w:ascii="Arial" w:hAnsi="Arial" w:eastAsia="Arial" w:cs="Arial"/>
          <w:sz w:val="17"/>
          <w:szCs w:val="17"/>
          <w:spacing w:val="-1"/>
          <w:position w:val="3"/>
        </w:rPr>
        <w:t>analysis</w:t>
      </w:r>
      <w:r>
        <w:rPr>
          <w:rFonts w:ascii="Arial" w:hAnsi="Arial" w:eastAsia="Arial" w:cs="Arial"/>
          <w:sz w:val="17"/>
          <w:szCs w:val="17"/>
          <w:spacing w:val="36"/>
          <w:position w:val="3"/>
        </w:rPr>
        <w:t xml:space="preserve"> </w:t>
      </w:r>
      <w:r>
        <w:rPr>
          <w:rFonts w:ascii="Arial" w:hAnsi="Arial" w:eastAsia="Arial" w:cs="Arial"/>
          <w:sz w:val="17"/>
          <w:szCs w:val="17"/>
          <w:spacing w:val="-1"/>
          <w:position w:val="3"/>
        </w:rPr>
        <w:t>report;</w:t>
      </w:r>
    </w:p>
    <w:p>
      <w:pPr>
        <w:ind w:left="694"/>
        <w:spacing w:before="98" w:line="232" w:lineRule="exact"/>
        <w:rPr>
          <w:rFonts w:ascii="Arial" w:hAnsi="Arial" w:eastAsia="Arial" w:cs="Arial"/>
          <w:sz w:val="17"/>
          <w:szCs w:val="17"/>
        </w:rPr>
      </w:pPr>
      <w:r>
        <w:rPr>
          <w:rFonts w:ascii="Arial" w:hAnsi="Arial" w:eastAsia="Arial" w:cs="Arial"/>
          <w:sz w:val="17"/>
          <w:szCs w:val="17"/>
          <w:spacing w:val="-1"/>
          <w:position w:val="3"/>
        </w:rPr>
        <w:t>-Raw</w:t>
      </w:r>
      <w:r>
        <w:rPr>
          <w:rFonts w:ascii="Arial" w:hAnsi="Arial" w:eastAsia="Arial" w:cs="Arial"/>
          <w:sz w:val="17"/>
          <w:szCs w:val="17"/>
          <w:spacing w:val="33"/>
          <w:position w:val="3"/>
        </w:rPr>
        <w:t xml:space="preserve"> </w:t>
      </w:r>
      <w:r>
        <w:rPr>
          <w:rFonts w:ascii="Arial" w:hAnsi="Arial" w:eastAsia="Arial" w:cs="Arial"/>
          <w:sz w:val="17"/>
          <w:szCs w:val="17"/>
          <w:spacing w:val="-1"/>
          <w:position w:val="3"/>
        </w:rPr>
        <w:t>material</w:t>
      </w:r>
      <w:r>
        <w:rPr>
          <w:rFonts w:ascii="Arial" w:hAnsi="Arial" w:eastAsia="Arial" w:cs="Arial"/>
          <w:sz w:val="17"/>
          <w:szCs w:val="17"/>
          <w:spacing w:val="27"/>
          <w:position w:val="3"/>
        </w:rPr>
        <w:t xml:space="preserve"> </w:t>
      </w:r>
      <w:r>
        <w:rPr>
          <w:rFonts w:ascii="Arial" w:hAnsi="Arial" w:eastAsia="Arial" w:cs="Arial"/>
          <w:sz w:val="17"/>
          <w:szCs w:val="17"/>
          <w:spacing w:val="-1"/>
          <w:position w:val="3"/>
        </w:rPr>
        <w:t>storage</w:t>
      </w:r>
      <w:r>
        <w:rPr>
          <w:rFonts w:ascii="Arial" w:hAnsi="Arial" w:eastAsia="Arial" w:cs="Arial"/>
          <w:sz w:val="17"/>
          <w:szCs w:val="17"/>
          <w:spacing w:val="27"/>
          <w:w w:val="101"/>
          <w:position w:val="3"/>
        </w:rPr>
        <w:t xml:space="preserve"> </w:t>
      </w:r>
      <w:r>
        <w:rPr>
          <w:rFonts w:ascii="Arial" w:hAnsi="Arial" w:eastAsia="Arial" w:cs="Arial"/>
          <w:sz w:val="17"/>
          <w:szCs w:val="17"/>
          <w:spacing w:val="-1"/>
          <w:position w:val="3"/>
        </w:rPr>
        <w:t>date</w:t>
      </w:r>
      <w:r>
        <w:rPr>
          <w:rFonts w:ascii="Arial" w:hAnsi="Arial" w:eastAsia="Arial" w:cs="Arial"/>
          <w:sz w:val="17"/>
          <w:szCs w:val="17"/>
          <w:spacing w:val="27"/>
          <w:w w:val="101"/>
          <w:position w:val="3"/>
        </w:rPr>
        <w:t xml:space="preserve"> </w:t>
      </w:r>
      <w:r>
        <w:rPr>
          <w:rFonts w:ascii="Arial" w:hAnsi="Arial" w:eastAsia="Arial" w:cs="Arial"/>
          <w:sz w:val="17"/>
          <w:szCs w:val="17"/>
          <w:spacing w:val="-1"/>
          <w:position w:val="3"/>
        </w:rPr>
        <w:t>and</w:t>
      </w:r>
      <w:r>
        <w:rPr>
          <w:rFonts w:ascii="Arial" w:hAnsi="Arial" w:eastAsia="Arial" w:cs="Arial"/>
          <w:sz w:val="17"/>
          <w:szCs w:val="17"/>
          <w:spacing w:val="23"/>
          <w:w w:val="101"/>
          <w:position w:val="3"/>
        </w:rPr>
        <w:t xml:space="preserve"> </w:t>
      </w:r>
      <w:r>
        <w:rPr>
          <w:rFonts w:ascii="Arial" w:hAnsi="Arial" w:eastAsia="Arial" w:cs="Arial"/>
          <w:sz w:val="17"/>
          <w:szCs w:val="17"/>
          <w:spacing w:val="-1"/>
          <w:position w:val="3"/>
        </w:rPr>
        <w:t>finished</w:t>
      </w:r>
      <w:r>
        <w:rPr>
          <w:rFonts w:ascii="Arial" w:hAnsi="Arial" w:eastAsia="Arial" w:cs="Arial"/>
          <w:sz w:val="17"/>
          <w:szCs w:val="17"/>
          <w:spacing w:val="33"/>
          <w:position w:val="3"/>
        </w:rPr>
        <w:t xml:space="preserve"> </w:t>
      </w:r>
      <w:r>
        <w:rPr>
          <w:rFonts w:ascii="Arial" w:hAnsi="Arial" w:eastAsia="Arial" w:cs="Arial"/>
          <w:sz w:val="17"/>
          <w:szCs w:val="17"/>
          <w:spacing w:val="-1"/>
          <w:position w:val="3"/>
        </w:rPr>
        <w:t>product</w:t>
      </w:r>
      <w:r>
        <w:rPr>
          <w:rFonts w:ascii="Arial" w:hAnsi="Arial" w:eastAsia="Arial" w:cs="Arial"/>
          <w:sz w:val="17"/>
          <w:szCs w:val="17"/>
          <w:spacing w:val="27"/>
          <w:position w:val="3"/>
        </w:rPr>
        <w:t xml:space="preserve"> </w:t>
      </w:r>
      <w:r>
        <w:rPr>
          <w:rFonts w:ascii="Arial" w:hAnsi="Arial" w:eastAsia="Arial" w:cs="Arial"/>
          <w:sz w:val="17"/>
          <w:szCs w:val="17"/>
          <w:spacing w:val="-1"/>
          <w:position w:val="3"/>
        </w:rPr>
        <w:t>stora</w:t>
      </w:r>
      <w:r>
        <w:rPr>
          <w:rFonts w:ascii="Arial" w:hAnsi="Arial" w:eastAsia="Arial" w:cs="Arial"/>
          <w:sz w:val="17"/>
          <w:szCs w:val="17"/>
          <w:spacing w:val="-2"/>
          <w:position w:val="3"/>
        </w:rPr>
        <w:t>ge</w:t>
      </w:r>
      <w:r>
        <w:rPr>
          <w:rFonts w:ascii="Arial" w:hAnsi="Arial" w:eastAsia="Arial" w:cs="Arial"/>
          <w:sz w:val="17"/>
          <w:szCs w:val="17"/>
          <w:spacing w:val="27"/>
          <w:w w:val="101"/>
          <w:position w:val="3"/>
        </w:rPr>
        <w:t xml:space="preserve"> </w:t>
      </w:r>
      <w:r>
        <w:rPr>
          <w:rFonts w:ascii="Arial" w:hAnsi="Arial" w:eastAsia="Arial" w:cs="Arial"/>
          <w:sz w:val="17"/>
          <w:szCs w:val="17"/>
          <w:spacing w:val="-2"/>
          <w:position w:val="3"/>
        </w:rPr>
        <w:t>date;</w:t>
      </w:r>
    </w:p>
    <w:p>
      <w:pPr>
        <w:ind w:left="505"/>
        <w:spacing w:before="68" w:line="232" w:lineRule="exact"/>
        <w:rPr>
          <w:rFonts w:ascii="Arial" w:hAnsi="Arial" w:eastAsia="Arial" w:cs="Arial"/>
          <w:sz w:val="17"/>
          <w:szCs w:val="17"/>
        </w:rPr>
      </w:pPr>
      <w:r>
        <w:rPr>
          <w:rFonts w:ascii="Arial" w:hAnsi="Arial" w:eastAsia="Arial" w:cs="Arial"/>
          <w:sz w:val="17"/>
          <w:szCs w:val="17"/>
          <w:spacing w:val="-1"/>
          <w:position w:val="3"/>
        </w:rPr>
        <w:t>b)Silver</w:t>
      </w:r>
      <w:r>
        <w:rPr>
          <w:rFonts w:ascii="Arial" w:hAnsi="Arial" w:eastAsia="Arial" w:cs="Arial"/>
          <w:sz w:val="17"/>
          <w:szCs w:val="17"/>
          <w:spacing w:val="23"/>
          <w:w w:val="101"/>
          <w:position w:val="3"/>
        </w:rPr>
        <w:t xml:space="preserve">  </w:t>
      </w:r>
      <w:r>
        <w:rPr>
          <w:rFonts w:ascii="Arial" w:hAnsi="Arial" w:eastAsia="Arial" w:cs="Arial"/>
          <w:sz w:val="17"/>
          <w:szCs w:val="17"/>
          <w:spacing w:val="-1"/>
          <w:position w:val="3"/>
        </w:rPr>
        <w:t>product  traceability   down(silver</w:t>
      </w:r>
      <w:r>
        <w:rPr>
          <w:rFonts w:ascii="Arial" w:hAnsi="Arial" w:eastAsia="Arial" w:cs="Arial"/>
          <w:sz w:val="17"/>
          <w:szCs w:val="17"/>
          <w:spacing w:val="12"/>
          <w:position w:val="3"/>
        </w:rPr>
        <w:t xml:space="preserve">  </w:t>
      </w:r>
      <w:r>
        <w:rPr>
          <w:rFonts w:ascii="Arial" w:hAnsi="Arial" w:eastAsia="Arial" w:cs="Arial"/>
          <w:sz w:val="17"/>
          <w:szCs w:val="17"/>
          <w:spacing w:val="-1"/>
          <w:position w:val="3"/>
        </w:rPr>
        <w:t>customer)</w:t>
      </w:r>
    </w:p>
    <w:p>
      <w:pPr>
        <w:ind w:left="694"/>
        <w:spacing w:before="60" w:line="231" w:lineRule="exact"/>
        <w:rPr>
          <w:rFonts w:ascii="Arial" w:hAnsi="Arial" w:eastAsia="Arial" w:cs="Arial"/>
          <w:sz w:val="17"/>
          <w:szCs w:val="17"/>
        </w:rPr>
      </w:pPr>
      <w:r>
        <w:rPr>
          <w:rFonts w:ascii="Arial" w:hAnsi="Arial" w:eastAsia="Arial" w:cs="Arial"/>
          <w:sz w:val="17"/>
          <w:szCs w:val="17"/>
          <w:position w:val="2"/>
        </w:rPr>
        <w:t>-Customer    inform</w:t>
      </w:r>
      <w:r>
        <w:rPr>
          <w:rFonts w:ascii="Arial" w:hAnsi="Arial" w:eastAsia="Arial" w:cs="Arial"/>
          <w:sz w:val="17"/>
          <w:szCs w:val="17"/>
          <w:spacing w:val="-1"/>
          <w:position w:val="2"/>
        </w:rPr>
        <w:t>ation;</w:t>
      </w:r>
    </w:p>
    <w:p>
      <w:pPr>
        <w:ind w:left="694"/>
        <w:spacing w:before="77" w:line="232" w:lineRule="exact"/>
        <w:rPr>
          <w:rFonts w:ascii="Arial" w:hAnsi="Arial" w:eastAsia="Arial" w:cs="Arial"/>
          <w:sz w:val="17"/>
          <w:szCs w:val="17"/>
        </w:rPr>
      </w:pPr>
      <w:r>
        <w:rPr>
          <w:rFonts w:ascii="Arial" w:hAnsi="Arial" w:eastAsia="Arial" w:cs="Arial"/>
          <w:sz w:val="17"/>
          <w:szCs w:val="17"/>
          <w:spacing w:val="-1"/>
          <w:position w:val="3"/>
        </w:rPr>
        <w:t>-Transaction</w:t>
      </w:r>
      <w:r>
        <w:rPr>
          <w:rFonts w:ascii="Arial" w:hAnsi="Arial" w:eastAsia="Arial" w:cs="Arial"/>
          <w:sz w:val="17"/>
          <w:szCs w:val="17"/>
          <w:spacing w:val="37"/>
          <w:w w:val="101"/>
          <w:position w:val="3"/>
        </w:rPr>
        <w:t xml:space="preserve"> </w:t>
      </w:r>
      <w:r>
        <w:rPr>
          <w:rFonts w:ascii="Arial" w:hAnsi="Arial" w:eastAsia="Arial" w:cs="Arial"/>
          <w:sz w:val="17"/>
          <w:szCs w:val="17"/>
          <w:spacing w:val="-1"/>
          <w:position w:val="3"/>
        </w:rPr>
        <w:t>weight</w:t>
      </w:r>
      <w:r>
        <w:rPr>
          <w:rFonts w:ascii="Arial" w:hAnsi="Arial" w:eastAsia="Arial" w:cs="Arial"/>
          <w:sz w:val="17"/>
          <w:szCs w:val="17"/>
          <w:spacing w:val="38"/>
          <w:position w:val="3"/>
        </w:rPr>
        <w:t xml:space="preserve"> </w:t>
      </w:r>
      <w:r>
        <w:rPr>
          <w:rFonts w:ascii="Arial" w:hAnsi="Arial" w:eastAsia="Arial" w:cs="Arial"/>
          <w:sz w:val="17"/>
          <w:szCs w:val="17"/>
          <w:spacing w:val="-1"/>
          <w:position w:val="3"/>
        </w:rPr>
        <w:t>and</w:t>
      </w:r>
      <w:r>
        <w:rPr>
          <w:rFonts w:ascii="Arial" w:hAnsi="Arial" w:eastAsia="Arial" w:cs="Arial"/>
          <w:sz w:val="17"/>
          <w:szCs w:val="17"/>
          <w:spacing w:val="38"/>
          <w:position w:val="3"/>
        </w:rPr>
        <w:t xml:space="preserve"> </w:t>
      </w:r>
      <w:r>
        <w:rPr>
          <w:rFonts w:ascii="Arial" w:hAnsi="Arial" w:eastAsia="Arial" w:cs="Arial"/>
          <w:sz w:val="17"/>
          <w:szCs w:val="17"/>
          <w:spacing w:val="-1"/>
          <w:position w:val="3"/>
        </w:rPr>
        <w:t>analysis</w:t>
      </w:r>
      <w:r>
        <w:rPr>
          <w:rFonts w:ascii="Arial" w:hAnsi="Arial" w:eastAsia="Arial" w:cs="Arial"/>
          <w:sz w:val="17"/>
          <w:szCs w:val="17"/>
          <w:spacing w:val="43"/>
          <w:position w:val="3"/>
        </w:rPr>
        <w:t xml:space="preserve"> </w:t>
      </w:r>
      <w:r>
        <w:rPr>
          <w:rFonts w:ascii="Arial" w:hAnsi="Arial" w:eastAsia="Arial" w:cs="Arial"/>
          <w:sz w:val="17"/>
          <w:szCs w:val="17"/>
          <w:spacing w:val="-1"/>
          <w:position w:val="3"/>
        </w:rPr>
        <w:t>report;</w:t>
      </w:r>
    </w:p>
    <w:p>
      <w:pPr>
        <w:ind w:left="694"/>
        <w:spacing w:before="78" w:line="232" w:lineRule="exact"/>
        <w:rPr>
          <w:rFonts w:ascii="Arial" w:hAnsi="Arial" w:eastAsia="Arial" w:cs="Arial"/>
          <w:sz w:val="17"/>
          <w:szCs w:val="17"/>
        </w:rPr>
      </w:pPr>
      <w:r>
        <w:rPr>
          <w:rFonts w:ascii="Arial" w:hAnsi="Arial" w:eastAsia="Arial" w:cs="Arial"/>
          <w:sz w:val="17"/>
          <w:szCs w:val="17"/>
          <w:spacing w:val="-1"/>
          <w:position w:val="3"/>
        </w:rPr>
        <w:t>-Delivery</w:t>
      </w:r>
      <w:r>
        <w:rPr>
          <w:rFonts w:ascii="Arial" w:hAnsi="Arial" w:eastAsia="Arial" w:cs="Arial"/>
          <w:sz w:val="17"/>
          <w:szCs w:val="17"/>
          <w:spacing w:val="12"/>
          <w:w w:val="101"/>
          <w:position w:val="3"/>
        </w:rPr>
        <w:t xml:space="preserve">  </w:t>
      </w:r>
      <w:r>
        <w:rPr>
          <w:rFonts w:ascii="Arial" w:hAnsi="Arial" w:eastAsia="Arial" w:cs="Arial"/>
          <w:sz w:val="17"/>
          <w:szCs w:val="17"/>
          <w:spacing w:val="-1"/>
          <w:position w:val="3"/>
        </w:rPr>
        <w:t>date;</w:t>
      </w:r>
    </w:p>
    <w:p>
      <w:pPr>
        <w:spacing w:line="311" w:lineRule="auto"/>
        <w:rPr>
          <w:rFonts w:ascii="Arial"/>
          <w:sz w:val="21"/>
        </w:rPr>
      </w:pPr>
      <w:r/>
    </w:p>
    <w:p>
      <w:pPr>
        <w:ind w:left="124"/>
        <w:spacing w:before="49" w:line="232" w:lineRule="exact"/>
        <w:outlineLvl w:val="1"/>
        <w:rPr>
          <w:rFonts w:ascii="Arial" w:hAnsi="Arial" w:eastAsia="Arial" w:cs="Arial"/>
          <w:sz w:val="17"/>
          <w:szCs w:val="17"/>
        </w:rPr>
      </w:pPr>
      <w:bookmarkStart w:name="bookmark33" w:id="43"/>
      <w:bookmarkEnd w:id="43"/>
      <w:r>
        <w:rPr>
          <w:rFonts w:ascii="Arial" w:hAnsi="Arial" w:eastAsia="Arial" w:cs="Arial"/>
          <w:sz w:val="17"/>
          <w:szCs w:val="17"/>
          <w:spacing w:val="-2"/>
          <w:position w:val="1"/>
        </w:rPr>
        <w:t>5.8  Record  retention</w:t>
      </w:r>
    </w:p>
    <w:p>
      <w:pPr>
        <w:ind w:left="124" w:right="268"/>
        <w:spacing w:before="73" w:line="327" w:lineRule="auto"/>
        <w:rPr>
          <w:rFonts w:ascii="Arial" w:hAnsi="Arial" w:eastAsia="Arial" w:cs="Arial"/>
          <w:sz w:val="17"/>
          <w:szCs w:val="17"/>
        </w:rPr>
      </w:pPr>
      <w:r>
        <w:rPr>
          <w:rFonts w:ascii="Arial" w:hAnsi="Arial" w:eastAsia="Arial" w:cs="Arial"/>
          <w:sz w:val="17"/>
          <w:szCs w:val="17"/>
          <w:spacing w:val="-1"/>
        </w:rPr>
        <w:t>5.8.1  Maintain</w:t>
      </w:r>
      <w:r>
        <w:rPr>
          <w:rFonts w:ascii="Arial" w:hAnsi="Arial" w:eastAsia="Arial" w:cs="Arial"/>
          <w:sz w:val="17"/>
          <w:szCs w:val="17"/>
          <w:spacing w:val="40"/>
          <w:w w:val="101"/>
        </w:rPr>
        <w:t xml:space="preserve"> </w:t>
      </w:r>
      <w:r>
        <w:rPr>
          <w:rFonts w:ascii="Arial" w:hAnsi="Arial" w:eastAsia="Arial" w:cs="Arial"/>
          <w:sz w:val="17"/>
          <w:szCs w:val="17"/>
          <w:spacing w:val="-1"/>
        </w:rPr>
        <w:t>sufficient</w:t>
      </w:r>
      <w:r>
        <w:rPr>
          <w:rFonts w:ascii="Arial" w:hAnsi="Arial" w:eastAsia="Arial" w:cs="Arial"/>
          <w:sz w:val="17"/>
          <w:szCs w:val="17"/>
          <w:spacing w:val="40"/>
          <w:w w:val="101"/>
        </w:rPr>
        <w:t xml:space="preserve"> </w:t>
      </w:r>
      <w:r>
        <w:rPr>
          <w:rFonts w:ascii="Arial" w:hAnsi="Arial" w:eastAsia="Arial" w:cs="Arial"/>
          <w:sz w:val="17"/>
          <w:szCs w:val="17"/>
          <w:spacing w:val="-1"/>
        </w:rPr>
        <w:t>supply</w:t>
      </w:r>
      <w:r>
        <w:rPr>
          <w:rFonts w:ascii="Arial" w:hAnsi="Arial" w:eastAsia="Arial" w:cs="Arial"/>
          <w:sz w:val="17"/>
          <w:szCs w:val="17"/>
          <w:spacing w:val="41"/>
          <w:w w:val="102"/>
        </w:rPr>
        <w:t xml:space="preserve"> </w:t>
      </w:r>
      <w:r>
        <w:rPr>
          <w:rFonts w:ascii="Arial" w:hAnsi="Arial" w:eastAsia="Arial" w:cs="Arial"/>
          <w:sz w:val="17"/>
          <w:szCs w:val="17"/>
          <w:spacing w:val="-1"/>
        </w:rPr>
        <w:t>chain</w:t>
      </w:r>
      <w:r>
        <w:rPr>
          <w:rFonts w:ascii="Arial" w:hAnsi="Arial" w:eastAsia="Arial" w:cs="Arial"/>
          <w:sz w:val="17"/>
          <w:szCs w:val="17"/>
          <w:spacing w:val="41"/>
        </w:rPr>
        <w:t xml:space="preserve"> </w:t>
      </w:r>
      <w:r>
        <w:rPr>
          <w:rFonts w:ascii="Arial" w:hAnsi="Arial" w:eastAsia="Arial" w:cs="Arial"/>
          <w:sz w:val="17"/>
          <w:szCs w:val="17"/>
          <w:spacing w:val="-1"/>
        </w:rPr>
        <w:t>documentation  records  in</w:t>
      </w:r>
      <w:r>
        <w:rPr>
          <w:rFonts w:ascii="Arial" w:hAnsi="Arial" w:eastAsia="Arial" w:cs="Arial"/>
          <w:sz w:val="17"/>
          <w:szCs w:val="17"/>
          <w:spacing w:val="41"/>
        </w:rPr>
        <w:t xml:space="preserve"> </w:t>
      </w:r>
      <w:r>
        <w:rPr>
          <w:rFonts w:ascii="Arial" w:hAnsi="Arial" w:eastAsia="Arial" w:cs="Arial"/>
          <w:sz w:val="17"/>
          <w:szCs w:val="17"/>
          <w:spacing w:val="-1"/>
        </w:rPr>
        <w:t>accordance</w:t>
      </w:r>
      <w:r>
        <w:rPr>
          <w:rFonts w:ascii="Arial" w:hAnsi="Arial" w:eastAsia="Arial" w:cs="Arial"/>
          <w:sz w:val="17"/>
          <w:szCs w:val="17"/>
          <w:spacing w:val="36"/>
        </w:rPr>
        <w:t xml:space="preserve"> </w:t>
      </w:r>
      <w:r>
        <w:rPr>
          <w:rFonts w:ascii="Arial" w:hAnsi="Arial" w:eastAsia="Arial" w:cs="Arial"/>
          <w:sz w:val="17"/>
          <w:szCs w:val="17"/>
          <w:spacing w:val="-1"/>
        </w:rPr>
        <w:t>with  LBMA  require</w:t>
      </w:r>
      <w:r>
        <w:rPr>
          <w:rFonts w:ascii="Arial" w:hAnsi="Arial" w:eastAsia="Arial" w:cs="Arial"/>
          <w:sz w:val="17"/>
          <w:szCs w:val="17"/>
          <w:spacing w:val="-2"/>
        </w:rPr>
        <w:t>ments</w:t>
      </w:r>
      <w:r>
        <w:rPr>
          <w:rFonts w:ascii="Arial" w:hAnsi="Arial" w:eastAsia="Arial" w:cs="Arial"/>
          <w:sz w:val="17"/>
          <w:szCs w:val="17"/>
        </w:rPr>
        <w:t xml:space="preserve"> </w:t>
      </w:r>
      <w:r>
        <w:rPr>
          <w:rFonts w:ascii="Arial" w:hAnsi="Arial" w:eastAsia="Arial" w:cs="Arial"/>
          <w:sz w:val="17"/>
          <w:szCs w:val="17"/>
          <w:spacing w:val="-1"/>
        </w:rPr>
        <w:t>to</w:t>
      </w:r>
      <w:r>
        <w:rPr>
          <w:rFonts w:ascii="Arial" w:hAnsi="Arial" w:eastAsia="Arial" w:cs="Arial"/>
          <w:sz w:val="17"/>
          <w:szCs w:val="17"/>
          <w:spacing w:val="55"/>
        </w:rPr>
        <w:t xml:space="preserve"> </w:t>
      </w:r>
      <w:r>
        <w:rPr>
          <w:rFonts w:ascii="Arial" w:hAnsi="Arial" w:eastAsia="Arial" w:cs="Arial"/>
          <w:sz w:val="17"/>
          <w:szCs w:val="17"/>
          <w:spacing w:val="-1"/>
        </w:rPr>
        <w:t>demonstrate</w:t>
      </w:r>
      <w:r>
        <w:rPr>
          <w:rFonts w:ascii="Arial" w:hAnsi="Arial" w:eastAsia="Arial" w:cs="Arial"/>
          <w:sz w:val="17"/>
          <w:szCs w:val="17"/>
          <w:spacing w:val="43"/>
        </w:rPr>
        <w:t xml:space="preserve"> </w:t>
      </w:r>
      <w:r>
        <w:rPr>
          <w:rFonts w:ascii="Arial" w:hAnsi="Arial" w:eastAsia="Arial" w:cs="Arial"/>
          <w:sz w:val="17"/>
          <w:szCs w:val="17"/>
          <w:spacing w:val="-1"/>
        </w:rPr>
        <w:t>compliance</w:t>
      </w:r>
      <w:r>
        <w:rPr>
          <w:rFonts w:ascii="Arial" w:hAnsi="Arial" w:eastAsia="Arial" w:cs="Arial"/>
          <w:sz w:val="17"/>
          <w:szCs w:val="17"/>
          <w:spacing w:val="37"/>
        </w:rPr>
        <w:t xml:space="preserve"> </w:t>
      </w:r>
      <w:r>
        <w:rPr>
          <w:rFonts w:ascii="Arial" w:hAnsi="Arial" w:eastAsia="Arial" w:cs="Arial"/>
          <w:sz w:val="17"/>
          <w:szCs w:val="17"/>
          <w:spacing w:val="-1"/>
        </w:rPr>
        <w:t>with</w:t>
      </w:r>
      <w:r>
        <w:rPr>
          <w:rFonts w:ascii="Arial" w:hAnsi="Arial" w:eastAsia="Arial" w:cs="Arial"/>
          <w:sz w:val="17"/>
          <w:szCs w:val="17"/>
          <w:spacing w:val="42"/>
          <w:w w:val="101"/>
        </w:rPr>
        <w:t xml:space="preserve"> </w:t>
      </w:r>
      <w:r>
        <w:rPr>
          <w:rFonts w:ascii="Arial" w:hAnsi="Arial" w:eastAsia="Arial" w:cs="Arial"/>
          <w:sz w:val="17"/>
          <w:szCs w:val="17"/>
          <w:spacing w:val="-1"/>
        </w:rPr>
        <w:t>appropriate</w:t>
      </w:r>
      <w:r>
        <w:rPr>
          <w:rFonts w:ascii="Arial" w:hAnsi="Arial" w:eastAsia="Arial" w:cs="Arial"/>
          <w:sz w:val="17"/>
          <w:szCs w:val="17"/>
          <w:spacing w:val="43"/>
        </w:rPr>
        <w:t xml:space="preserve"> </w:t>
      </w:r>
      <w:r>
        <w:rPr>
          <w:rFonts w:ascii="Arial" w:hAnsi="Arial" w:eastAsia="Arial" w:cs="Arial"/>
          <w:sz w:val="17"/>
          <w:szCs w:val="17"/>
          <w:spacing w:val="-1"/>
        </w:rPr>
        <w:t>and</w:t>
      </w:r>
      <w:r>
        <w:rPr>
          <w:rFonts w:ascii="Arial" w:hAnsi="Arial" w:eastAsia="Arial" w:cs="Arial"/>
          <w:sz w:val="17"/>
          <w:szCs w:val="17"/>
          <w:spacing w:val="42"/>
        </w:rPr>
        <w:t xml:space="preserve"> </w:t>
      </w:r>
      <w:r>
        <w:rPr>
          <w:rFonts w:ascii="Arial" w:hAnsi="Arial" w:eastAsia="Arial" w:cs="Arial"/>
          <w:sz w:val="17"/>
          <w:szCs w:val="17"/>
          <w:spacing w:val="-1"/>
        </w:rPr>
        <w:t>ongoing</w:t>
      </w:r>
      <w:r>
        <w:rPr>
          <w:rFonts w:ascii="Arial" w:hAnsi="Arial" w:eastAsia="Arial" w:cs="Arial"/>
          <w:sz w:val="17"/>
          <w:szCs w:val="17"/>
          <w:spacing w:val="42"/>
          <w:w w:val="101"/>
        </w:rPr>
        <w:t xml:space="preserve"> </w:t>
      </w:r>
      <w:r>
        <w:rPr>
          <w:rFonts w:ascii="Arial" w:hAnsi="Arial" w:eastAsia="Arial" w:cs="Arial"/>
          <w:sz w:val="17"/>
          <w:szCs w:val="17"/>
          <w:spacing w:val="-1"/>
        </w:rPr>
        <w:t>due</w:t>
      </w:r>
      <w:r>
        <w:rPr>
          <w:rFonts w:ascii="Arial" w:hAnsi="Arial" w:eastAsia="Arial" w:cs="Arial"/>
          <w:sz w:val="17"/>
          <w:szCs w:val="17"/>
          <w:spacing w:val="42"/>
        </w:rPr>
        <w:t xml:space="preserve"> </w:t>
      </w:r>
      <w:r>
        <w:rPr>
          <w:rFonts w:ascii="Arial" w:hAnsi="Arial" w:eastAsia="Arial" w:cs="Arial"/>
          <w:sz w:val="17"/>
          <w:szCs w:val="17"/>
          <w:spacing w:val="-1"/>
        </w:rPr>
        <w:t>diligence.</w:t>
      </w:r>
    </w:p>
    <w:p>
      <w:pPr>
        <w:ind w:left="124"/>
        <w:spacing w:before="68" w:line="232" w:lineRule="exact"/>
        <w:rPr>
          <w:rFonts w:ascii="Arial" w:hAnsi="Arial" w:eastAsia="Arial" w:cs="Arial"/>
          <w:sz w:val="17"/>
          <w:szCs w:val="17"/>
        </w:rPr>
      </w:pPr>
      <w:r>
        <w:rPr>
          <w:rFonts w:ascii="Arial" w:hAnsi="Arial" w:eastAsia="Arial" w:cs="Arial"/>
          <w:sz w:val="17"/>
          <w:szCs w:val="17"/>
          <w:spacing w:val="-1"/>
          <w:position w:val="3"/>
        </w:rPr>
        <w:t>5.8.2</w:t>
      </w:r>
      <w:r>
        <w:rPr>
          <w:rFonts w:ascii="Arial" w:hAnsi="Arial" w:eastAsia="Arial" w:cs="Arial"/>
          <w:sz w:val="17"/>
          <w:szCs w:val="17"/>
          <w:spacing w:val="34"/>
          <w:position w:val="3"/>
        </w:rPr>
        <w:t xml:space="preserve"> </w:t>
      </w:r>
      <w:r>
        <w:rPr>
          <w:rFonts w:ascii="Arial" w:hAnsi="Arial" w:eastAsia="Arial" w:cs="Arial"/>
          <w:sz w:val="17"/>
          <w:szCs w:val="17"/>
          <w:spacing w:val="-1"/>
          <w:position w:val="3"/>
        </w:rPr>
        <w:t>Keep</w:t>
      </w:r>
      <w:r>
        <w:rPr>
          <w:rFonts w:ascii="Arial" w:hAnsi="Arial" w:eastAsia="Arial" w:cs="Arial"/>
          <w:sz w:val="17"/>
          <w:szCs w:val="17"/>
          <w:spacing w:val="32"/>
          <w:w w:val="101"/>
          <w:position w:val="3"/>
        </w:rPr>
        <w:t xml:space="preserve"> </w:t>
      </w:r>
      <w:r>
        <w:rPr>
          <w:rFonts w:ascii="Arial" w:hAnsi="Arial" w:eastAsia="Arial" w:cs="Arial"/>
          <w:sz w:val="17"/>
          <w:szCs w:val="17"/>
          <w:spacing w:val="-1"/>
          <w:position w:val="3"/>
        </w:rPr>
        <w:t>records</w:t>
      </w:r>
      <w:r>
        <w:rPr>
          <w:rFonts w:ascii="Arial" w:hAnsi="Arial" w:eastAsia="Arial" w:cs="Arial"/>
          <w:sz w:val="17"/>
          <w:szCs w:val="17"/>
          <w:spacing w:val="27"/>
          <w:position w:val="3"/>
        </w:rPr>
        <w:t xml:space="preserve"> </w:t>
      </w:r>
      <w:r>
        <w:rPr>
          <w:rFonts w:ascii="Arial" w:hAnsi="Arial" w:eastAsia="Arial" w:cs="Arial"/>
          <w:sz w:val="17"/>
          <w:szCs w:val="17"/>
          <w:spacing w:val="-1"/>
          <w:position w:val="3"/>
        </w:rPr>
        <w:t>of</w:t>
      </w:r>
      <w:r>
        <w:rPr>
          <w:rFonts w:ascii="Arial" w:hAnsi="Arial" w:eastAsia="Arial" w:cs="Arial"/>
          <w:sz w:val="17"/>
          <w:szCs w:val="17"/>
          <w:spacing w:val="18"/>
          <w:position w:val="3"/>
        </w:rPr>
        <w:t xml:space="preserve"> </w:t>
      </w:r>
      <w:r>
        <w:rPr>
          <w:rFonts w:ascii="Arial" w:hAnsi="Arial" w:eastAsia="Arial" w:cs="Arial"/>
          <w:sz w:val="17"/>
          <w:szCs w:val="17"/>
          <w:spacing w:val="-1"/>
          <w:position w:val="3"/>
        </w:rPr>
        <w:t>the</w:t>
      </w:r>
      <w:r>
        <w:rPr>
          <w:rFonts w:ascii="Arial" w:hAnsi="Arial" w:eastAsia="Arial" w:cs="Arial"/>
          <w:sz w:val="17"/>
          <w:szCs w:val="17"/>
          <w:spacing w:val="26"/>
          <w:w w:val="101"/>
          <w:position w:val="3"/>
        </w:rPr>
        <w:t xml:space="preserve"> </w:t>
      </w:r>
      <w:r>
        <w:rPr>
          <w:rFonts w:ascii="Arial" w:hAnsi="Arial" w:eastAsia="Arial" w:cs="Arial"/>
          <w:sz w:val="17"/>
          <w:szCs w:val="17"/>
          <w:spacing w:val="-1"/>
          <w:position w:val="3"/>
        </w:rPr>
        <w:t>supply</w:t>
      </w:r>
      <w:r>
        <w:rPr>
          <w:rFonts w:ascii="Arial" w:hAnsi="Arial" w:eastAsia="Arial" w:cs="Arial"/>
          <w:sz w:val="17"/>
          <w:szCs w:val="17"/>
          <w:spacing w:val="28"/>
          <w:position w:val="3"/>
        </w:rPr>
        <w:t xml:space="preserve"> </w:t>
      </w:r>
      <w:r>
        <w:rPr>
          <w:rFonts w:ascii="Arial" w:hAnsi="Arial" w:eastAsia="Arial" w:cs="Arial"/>
          <w:sz w:val="17"/>
          <w:szCs w:val="17"/>
          <w:spacing w:val="-1"/>
          <w:position w:val="3"/>
        </w:rPr>
        <w:t>chain</w:t>
      </w:r>
      <w:r>
        <w:rPr>
          <w:rFonts w:ascii="Arial" w:hAnsi="Arial" w:eastAsia="Arial" w:cs="Arial"/>
          <w:sz w:val="17"/>
          <w:szCs w:val="17"/>
          <w:spacing w:val="24"/>
          <w:position w:val="3"/>
        </w:rPr>
        <w:t xml:space="preserve"> </w:t>
      </w:r>
      <w:r>
        <w:rPr>
          <w:rFonts w:ascii="Arial" w:hAnsi="Arial" w:eastAsia="Arial" w:cs="Arial"/>
          <w:sz w:val="17"/>
          <w:szCs w:val="17"/>
          <w:spacing w:val="-1"/>
          <w:position w:val="3"/>
        </w:rPr>
        <w:t>traceability</w:t>
      </w:r>
      <w:r>
        <w:rPr>
          <w:rFonts w:ascii="Arial" w:hAnsi="Arial" w:eastAsia="Arial" w:cs="Arial"/>
          <w:sz w:val="17"/>
          <w:szCs w:val="17"/>
          <w:spacing w:val="26"/>
          <w:w w:val="102"/>
          <w:position w:val="3"/>
        </w:rPr>
        <w:t xml:space="preserve"> </w:t>
      </w:r>
      <w:r>
        <w:rPr>
          <w:rFonts w:ascii="Arial" w:hAnsi="Arial" w:eastAsia="Arial" w:cs="Arial"/>
          <w:sz w:val="17"/>
          <w:szCs w:val="17"/>
          <w:spacing w:val="-1"/>
          <w:position w:val="3"/>
        </w:rPr>
        <w:t>s</w:t>
      </w:r>
      <w:r>
        <w:rPr>
          <w:rFonts w:ascii="Arial" w:hAnsi="Arial" w:eastAsia="Arial" w:cs="Arial"/>
          <w:sz w:val="17"/>
          <w:szCs w:val="17"/>
          <w:spacing w:val="-2"/>
          <w:position w:val="3"/>
        </w:rPr>
        <w:t>ystem.</w:t>
      </w:r>
    </w:p>
    <w:p>
      <w:pPr>
        <w:ind w:left="124"/>
        <w:spacing w:before="88" w:line="232" w:lineRule="exact"/>
        <w:rPr>
          <w:rFonts w:ascii="Arial" w:hAnsi="Arial" w:eastAsia="Arial" w:cs="Arial"/>
          <w:sz w:val="17"/>
          <w:szCs w:val="17"/>
        </w:rPr>
      </w:pPr>
      <w:r>
        <w:rPr>
          <w:rFonts w:ascii="Arial" w:hAnsi="Arial" w:eastAsia="Arial" w:cs="Arial"/>
          <w:sz w:val="17"/>
          <w:szCs w:val="17"/>
          <w:spacing w:val="-2"/>
          <w:position w:val="3"/>
        </w:rPr>
        <w:t>5.8.3</w:t>
      </w:r>
      <w:r>
        <w:rPr>
          <w:rFonts w:ascii="Arial" w:hAnsi="Arial" w:eastAsia="Arial" w:cs="Arial"/>
          <w:sz w:val="17"/>
          <w:szCs w:val="17"/>
          <w:spacing w:val="55"/>
          <w:position w:val="3"/>
        </w:rPr>
        <w:t xml:space="preserve"> </w:t>
      </w:r>
      <w:r>
        <w:rPr>
          <w:rFonts w:ascii="Arial" w:hAnsi="Arial" w:eastAsia="Arial" w:cs="Arial"/>
          <w:sz w:val="17"/>
          <w:szCs w:val="17"/>
          <w:spacing w:val="-2"/>
          <w:position w:val="3"/>
        </w:rPr>
        <w:t>Record</w:t>
      </w:r>
      <w:r>
        <w:rPr>
          <w:rFonts w:ascii="Arial" w:hAnsi="Arial" w:eastAsia="Arial" w:cs="Arial"/>
          <w:sz w:val="17"/>
          <w:szCs w:val="17"/>
          <w:spacing w:val="36"/>
          <w:position w:val="3"/>
        </w:rPr>
        <w:t xml:space="preserve"> </w:t>
      </w:r>
      <w:r>
        <w:rPr>
          <w:rFonts w:ascii="Arial" w:hAnsi="Arial" w:eastAsia="Arial" w:cs="Arial"/>
          <w:sz w:val="17"/>
          <w:szCs w:val="17"/>
          <w:spacing w:val="-2"/>
          <w:position w:val="3"/>
        </w:rPr>
        <w:t>retention</w:t>
      </w:r>
      <w:r>
        <w:rPr>
          <w:rFonts w:ascii="Arial" w:hAnsi="Arial" w:eastAsia="Arial" w:cs="Arial"/>
          <w:sz w:val="17"/>
          <w:szCs w:val="17"/>
          <w:spacing w:val="26"/>
          <w:position w:val="3"/>
        </w:rPr>
        <w:t xml:space="preserve"> </w:t>
      </w:r>
      <w:r>
        <w:rPr>
          <w:rFonts w:ascii="Arial" w:hAnsi="Arial" w:eastAsia="Arial" w:cs="Arial"/>
          <w:sz w:val="17"/>
          <w:szCs w:val="17"/>
          <w:spacing w:val="-2"/>
          <w:position w:val="3"/>
        </w:rPr>
        <w:t>for</w:t>
      </w:r>
      <w:r>
        <w:rPr>
          <w:rFonts w:ascii="Arial" w:hAnsi="Arial" w:eastAsia="Arial" w:cs="Arial"/>
          <w:sz w:val="17"/>
          <w:szCs w:val="17"/>
          <w:spacing w:val="29"/>
          <w:w w:val="101"/>
          <w:position w:val="3"/>
        </w:rPr>
        <w:t xml:space="preserve"> </w:t>
      </w:r>
      <w:r>
        <w:rPr>
          <w:rFonts w:ascii="Arial" w:hAnsi="Arial" w:eastAsia="Arial" w:cs="Arial"/>
          <w:sz w:val="17"/>
          <w:szCs w:val="17"/>
          <w:spacing w:val="-2"/>
          <w:position w:val="3"/>
        </w:rPr>
        <w:t>5</w:t>
      </w:r>
      <w:r>
        <w:rPr>
          <w:rFonts w:ascii="Arial" w:hAnsi="Arial" w:eastAsia="Arial" w:cs="Arial"/>
          <w:sz w:val="17"/>
          <w:szCs w:val="17"/>
          <w:spacing w:val="27"/>
          <w:w w:val="101"/>
          <w:position w:val="3"/>
        </w:rPr>
        <w:t xml:space="preserve"> </w:t>
      </w:r>
      <w:r>
        <w:rPr>
          <w:rFonts w:ascii="Arial" w:hAnsi="Arial" w:eastAsia="Arial" w:cs="Arial"/>
          <w:sz w:val="17"/>
          <w:szCs w:val="17"/>
          <w:spacing w:val="-2"/>
          <w:position w:val="3"/>
        </w:rPr>
        <w:t>years.</w:t>
      </w:r>
    </w:p>
    <w:p>
      <w:pPr>
        <w:spacing w:line="327" w:lineRule="auto"/>
        <w:rPr>
          <w:rFonts w:ascii="Arial"/>
          <w:sz w:val="21"/>
        </w:rPr>
      </w:pPr>
      <w:r/>
    </w:p>
    <w:p>
      <w:pPr>
        <w:ind w:left="124"/>
        <w:spacing w:before="49" w:line="232" w:lineRule="exact"/>
        <w:outlineLvl w:val="1"/>
        <w:rPr>
          <w:rFonts w:ascii="Arial" w:hAnsi="Arial" w:eastAsia="Arial" w:cs="Arial"/>
          <w:sz w:val="17"/>
          <w:szCs w:val="17"/>
        </w:rPr>
      </w:pPr>
      <w:bookmarkStart w:name="bookmark34" w:id="44"/>
      <w:bookmarkEnd w:id="44"/>
      <w:r>
        <w:rPr>
          <w:rFonts w:ascii="Arial" w:hAnsi="Arial" w:eastAsia="Arial" w:cs="Arial"/>
          <w:sz w:val="17"/>
          <w:szCs w:val="17"/>
          <w:spacing w:val="-1"/>
          <w:position w:val="3"/>
        </w:rPr>
        <w:t>5.9</w:t>
      </w:r>
      <w:r>
        <w:rPr>
          <w:rFonts w:ascii="Arial" w:hAnsi="Arial" w:eastAsia="Arial" w:cs="Arial"/>
          <w:sz w:val="17"/>
          <w:szCs w:val="17"/>
          <w:spacing w:val="33"/>
          <w:position w:val="3"/>
        </w:rPr>
        <w:t xml:space="preserve"> </w:t>
      </w:r>
      <w:r>
        <w:rPr>
          <w:rFonts w:ascii="Arial" w:hAnsi="Arial" w:eastAsia="Arial" w:cs="Arial"/>
          <w:sz w:val="17"/>
          <w:szCs w:val="17"/>
          <w:spacing w:val="-1"/>
          <w:position w:val="3"/>
        </w:rPr>
        <w:t>Reporting</w:t>
      </w:r>
      <w:r>
        <w:rPr>
          <w:rFonts w:ascii="Arial" w:hAnsi="Arial" w:eastAsia="Arial" w:cs="Arial"/>
          <w:sz w:val="17"/>
          <w:szCs w:val="17"/>
          <w:spacing w:val="32"/>
          <w:w w:val="101"/>
          <w:position w:val="3"/>
        </w:rPr>
        <w:t xml:space="preserve"> </w:t>
      </w:r>
      <w:r>
        <w:rPr>
          <w:rFonts w:ascii="Arial" w:hAnsi="Arial" w:eastAsia="Arial" w:cs="Arial"/>
          <w:sz w:val="17"/>
          <w:szCs w:val="17"/>
          <w:spacing w:val="-1"/>
          <w:position w:val="3"/>
        </w:rPr>
        <w:t>Procedure</w:t>
      </w:r>
      <w:r>
        <w:rPr>
          <w:rFonts w:ascii="Arial" w:hAnsi="Arial" w:eastAsia="Arial" w:cs="Arial"/>
          <w:sz w:val="17"/>
          <w:szCs w:val="17"/>
          <w:spacing w:val="21"/>
          <w:position w:val="3"/>
        </w:rPr>
        <w:t xml:space="preserve"> </w:t>
      </w:r>
      <w:r>
        <w:rPr>
          <w:rFonts w:ascii="Arial" w:hAnsi="Arial" w:eastAsia="Arial" w:cs="Arial"/>
          <w:sz w:val="17"/>
          <w:szCs w:val="17"/>
          <w:spacing w:val="-1"/>
          <w:position w:val="3"/>
        </w:rPr>
        <w:t>for</w:t>
      </w:r>
      <w:r>
        <w:rPr>
          <w:rFonts w:ascii="Arial" w:hAnsi="Arial" w:eastAsia="Arial" w:cs="Arial"/>
          <w:sz w:val="17"/>
          <w:szCs w:val="17"/>
          <w:spacing w:val="17"/>
          <w:w w:val="102"/>
          <w:position w:val="3"/>
        </w:rPr>
        <w:t xml:space="preserve"> </w:t>
      </w:r>
      <w:r>
        <w:rPr>
          <w:rFonts w:ascii="Arial" w:hAnsi="Arial" w:eastAsia="Arial" w:cs="Arial"/>
          <w:sz w:val="17"/>
          <w:szCs w:val="17"/>
          <w:spacing w:val="-1"/>
          <w:position w:val="3"/>
        </w:rPr>
        <w:t>Violations</w:t>
      </w:r>
      <w:r>
        <w:rPr>
          <w:rFonts w:ascii="Arial" w:hAnsi="Arial" w:eastAsia="Arial" w:cs="Arial"/>
          <w:sz w:val="17"/>
          <w:szCs w:val="17"/>
          <w:spacing w:val="25"/>
          <w:w w:val="101"/>
          <w:position w:val="3"/>
        </w:rPr>
        <w:t xml:space="preserve"> </w:t>
      </w:r>
      <w:r>
        <w:rPr>
          <w:rFonts w:ascii="Arial" w:hAnsi="Arial" w:eastAsia="Arial" w:cs="Arial"/>
          <w:sz w:val="17"/>
          <w:szCs w:val="17"/>
          <w:spacing w:val="-1"/>
          <w:position w:val="3"/>
        </w:rPr>
        <w:t>and</w:t>
      </w:r>
      <w:r>
        <w:rPr>
          <w:rFonts w:ascii="Arial" w:hAnsi="Arial" w:eastAsia="Arial" w:cs="Arial"/>
          <w:sz w:val="17"/>
          <w:szCs w:val="17"/>
          <w:spacing w:val="32"/>
          <w:position w:val="3"/>
        </w:rPr>
        <w:t xml:space="preserve"> </w:t>
      </w:r>
      <w:r>
        <w:rPr>
          <w:rFonts w:ascii="Arial" w:hAnsi="Arial" w:eastAsia="Arial" w:cs="Arial"/>
          <w:sz w:val="17"/>
          <w:szCs w:val="17"/>
          <w:spacing w:val="-1"/>
          <w:position w:val="3"/>
        </w:rPr>
        <w:t>Ma</w:t>
      </w:r>
      <w:r>
        <w:rPr>
          <w:rFonts w:ascii="Arial" w:hAnsi="Arial" w:eastAsia="Arial" w:cs="Arial"/>
          <w:sz w:val="17"/>
          <w:szCs w:val="17"/>
          <w:spacing w:val="-2"/>
          <w:position w:val="3"/>
        </w:rPr>
        <w:t>tters</w:t>
      </w:r>
      <w:r>
        <w:rPr>
          <w:rFonts w:ascii="Arial" w:hAnsi="Arial" w:eastAsia="Arial" w:cs="Arial"/>
          <w:sz w:val="17"/>
          <w:szCs w:val="17"/>
          <w:spacing w:val="30"/>
          <w:w w:val="101"/>
          <w:position w:val="3"/>
        </w:rPr>
        <w:t xml:space="preserve"> </w:t>
      </w:r>
      <w:r>
        <w:rPr>
          <w:rFonts w:ascii="Arial" w:hAnsi="Arial" w:eastAsia="Arial" w:cs="Arial"/>
          <w:sz w:val="17"/>
          <w:szCs w:val="17"/>
          <w:spacing w:val="-2"/>
          <w:position w:val="3"/>
        </w:rPr>
        <w:t>in</w:t>
      </w:r>
      <w:r>
        <w:rPr>
          <w:rFonts w:ascii="Arial" w:hAnsi="Arial" w:eastAsia="Arial" w:cs="Arial"/>
          <w:sz w:val="17"/>
          <w:szCs w:val="17"/>
          <w:spacing w:val="27"/>
          <w:position w:val="3"/>
        </w:rPr>
        <w:t xml:space="preserve"> </w:t>
      </w:r>
      <w:r>
        <w:rPr>
          <w:rFonts w:ascii="Arial" w:hAnsi="Arial" w:eastAsia="Arial" w:cs="Arial"/>
          <w:sz w:val="17"/>
          <w:szCs w:val="17"/>
          <w:spacing w:val="-2"/>
          <w:position w:val="3"/>
        </w:rPr>
        <w:t>Silver</w:t>
      </w:r>
      <w:r>
        <w:rPr>
          <w:rFonts w:ascii="Arial" w:hAnsi="Arial" w:eastAsia="Arial" w:cs="Arial"/>
          <w:sz w:val="17"/>
          <w:szCs w:val="17"/>
          <w:spacing w:val="25"/>
          <w:position w:val="3"/>
        </w:rPr>
        <w:t xml:space="preserve"> </w:t>
      </w:r>
      <w:r>
        <w:rPr>
          <w:rFonts w:ascii="Arial" w:hAnsi="Arial" w:eastAsia="Arial" w:cs="Arial"/>
          <w:sz w:val="17"/>
          <w:szCs w:val="17"/>
          <w:spacing w:val="-2"/>
          <w:position w:val="3"/>
        </w:rPr>
        <w:t>Supply</w:t>
      </w:r>
      <w:r>
        <w:rPr>
          <w:rFonts w:ascii="Arial" w:hAnsi="Arial" w:eastAsia="Arial" w:cs="Arial"/>
          <w:sz w:val="17"/>
          <w:szCs w:val="17"/>
          <w:spacing w:val="27"/>
          <w:w w:val="101"/>
          <w:position w:val="3"/>
        </w:rPr>
        <w:t xml:space="preserve"> </w:t>
      </w:r>
      <w:r>
        <w:rPr>
          <w:rFonts w:ascii="Arial" w:hAnsi="Arial" w:eastAsia="Arial" w:cs="Arial"/>
          <w:sz w:val="17"/>
          <w:szCs w:val="17"/>
          <w:spacing w:val="-2"/>
          <w:position w:val="3"/>
        </w:rPr>
        <w:t>Chain</w:t>
      </w:r>
    </w:p>
    <w:p>
      <w:pPr>
        <w:ind w:left="124" w:right="268"/>
        <w:spacing w:before="67" w:line="355" w:lineRule="auto"/>
        <w:jc w:val="both"/>
        <w:rPr>
          <w:rFonts w:ascii="Arial" w:hAnsi="Arial" w:eastAsia="Arial" w:cs="Arial"/>
          <w:sz w:val="17"/>
          <w:szCs w:val="17"/>
        </w:rPr>
      </w:pPr>
      <w:r>
        <w:rPr>
          <w:rFonts w:ascii="Arial" w:hAnsi="Arial" w:eastAsia="Arial" w:cs="Arial"/>
          <w:sz w:val="17"/>
          <w:szCs w:val="17"/>
        </w:rPr>
        <w:t>5.9.1  If  any  staff  member  related  to  the</w:t>
      </w:r>
      <w:r>
        <w:rPr>
          <w:rFonts w:ascii="Arial" w:hAnsi="Arial" w:eastAsia="Arial" w:cs="Arial"/>
          <w:sz w:val="17"/>
          <w:szCs w:val="17"/>
          <w:spacing w:val="-1"/>
        </w:rPr>
        <w:t xml:space="preserve">  company's  silver  supply  chain  discovers  any  violations</w:t>
      </w:r>
      <w:r>
        <w:rPr>
          <w:rFonts w:ascii="Arial" w:hAnsi="Arial" w:eastAsia="Arial" w:cs="Arial"/>
          <w:sz w:val="17"/>
          <w:szCs w:val="17"/>
          <w:spacing w:val="1"/>
        </w:rPr>
        <w:t xml:space="preserve">  </w:t>
      </w:r>
      <w:r>
        <w:rPr>
          <w:rFonts w:ascii="Arial" w:hAnsi="Arial" w:eastAsia="Arial" w:cs="Arial"/>
          <w:sz w:val="17"/>
          <w:szCs w:val="17"/>
          <w:spacing w:val="-1"/>
        </w:rPr>
        <w:t>or</w:t>
      </w:r>
      <w:r>
        <w:rPr>
          <w:rFonts w:ascii="Arial" w:hAnsi="Arial" w:eastAsia="Arial" w:cs="Arial"/>
          <w:sz w:val="17"/>
          <w:szCs w:val="17"/>
        </w:rPr>
        <w:t xml:space="preserve">  </w:t>
      </w:r>
      <w:r>
        <w:rPr>
          <w:rFonts w:ascii="Arial" w:hAnsi="Arial" w:eastAsia="Arial" w:cs="Arial"/>
          <w:sz w:val="17"/>
          <w:szCs w:val="17"/>
          <w:spacing w:val="-1"/>
        </w:rPr>
        <w:t>issues,they</w:t>
      </w:r>
      <w:r>
        <w:rPr>
          <w:rFonts w:ascii="Arial" w:hAnsi="Arial" w:eastAsia="Arial" w:cs="Arial"/>
          <w:sz w:val="17"/>
          <w:szCs w:val="17"/>
          <w:spacing w:val="15"/>
          <w:w w:val="101"/>
        </w:rPr>
        <w:t xml:space="preserve">  </w:t>
      </w:r>
      <w:r>
        <w:rPr>
          <w:rFonts w:ascii="Arial" w:hAnsi="Arial" w:eastAsia="Arial" w:cs="Arial"/>
          <w:sz w:val="17"/>
          <w:szCs w:val="17"/>
          <w:spacing w:val="-1"/>
        </w:rPr>
        <w:t>should</w:t>
      </w:r>
      <w:r>
        <w:rPr>
          <w:rFonts w:ascii="Arial" w:hAnsi="Arial" w:eastAsia="Arial" w:cs="Arial"/>
          <w:sz w:val="17"/>
          <w:szCs w:val="17"/>
          <w:spacing w:val="18"/>
        </w:rPr>
        <w:t xml:space="preserve">  </w:t>
      </w:r>
      <w:r>
        <w:rPr>
          <w:rFonts w:ascii="Arial" w:hAnsi="Arial" w:eastAsia="Arial" w:cs="Arial"/>
          <w:sz w:val="17"/>
          <w:szCs w:val="17"/>
          <w:spacing w:val="-1"/>
        </w:rPr>
        <w:t>promptly</w:t>
      </w:r>
      <w:r>
        <w:rPr>
          <w:rFonts w:ascii="Arial" w:hAnsi="Arial" w:eastAsia="Arial" w:cs="Arial"/>
          <w:sz w:val="17"/>
          <w:szCs w:val="17"/>
          <w:spacing w:val="18"/>
        </w:rPr>
        <w:t xml:space="preserve">  </w:t>
      </w:r>
      <w:r>
        <w:rPr>
          <w:rFonts w:ascii="Arial" w:hAnsi="Arial" w:eastAsia="Arial" w:cs="Arial"/>
          <w:sz w:val="17"/>
          <w:szCs w:val="17"/>
          <w:spacing w:val="-1"/>
        </w:rPr>
        <w:t>report</w:t>
      </w:r>
      <w:r>
        <w:rPr>
          <w:rFonts w:ascii="Arial" w:hAnsi="Arial" w:eastAsia="Arial" w:cs="Arial"/>
          <w:sz w:val="17"/>
          <w:szCs w:val="17"/>
          <w:spacing w:val="14"/>
          <w:w w:val="101"/>
        </w:rPr>
        <w:t xml:space="preserve">  </w:t>
      </w:r>
      <w:r>
        <w:rPr>
          <w:rFonts w:ascii="Arial" w:hAnsi="Arial" w:eastAsia="Arial" w:cs="Arial"/>
          <w:sz w:val="17"/>
          <w:szCs w:val="17"/>
          <w:spacing w:val="-1"/>
        </w:rPr>
        <w:t>them</w:t>
      </w:r>
      <w:r>
        <w:rPr>
          <w:rFonts w:ascii="Arial" w:hAnsi="Arial" w:eastAsia="Arial" w:cs="Arial"/>
          <w:sz w:val="17"/>
          <w:szCs w:val="17"/>
          <w:spacing w:val="18"/>
        </w:rPr>
        <w:t xml:space="preserve">  </w:t>
      </w:r>
      <w:r>
        <w:rPr>
          <w:rFonts w:ascii="Arial" w:hAnsi="Arial" w:eastAsia="Arial" w:cs="Arial"/>
          <w:sz w:val="17"/>
          <w:szCs w:val="17"/>
          <w:spacing w:val="-1"/>
        </w:rPr>
        <w:t>n</w:t>
      </w:r>
      <w:r>
        <w:rPr>
          <w:rFonts w:ascii="Arial" w:hAnsi="Arial" w:eastAsia="Arial" w:cs="Arial"/>
          <w:sz w:val="17"/>
          <w:szCs w:val="17"/>
          <w:spacing w:val="13"/>
        </w:rPr>
        <w:t xml:space="preserve">  </w:t>
      </w:r>
      <w:r>
        <w:rPr>
          <w:rFonts w:ascii="Arial" w:hAnsi="Arial" w:eastAsia="Arial" w:cs="Arial"/>
          <w:sz w:val="17"/>
          <w:szCs w:val="17"/>
          <w:spacing w:val="-1"/>
        </w:rPr>
        <w:t>writing</w:t>
      </w:r>
      <w:r>
        <w:rPr>
          <w:rFonts w:ascii="Arial" w:hAnsi="Arial" w:eastAsia="Arial" w:cs="Arial"/>
          <w:sz w:val="17"/>
          <w:szCs w:val="17"/>
          <w:spacing w:val="15"/>
          <w:w w:val="101"/>
        </w:rPr>
        <w:t xml:space="preserve">  </w:t>
      </w:r>
      <w:r>
        <w:rPr>
          <w:rFonts w:ascii="Arial" w:hAnsi="Arial" w:eastAsia="Arial" w:cs="Arial"/>
          <w:sz w:val="17"/>
          <w:szCs w:val="17"/>
          <w:spacing w:val="-2"/>
        </w:rPr>
        <w:t>or</w:t>
      </w:r>
      <w:r>
        <w:rPr>
          <w:rFonts w:ascii="Arial" w:hAnsi="Arial" w:eastAsia="Arial" w:cs="Arial"/>
          <w:sz w:val="17"/>
          <w:szCs w:val="17"/>
          <w:spacing w:val="16"/>
          <w:w w:val="102"/>
        </w:rPr>
        <w:t xml:space="preserve">  </w:t>
      </w:r>
      <w:r>
        <w:rPr>
          <w:rFonts w:ascii="Arial" w:hAnsi="Arial" w:eastAsia="Arial" w:cs="Arial"/>
          <w:sz w:val="17"/>
          <w:szCs w:val="17"/>
          <w:spacing w:val="-2"/>
        </w:rPr>
        <w:t>by</w:t>
      </w:r>
      <w:r>
        <w:rPr>
          <w:rFonts w:ascii="Arial" w:hAnsi="Arial" w:eastAsia="Arial" w:cs="Arial"/>
          <w:sz w:val="17"/>
          <w:szCs w:val="17"/>
          <w:spacing w:val="18"/>
        </w:rPr>
        <w:t xml:space="preserve">  </w:t>
      </w:r>
      <w:r>
        <w:rPr>
          <w:rFonts w:ascii="Arial" w:hAnsi="Arial" w:eastAsia="Arial" w:cs="Arial"/>
          <w:sz w:val="17"/>
          <w:szCs w:val="17"/>
          <w:spacing w:val="-2"/>
        </w:rPr>
        <w:t>phone</w:t>
      </w:r>
      <w:r>
        <w:rPr>
          <w:rFonts w:ascii="Arial" w:hAnsi="Arial" w:eastAsia="Arial" w:cs="Arial"/>
          <w:sz w:val="17"/>
          <w:szCs w:val="17"/>
          <w:spacing w:val="14"/>
        </w:rPr>
        <w:t xml:space="preserve">  </w:t>
      </w:r>
      <w:r>
        <w:rPr>
          <w:rFonts w:ascii="Arial" w:hAnsi="Arial" w:eastAsia="Arial" w:cs="Arial"/>
          <w:sz w:val="17"/>
          <w:szCs w:val="17"/>
          <w:spacing w:val="-2"/>
        </w:rPr>
        <w:t>to</w:t>
      </w:r>
      <w:r>
        <w:rPr>
          <w:rFonts w:ascii="Arial" w:hAnsi="Arial" w:eastAsia="Arial" w:cs="Arial"/>
          <w:sz w:val="17"/>
          <w:szCs w:val="17"/>
          <w:spacing w:val="14"/>
          <w:w w:val="101"/>
        </w:rPr>
        <w:t xml:space="preserve">  </w:t>
      </w:r>
      <w:r>
        <w:rPr>
          <w:rFonts w:ascii="Arial" w:hAnsi="Arial" w:eastAsia="Arial" w:cs="Arial"/>
          <w:sz w:val="17"/>
          <w:szCs w:val="17"/>
          <w:spacing w:val="-2"/>
        </w:rPr>
        <w:t>their</w:t>
      </w:r>
      <w:r>
        <w:rPr>
          <w:rFonts w:ascii="Arial" w:hAnsi="Arial" w:eastAsia="Arial" w:cs="Arial"/>
          <w:sz w:val="17"/>
          <w:szCs w:val="17"/>
          <w:spacing w:val="16"/>
          <w:w w:val="101"/>
        </w:rPr>
        <w:t xml:space="preserve">  </w:t>
      </w:r>
      <w:r>
        <w:rPr>
          <w:rFonts w:ascii="Arial" w:hAnsi="Arial" w:eastAsia="Arial" w:cs="Arial"/>
          <w:sz w:val="17"/>
          <w:szCs w:val="17"/>
          <w:spacing w:val="-2"/>
        </w:rPr>
        <w:t>unit</w:t>
      </w:r>
      <w:r>
        <w:rPr>
          <w:rFonts w:ascii="Arial" w:hAnsi="Arial" w:eastAsia="Arial" w:cs="Arial"/>
          <w:sz w:val="17"/>
          <w:szCs w:val="17"/>
          <w:spacing w:val="15"/>
          <w:w w:val="101"/>
        </w:rPr>
        <w:t xml:space="preserve">  </w:t>
      </w:r>
      <w:r>
        <w:rPr>
          <w:rFonts w:ascii="Arial" w:hAnsi="Arial" w:eastAsia="Arial" w:cs="Arial"/>
          <w:sz w:val="17"/>
          <w:szCs w:val="17"/>
          <w:spacing w:val="-2"/>
        </w:rPr>
        <w:t>or</w:t>
      </w:r>
      <w:r>
        <w:rPr>
          <w:rFonts w:ascii="Arial" w:hAnsi="Arial" w:eastAsia="Arial" w:cs="Arial"/>
          <w:sz w:val="17"/>
          <w:szCs w:val="17"/>
          <w:spacing w:val="13"/>
        </w:rPr>
        <w:t xml:space="preserve">  </w:t>
      </w:r>
      <w:r>
        <w:rPr>
          <w:rFonts w:ascii="Arial" w:hAnsi="Arial" w:eastAsia="Arial" w:cs="Arial"/>
          <w:sz w:val="17"/>
          <w:szCs w:val="17"/>
          <w:spacing w:val="-2"/>
        </w:rPr>
        <w:t>the</w:t>
      </w:r>
      <w:r>
        <w:rPr>
          <w:rFonts w:ascii="Arial" w:hAnsi="Arial" w:eastAsia="Arial" w:cs="Arial"/>
          <w:sz w:val="17"/>
          <w:szCs w:val="17"/>
          <w:spacing w:val="16"/>
        </w:rPr>
        <w:t xml:space="preserve">  </w:t>
      </w:r>
      <w:r>
        <w:rPr>
          <w:rFonts w:ascii="Arial" w:hAnsi="Arial" w:eastAsia="Arial" w:cs="Arial"/>
          <w:sz w:val="17"/>
          <w:szCs w:val="17"/>
          <w:spacing w:val="-2"/>
        </w:rPr>
        <w:t>company's</w:t>
      </w:r>
      <w:r>
        <w:rPr>
          <w:rFonts w:ascii="Arial" w:hAnsi="Arial" w:eastAsia="Arial" w:cs="Arial"/>
          <w:sz w:val="17"/>
          <w:szCs w:val="17"/>
        </w:rPr>
        <w:t xml:space="preserve"> </w:t>
      </w:r>
      <w:r>
        <w:rPr>
          <w:rFonts w:ascii="Arial" w:hAnsi="Arial" w:eastAsia="Arial" w:cs="Arial"/>
          <w:sz w:val="17"/>
          <w:szCs w:val="17"/>
          <w:spacing w:val="-1"/>
        </w:rPr>
        <w:t>compliance</w:t>
      </w:r>
      <w:r>
        <w:rPr>
          <w:rFonts w:ascii="Arial" w:hAnsi="Arial" w:eastAsia="Arial" w:cs="Arial"/>
          <w:sz w:val="17"/>
          <w:szCs w:val="17"/>
          <w:spacing w:val="14"/>
        </w:rPr>
        <w:t xml:space="preserve">  </w:t>
      </w:r>
      <w:r>
        <w:rPr>
          <w:rFonts w:ascii="Arial" w:hAnsi="Arial" w:eastAsia="Arial" w:cs="Arial"/>
          <w:sz w:val="17"/>
          <w:szCs w:val="17"/>
          <w:spacing w:val="-1"/>
        </w:rPr>
        <w:t>officer.The</w:t>
      </w:r>
      <w:r>
        <w:rPr>
          <w:rFonts w:ascii="Arial" w:hAnsi="Arial" w:eastAsia="Arial" w:cs="Arial"/>
          <w:sz w:val="17"/>
          <w:szCs w:val="17"/>
          <w:spacing w:val="14"/>
          <w:w w:val="101"/>
        </w:rPr>
        <w:t xml:space="preserve">  </w:t>
      </w:r>
      <w:r>
        <w:rPr>
          <w:rFonts w:ascii="Arial" w:hAnsi="Arial" w:eastAsia="Arial" w:cs="Arial"/>
          <w:sz w:val="17"/>
          <w:szCs w:val="17"/>
          <w:spacing w:val="-1"/>
        </w:rPr>
        <w:t>compliance</w:t>
      </w:r>
      <w:r>
        <w:rPr>
          <w:rFonts w:ascii="Arial" w:hAnsi="Arial" w:eastAsia="Arial" w:cs="Arial"/>
          <w:sz w:val="17"/>
          <w:szCs w:val="17"/>
          <w:spacing w:val="14"/>
        </w:rPr>
        <w:t xml:space="preserve">  </w:t>
      </w:r>
      <w:r>
        <w:rPr>
          <w:rFonts w:ascii="Arial" w:hAnsi="Arial" w:eastAsia="Arial" w:cs="Arial"/>
          <w:sz w:val="17"/>
          <w:szCs w:val="17"/>
          <w:spacing w:val="-1"/>
        </w:rPr>
        <w:t>officer</w:t>
      </w:r>
      <w:r>
        <w:rPr>
          <w:rFonts w:ascii="Arial" w:hAnsi="Arial" w:eastAsia="Arial" w:cs="Arial"/>
          <w:sz w:val="17"/>
          <w:szCs w:val="17"/>
          <w:spacing w:val="12"/>
          <w:w w:val="101"/>
        </w:rPr>
        <w:t xml:space="preserve">  </w:t>
      </w:r>
      <w:r>
        <w:rPr>
          <w:rFonts w:ascii="Arial" w:hAnsi="Arial" w:eastAsia="Arial" w:cs="Arial"/>
          <w:sz w:val="17"/>
          <w:szCs w:val="17"/>
          <w:spacing w:val="-1"/>
        </w:rPr>
        <w:t>should</w:t>
      </w:r>
      <w:r>
        <w:rPr>
          <w:rFonts w:ascii="Arial" w:hAnsi="Arial" w:eastAsia="Arial" w:cs="Arial"/>
          <w:sz w:val="17"/>
          <w:szCs w:val="17"/>
          <w:spacing w:val="16"/>
          <w:w w:val="101"/>
        </w:rPr>
        <w:t xml:space="preserve">  </w:t>
      </w:r>
      <w:r>
        <w:rPr>
          <w:rFonts w:ascii="Arial" w:hAnsi="Arial" w:eastAsia="Arial" w:cs="Arial"/>
          <w:sz w:val="17"/>
          <w:szCs w:val="17"/>
          <w:spacing w:val="-1"/>
        </w:rPr>
        <w:t>report</w:t>
      </w:r>
      <w:r>
        <w:rPr>
          <w:rFonts w:ascii="Arial" w:hAnsi="Arial" w:eastAsia="Arial" w:cs="Arial"/>
          <w:sz w:val="17"/>
          <w:szCs w:val="17"/>
          <w:spacing w:val="13"/>
        </w:rPr>
        <w:t xml:space="preserve">  </w:t>
      </w:r>
      <w:r>
        <w:rPr>
          <w:rFonts w:ascii="Arial" w:hAnsi="Arial" w:eastAsia="Arial" w:cs="Arial"/>
          <w:sz w:val="17"/>
          <w:szCs w:val="17"/>
          <w:spacing w:val="-1"/>
        </w:rPr>
        <w:t>to</w:t>
      </w:r>
      <w:r>
        <w:rPr>
          <w:rFonts w:ascii="Arial" w:hAnsi="Arial" w:eastAsia="Arial" w:cs="Arial"/>
          <w:sz w:val="17"/>
          <w:szCs w:val="17"/>
          <w:spacing w:val="12"/>
          <w:w w:val="101"/>
        </w:rPr>
        <w:t xml:space="preserve">  </w:t>
      </w:r>
      <w:r>
        <w:rPr>
          <w:rFonts w:ascii="Arial" w:hAnsi="Arial" w:eastAsia="Arial" w:cs="Arial"/>
          <w:sz w:val="17"/>
          <w:szCs w:val="17"/>
          <w:spacing w:val="-1"/>
        </w:rPr>
        <w:t>the</w:t>
      </w:r>
      <w:r>
        <w:rPr>
          <w:rFonts w:ascii="Arial" w:hAnsi="Arial" w:eastAsia="Arial" w:cs="Arial"/>
          <w:sz w:val="17"/>
          <w:szCs w:val="17"/>
          <w:spacing w:val="16"/>
          <w:w w:val="102"/>
        </w:rPr>
        <w:t xml:space="preserve">  </w:t>
      </w:r>
      <w:r>
        <w:rPr>
          <w:rFonts w:ascii="Arial" w:hAnsi="Arial" w:eastAsia="Arial" w:cs="Arial"/>
          <w:sz w:val="17"/>
          <w:szCs w:val="17"/>
          <w:spacing w:val="-1"/>
        </w:rPr>
        <w:t>responsible</w:t>
      </w:r>
      <w:r>
        <w:rPr>
          <w:rFonts w:ascii="Arial" w:hAnsi="Arial" w:eastAsia="Arial" w:cs="Arial"/>
          <w:sz w:val="17"/>
          <w:szCs w:val="17"/>
          <w:spacing w:val="16"/>
          <w:w w:val="101"/>
        </w:rPr>
        <w:t xml:space="preserve">  </w:t>
      </w:r>
      <w:r>
        <w:rPr>
          <w:rFonts w:ascii="Arial" w:hAnsi="Arial" w:eastAsia="Arial" w:cs="Arial"/>
          <w:sz w:val="17"/>
          <w:szCs w:val="17"/>
          <w:spacing w:val="-1"/>
        </w:rPr>
        <w:t>leader,and</w:t>
      </w:r>
      <w:r>
        <w:rPr>
          <w:rFonts w:ascii="Arial" w:hAnsi="Arial" w:eastAsia="Arial" w:cs="Arial"/>
          <w:sz w:val="17"/>
          <w:szCs w:val="17"/>
          <w:spacing w:val="16"/>
          <w:w w:val="101"/>
        </w:rPr>
        <w:t xml:space="preserve">  </w:t>
      </w:r>
      <w:r>
        <w:rPr>
          <w:rFonts w:ascii="Arial" w:hAnsi="Arial" w:eastAsia="Arial" w:cs="Arial"/>
          <w:sz w:val="17"/>
          <w:szCs w:val="17"/>
          <w:spacing w:val="-1"/>
        </w:rPr>
        <w:t>report</w:t>
      </w:r>
      <w:r>
        <w:rPr>
          <w:rFonts w:ascii="Arial" w:hAnsi="Arial" w:eastAsia="Arial" w:cs="Arial"/>
          <w:sz w:val="17"/>
          <w:szCs w:val="17"/>
          <w:spacing w:val="13"/>
        </w:rPr>
        <w:t xml:space="preserve">  </w:t>
      </w:r>
      <w:r>
        <w:rPr>
          <w:rFonts w:ascii="Arial" w:hAnsi="Arial" w:eastAsia="Arial" w:cs="Arial"/>
          <w:sz w:val="17"/>
          <w:szCs w:val="17"/>
          <w:spacing w:val="-1"/>
        </w:rPr>
        <w:t>the</w:t>
      </w:r>
    </w:p>
    <w:p>
      <w:pPr>
        <w:spacing w:line="355" w:lineRule="auto"/>
        <w:sectPr>
          <w:pgSz w:w="11900" w:h="16840"/>
          <w:pgMar w:top="1231" w:right="1785" w:bottom="400" w:left="1785" w:header="0" w:footer="0" w:gutter="0"/>
        </w:sectPr>
        <w:rPr>
          <w:rFonts w:ascii="Arial" w:hAnsi="Arial" w:eastAsia="Arial" w:cs="Arial"/>
          <w:sz w:val="17"/>
          <w:szCs w:val="17"/>
        </w:rPr>
      </w:pPr>
    </w:p>
    <w:p>
      <w:pPr>
        <w:ind w:left="175" w:right="387"/>
        <w:spacing w:before="45" w:line="375" w:lineRule="auto"/>
        <w:jc w:val="both"/>
        <w:rPr>
          <w:rFonts w:ascii="Arial" w:hAnsi="Arial" w:eastAsia="Arial" w:cs="Arial"/>
          <w:sz w:val="17"/>
          <w:szCs w:val="17"/>
        </w:rPr>
      </w:pPr>
      <w:bookmarkStart w:name="bookmark49" w:id="45"/>
      <w:bookmarkEnd w:id="45"/>
      <w:r>
        <w:rPr>
          <w:rFonts w:ascii="Arial" w:hAnsi="Arial" w:eastAsia="Arial" w:cs="Arial"/>
          <w:sz w:val="17"/>
          <w:szCs w:val="17"/>
        </w:rPr>
        <w:t>discovered  violations,issues,and</w:t>
      </w:r>
      <w:r>
        <w:rPr>
          <w:rFonts w:ascii="Arial" w:hAnsi="Arial" w:eastAsia="Arial" w:cs="Arial"/>
          <w:sz w:val="17"/>
          <w:szCs w:val="17"/>
          <w:spacing w:val="13"/>
        </w:rPr>
        <w:t xml:space="preserve">  </w:t>
      </w:r>
      <w:r>
        <w:rPr>
          <w:rFonts w:ascii="Arial" w:hAnsi="Arial" w:eastAsia="Arial" w:cs="Arial"/>
          <w:sz w:val="17"/>
          <w:szCs w:val="17"/>
        </w:rPr>
        <w:t>handling  suggestions</w:t>
      </w:r>
      <w:r>
        <w:rPr>
          <w:rFonts w:ascii="Arial" w:hAnsi="Arial" w:eastAsia="Arial" w:cs="Arial"/>
          <w:sz w:val="17"/>
          <w:szCs w:val="17"/>
          <w:spacing w:val="9"/>
        </w:rPr>
        <w:t xml:space="preserve">  </w:t>
      </w:r>
      <w:r>
        <w:rPr>
          <w:rFonts w:ascii="Arial" w:hAnsi="Arial" w:eastAsia="Arial" w:cs="Arial"/>
          <w:sz w:val="17"/>
          <w:szCs w:val="17"/>
        </w:rPr>
        <w:t>to</w:t>
      </w:r>
      <w:r>
        <w:rPr>
          <w:rFonts w:ascii="Arial" w:hAnsi="Arial" w:eastAsia="Arial" w:cs="Arial"/>
          <w:sz w:val="17"/>
          <w:szCs w:val="17"/>
          <w:spacing w:val="9"/>
        </w:rPr>
        <w:t xml:space="preserve">  </w:t>
      </w:r>
      <w:r>
        <w:rPr>
          <w:rFonts w:ascii="Arial" w:hAnsi="Arial" w:eastAsia="Arial" w:cs="Arial"/>
          <w:sz w:val="17"/>
          <w:szCs w:val="17"/>
        </w:rPr>
        <w:t>the</w:t>
      </w:r>
      <w:r>
        <w:rPr>
          <w:rFonts w:ascii="Arial" w:hAnsi="Arial" w:eastAsia="Arial" w:cs="Arial"/>
          <w:sz w:val="17"/>
          <w:szCs w:val="17"/>
          <w:spacing w:val="12"/>
        </w:rPr>
        <w:t xml:space="preserve">  </w:t>
      </w:r>
      <w:r>
        <w:rPr>
          <w:rFonts w:ascii="Arial" w:hAnsi="Arial" w:eastAsia="Arial" w:cs="Arial"/>
          <w:sz w:val="17"/>
          <w:szCs w:val="17"/>
        </w:rPr>
        <w:t>com</w:t>
      </w:r>
      <w:r>
        <w:rPr>
          <w:rFonts w:ascii="Arial" w:hAnsi="Arial" w:eastAsia="Arial" w:cs="Arial"/>
          <w:sz w:val="17"/>
          <w:szCs w:val="17"/>
          <w:spacing w:val="-1"/>
        </w:rPr>
        <w:t>pany's</w:t>
      </w:r>
      <w:r>
        <w:rPr>
          <w:rFonts w:ascii="Arial" w:hAnsi="Arial" w:eastAsia="Arial" w:cs="Arial"/>
          <w:sz w:val="17"/>
          <w:szCs w:val="17"/>
          <w:spacing w:val="11"/>
        </w:rPr>
        <w:t xml:space="preserve">  </w:t>
      </w:r>
      <w:r>
        <w:rPr>
          <w:rFonts w:ascii="Arial" w:hAnsi="Arial" w:eastAsia="Arial" w:cs="Arial"/>
          <w:sz w:val="17"/>
          <w:szCs w:val="17"/>
          <w:spacing w:val="-1"/>
        </w:rPr>
        <w:t>compliance</w:t>
      </w:r>
      <w:r>
        <w:rPr>
          <w:rFonts w:ascii="Arial" w:hAnsi="Arial" w:eastAsia="Arial" w:cs="Arial"/>
          <w:sz w:val="17"/>
          <w:szCs w:val="17"/>
          <w:spacing w:val="10"/>
        </w:rPr>
        <w:t xml:space="preserve">  </w:t>
      </w:r>
      <w:r>
        <w:rPr>
          <w:rFonts w:ascii="Arial" w:hAnsi="Arial" w:eastAsia="Arial" w:cs="Arial"/>
          <w:sz w:val="17"/>
          <w:szCs w:val="17"/>
          <w:spacing w:val="-1"/>
        </w:rPr>
        <w:t>officer   in  a</w:t>
      </w:r>
      <w:r>
        <w:rPr>
          <w:rFonts w:ascii="Arial" w:hAnsi="Arial" w:eastAsia="Arial" w:cs="Arial"/>
          <w:sz w:val="17"/>
          <w:szCs w:val="17"/>
          <w:spacing w:val="1"/>
        </w:rPr>
        <w:t xml:space="preserve"> </w:t>
      </w:r>
      <w:r>
        <w:rPr>
          <w:rFonts w:ascii="Arial" w:hAnsi="Arial" w:eastAsia="Arial" w:cs="Arial"/>
          <w:sz w:val="17"/>
          <w:szCs w:val="17"/>
          <w:spacing w:val="-1"/>
        </w:rPr>
        <w:t>timely   manner.The</w:t>
      </w:r>
      <w:r>
        <w:rPr>
          <w:rFonts w:ascii="Arial" w:hAnsi="Arial" w:eastAsia="Arial" w:cs="Arial"/>
          <w:sz w:val="17"/>
          <w:szCs w:val="17"/>
          <w:spacing w:val="26"/>
        </w:rPr>
        <w:t xml:space="preserve">  </w:t>
      </w:r>
      <w:r>
        <w:rPr>
          <w:rFonts w:ascii="Arial" w:hAnsi="Arial" w:eastAsia="Arial" w:cs="Arial"/>
          <w:sz w:val="17"/>
          <w:szCs w:val="17"/>
          <w:spacing w:val="-1"/>
        </w:rPr>
        <w:t>company's</w:t>
      </w:r>
      <w:r>
        <w:rPr>
          <w:rFonts w:ascii="Arial" w:hAnsi="Arial" w:eastAsia="Arial" w:cs="Arial"/>
          <w:sz w:val="17"/>
          <w:szCs w:val="17"/>
          <w:spacing w:val="20"/>
          <w:w w:val="101"/>
        </w:rPr>
        <w:t xml:space="preserve">  </w:t>
      </w:r>
      <w:r>
        <w:rPr>
          <w:rFonts w:ascii="Arial" w:hAnsi="Arial" w:eastAsia="Arial" w:cs="Arial"/>
          <w:sz w:val="17"/>
          <w:szCs w:val="17"/>
          <w:spacing w:val="-1"/>
        </w:rPr>
        <w:t>compliance</w:t>
      </w:r>
      <w:r>
        <w:rPr>
          <w:rFonts w:ascii="Arial" w:hAnsi="Arial" w:eastAsia="Arial" w:cs="Arial"/>
          <w:sz w:val="17"/>
          <w:szCs w:val="17"/>
          <w:spacing w:val="20"/>
          <w:w w:val="101"/>
        </w:rPr>
        <w:t xml:space="preserve">  </w:t>
      </w:r>
      <w:r>
        <w:rPr>
          <w:rFonts w:ascii="Arial" w:hAnsi="Arial" w:eastAsia="Arial" w:cs="Arial"/>
          <w:sz w:val="17"/>
          <w:szCs w:val="17"/>
          <w:spacing w:val="-1"/>
        </w:rPr>
        <w:t>officer</w:t>
      </w:r>
      <w:r>
        <w:rPr>
          <w:rFonts w:ascii="Arial" w:hAnsi="Arial" w:eastAsia="Arial" w:cs="Arial"/>
          <w:sz w:val="17"/>
          <w:szCs w:val="17"/>
          <w:spacing w:val="18"/>
          <w:w w:val="101"/>
        </w:rPr>
        <w:t xml:space="preserve">  </w:t>
      </w:r>
      <w:r>
        <w:rPr>
          <w:rFonts w:ascii="Arial" w:hAnsi="Arial" w:eastAsia="Arial" w:cs="Arial"/>
          <w:sz w:val="17"/>
          <w:szCs w:val="17"/>
          <w:spacing w:val="-1"/>
        </w:rPr>
        <w:t>should   report</w:t>
      </w:r>
      <w:r>
        <w:rPr>
          <w:rFonts w:ascii="Arial" w:hAnsi="Arial" w:eastAsia="Arial" w:cs="Arial"/>
          <w:sz w:val="17"/>
          <w:szCs w:val="17"/>
          <w:spacing w:val="19"/>
        </w:rPr>
        <w:t xml:space="preserve">  </w:t>
      </w:r>
      <w:r>
        <w:rPr>
          <w:rFonts w:ascii="Arial" w:hAnsi="Arial" w:eastAsia="Arial" w:cs="Arial"/>
          <w:sz w:val="17"/>
          <w:szCs w:val="17"/>
          <w:spacing w:val="-1"/>
        </w:rPr>
        <w:t>to</w:t>
      </w:r>
      <w:r>
        <w:rPr>
          <w:rFonts w:ascii="Arial" w:hAnsi="Arial" w:eastAsia="Arial" w:cs="Arial"/>
          <w:sz w:val="17"/>
          <w:szCs w:val="17"/>
          <w:spacing w:val="19"/>
        </w:rPr>
        <w:t xml:space="preserve">  </w:t>
      </w:r>
      <w:r>
        <w:rPr>
          <w:rFonts w:ascii="Arial" w:hAnsi="Arial" w:eastAsia="Arial" w:cs="Arial"/>
          <w:sz w:val="17"/>
          <w:szCs w:val="17"/>
          <w:spacing w:val="-1"/>
        </w:rPr>
        <w:t>the</w:t>
      </w:r>
      <w:r>
        <w:rPr>
          <w:rFonts w:ascii="Arial" w:hAnsi="Arial" w:eastAsia="Arial" w:cs="Arial"/>
          <w:sz w:val="17"/>
          <w:szCs w:val="17"/>
          <w:spacing w:val="20"/>
          <w:w w:val="101"/>
        </w:rPr>
        <w:t xml:space="preserve">  </w:t>
      </w:r>
      <w:r>
        <w:rPr>
          <w:rFonts w:ascii="Arial" w:hAnsi="Arial" w:eastAsia="Arial" w:cs="Arial"/>
          <w:sz w:val="17"/>
          <w:szCs w:val="17"/>
          <w:spacing w:val="-1"/>
        </w:rPr>
        <w:t>company's</w:t>
      </w:r>
      <w:r>
        <w:rPr>
          <w:rFonts w:ascii="Arial" w:hAnsi="Arial" w:eastAsia="Arial" w:cs="Arial"/>
          <w:sz w:val="17"/>
          <w:szCs w:val="17"/>
          <w:spacing w:val="21"/>
        </w:rPr>
        <w:t xml:space="preserve">  </w:t>
      </w:r>
      <w:r>
        <w:rPr>
          <w:rFonts w:ascii="Arial" w:hAnsi="Arial" w:eastAsia="Arial" w:cs="Arial"/>
          <w:sz w:val="17"/>
          <w:szCs w:val="17"/>
          <w:spacing w:val="-1"/>
        </w:rPr>
        <w:t>compliance</w:t>
      </w:r>
      <w:r>
        <w:rPr>
          <w:rFonts w:ascii="Arial" w:hAnsi="Arial" w:eastAsia="Arial" w:cs="Arial"/>
          <w:sz w:val="17"/>
          <w:szCs w:val="17"/>
        </w:rPr>
        <w:t xml:space="preserve"> </w:t>
      </w:r>
      <w:r>
        <w:rPr>
          <w:rFonts w:ascii="Arial" w:hAnsi="Arial" w:eastAsia="Arial" w:cs="Arial"/>
          <w:sz w:val="17"/>
          <w:szCs w:val="17"/>
          <w:spacing w:val="-1"/>
        </w:rPr>
        <w:t>director.</w:t>
      </w:r>
    </w:p>
    <w:p>
      <w:pPr>
        <w:ind w:left="175" w:right="360"/>
        <w:spacing w:before="2" w:line="352" w:lineRule="auto"/>
        <w:rPr>
          <w:rFonts w:ascii="Arial" w:hAnsi="Arial" w:eastAsia="Arial" w:cs="Arial"/>
          <w:sz w:val="17"/>
          <w:szCs w:val="17"/>
        </w:rPr>
      </w:pPr>
      <w:r>
        <w:rPr>
          <w:rFonts w:ascii="Arial" w:hAnsi="Arial" w:eastAsia="Arial" w:cs="Arial"/>
          <w:sz w:val="17"/>
          <w:szCs w:val="17"/>
          <w:spacing w:val="-1"/>
        </w:rPr>
        <w:t>5.9.2</w:t>
      </w:r>
      <w:r>
        <w:rPr>
          <w:rFonts w:ascii="Arial" w:hAnsi="Arial" w:eastAsia="Arial" w:cs="Arial"/>
          <w:sz w:val="17"/>
          <w:szCs w:val="17"/>
          <w:spacing w:val="22"/>
        </w:rPr>
        <w:t xml:space="preserve">  </w:t>
      </w:r>
      <w:r>
        <w:rPr>
          <w:rFonts w:ascii="Arial" w:hAnsi="Arial" w:eastAsia="Arial" w:cs="Arial"/>
          <w:sz w:val="17"/>
          <w:szCs w:val="17"/>
          <w:spacing w:val="-1"/>
        </w:rPr>
        <w:t>If  there   are</w:t>
      </w:r>
      <w:r>
        <w:rPr>
          <w:rFonts w:ascii="Arial" w:hAnsi="Arial" w:eastAsia="Arial" w:cs="Arial"/>
          <w:sz w:val="17"/>
          <w:szCs w:val="17"/>
          <w:spacing w:val="15"/>
        </w:rPr>
        <w:t xml:space="preserve">  </w:t>
      </w:r>
      <w:r>
        <w:rPr>
          <w:rFonts w:ascii="Arial" w:hAnsi="Arial" w:eastAsia="Arial" w:cs="Arial"/>
          <w:sz w:val="17"/>
          <w:szCs w:val="17"/>
          <w:spacing w:val="-1"/>
        </w:rPr>
        <w:t>systematic</w:t>
      </w:r>
      <w:r>
        <w:rPr>
          <w:rFonts w:ascii="Arial" w:hAnsi="Arial" w:eastAsia="Arial" w:cs="Arial"/>
          <w:sz w:val="17"/>
          <w:szCs w:val="17"/>
          <w:spacing w:val="15"/>
          <w:w w:val="101"/>
        </w:rPr>
        <w:t xml:space="preserve">  </w:t>
      </w:r>
      <w:r>
        <w:rPr>
          <w:rFonts w:ascii="Arial" w:hAnsi="Arial" w:eastAsia="Arial" w:cs="Arial"/>
          <w:sz w:val="17"/>
          <w:szCs w:val="17"/>
          <w:spacing w:val="-1"/>
        </w:rPr>
        <w:t>or</w:t>
      </w:r>
      <w:r>
        <w:rPr>
          <w:rFonts w:ascii="Arial" w:hAnsi="Arial" w:eastAsia="Arial" w:cs="Arial"/>
          <w:sz w:val="17"/>
          <w:szCs w:val="17"/>
          <w:spacing w:val="11"/>
        </w:rPr>
        <w:t xml:space="preserve">  </w:t>
      </w:r>
      <w:r>
        <w:rPr>
          <w:rFonts w:ascii="Arial" w:hAnsi="Arial" w:eastAsia="Arial" w:cs="Arial"/>
          <w:sz w:val="17"/>
          <w:szCs w:val="17"/>
          <w:spacing w:val="-1"/>
        </w:rPr>
        <w:t>widespread</w:t>
      </w:r>
      <w:r>
        <w:rPr>
          <w:rFonts w:ascii="Arial" w:hAnsi="Arial" w:eastAsia="Arial" w:cs="Arial"/>
          <w:sz w:val="17"/>
          <w:szCs w:val="17"/>
          <w:spacing w:val="18"/>
        </w:rPr>
        <w:t xml:space="preserve">  </w:t>
      </w:r>
      <w:r>
        <w:rPr>
          <w:rFonts w:ascii="Arial" w:hAnsi="Arial" w:eastAsia="Arial" w:cs="Arial"/>
          <w:sz w:val="17"/>
          <w:szCs w:val="17"/>
          <w:spacing w:val="-1"/>
        </w:rPr>
        <w:t>human</w:t>
      </w:r>
      <w:r>
        <w:rPr>
          <w:rFonts w:ascii="Arial" w:hAnsi="Arial" w:eastAsia="Arial" w:cs="Arial"/>
          <w:sz w:val="17"/>
          <w:szCs w:val="17"/>
          <w:spacing w:val="18"/>
        </w:rPr>
        <w:t xml:space="preserve">  </w:t>
      </w:r>
      <w:r>
        <w:rPr>
          <w:rFonts w:ascii="Arial" w:hAnsi="Arial" w:eastAsia="Arial" w:cs="Arial"/>
          <w:sz w:val="17"/>
          <w:szCs w:val="17"/>
          <w:spacing w:val="-1"/>
        </w:rPr>
        <w:t>rights</w:t>
      </w:r>
      <w:r>
        <w:rPr>
          <w:rFonts w:ascii="Arial" w:hAnsi="Arial" w:eastAsia="Arial" w:cs="Arial"/>
          <w:sz w:val="17"/>
          <w:szCs w:val="17"/>
          <w:spacing w:val="13"/>
          <w:w w:val="101"/>
        </w:rPr>
        <w:t xml:space="preserve">  </w:t>
      </w:r>
      <w:r>
        <w:rPr>
          <w:rFonts w:ascii="Arial" w:hAnsi="Arial" w:eastAsia="Arial" w:cs="Arial"/>
          <w:sz w:val="17"/>
          <w:szCs w:val="17"/>
          <w:spacing w:val="-1"/>
        </w:rPr>
        <w:t>violations</w:t>
      </w:r>
      <w:r>
        <w:rPr>
          <w:rFonts w:ascii="Arial" w:hAnsi="Arial" w:eastAsia="Arial" w:cs="Arial"/>
          <w:sz w:val="17"/>
          <w:szCs w:val="17"/>
          <w:spacing w:val="18"/>
        </w:rPr>
        <w:t xml:space="preserve">  </w:t>
      </w:r>
      <w:r>
        <w:rPr>
          <w:rFonts w:ascii="Arial" w:hAnsi="Arial" w:eastAsia="Arial" w:cs="Arial"/>
          <w:sz w:val="17"/>
          <w:szCs w:val="17"/>
          <w:spacing w:val="-1"/>
        </w:rPr>
        <w:t>related</w:t>
      </w:r>
      <w:r>
        <w:rPr>
          <w:rFonts w:ascii="Arial" w:hAnsi="Arial" w:eastAsia="Arial" w:cs="Arial"/>
          <w:sz w:val="17"/>
          <w:szCs w:val="17"/>
          <w:spacing w:val="14"/>
        </w:rPr>
        <w:t xml:space="preserve">  </w:t>
      </w:r>
      <w:r>
        <w:rPr>
          <w:rFonts w:ascii="Arial" w:hAnsi="Arial" w:eastAsia="Arial" w:cs="Arial"/>
          <w:sz w:val="17"/>
          <w:szCs w:val="17"/>
          <w:spacing w:val="-1"/>
        </w:rPr>
        <w:t>to</w:t>
      </w:r>
      <w:r>
        <w:rPr>
          <w:rFonts w:ascii="Arial" w:hAnsi="Arial" w:eastAsia="Arial" w:cs="Arial"/>
          <w:sz w:val="17"/>
          <w:szCs w:val="17"/>
          <w:spacing w:val="14"/>
        </w:rPr>
        <w:t xml:space="preserve">  </w:t>
      </w:r>
      <w:r>
        <w:rPr>
          <w:rFonts w:ascii="Arial" w:hAnsi="Arial" w:eastAsia="Arial" w:cs="Arial"/>
          <w:sz w:val="17"/>
          <w:szCs w:val="17"/>
          <w:spacing w:val="-1"/>
        </w:rPr>
        <w:t>the</w:t>
      </w:r>
      <w:r>
        <w:rPr>
          <w:rFonts w:ascii="Arial" w:hAnsi="Arial" w:eastAsia="Arial" w:cs="Arial"/>
          <w:sz w:val="17"/>
          <w:szCs w:val="17"/>
          <w:spacing w:val="15"/>
          <w:w w:val="101"/>
        </w:rPr>
        <w:t xml:space="preserve">  </w:t>
      </w:r>
      <w:r>
        <w:rPr>
          <w:rFonts w:ascii="Arial" w:hAnsi="Arial" w:eastAsia="Arial" w:cs="Arial"/>
          <w:sz w:val="17"/>
          <w:szCs w:val="17"/>
          <w:spacing w:val="-1"/>
        </w:rPr>
        <w:t>extraction,</w:t>
      </w:r>
      <w:r>
        <w:rPr>
          <w:rFonts w:ascii="Arial" w:hAnsi="Arial" w:eastAsia="Arial" w:cs="Arial"/>
          <w:sz w:val="17"/>
          <w:szCs w:val="17"/>
        </w:rPr>
        <w:t xml:space="preserve"> </w:t>
      </w:r>
      <w:r>
        <w:rPr>
          <w:rFonts w:ascii="Arial" w:hAnsi="Arial" w:eastAsia="Arial" w:cs="Arial"/>
          <w:sz w:val="17"/>
          <w:szCs w:val="17"/>
        </w:rPr>
        <w:t>transportation,or</w:t>
      </w:r>
      <w:r>
        <w:rPr>
          <w:rFonts w:ascii="Arial" w:hAnsi="Arial" w:eastAsia="Arial" w:cs="Arial"/>
          <w:sz w:val="17"/>
          <w:szCs w:val="17"/>
          <w:spacing w:val="20"/>
          <w:w w:val="101"/>
        </w:rPr>
        <w:t xml:space="preserve">  </w:t>
      </w:r>
      <w:r>
        <w:rPr>
          <w:rFonts w:ascii="Arial" w:hAnsi="Arial" w:eastAsia="Arial" w:cs="Arial"/>
          <w:sz w:val="17"/>
          <w:szCs w:val="17"/>
        </w:rPr>
        <w:t>trade   of</w:t>
      </w:r>
      <w:r>
        <w:rPr>
          <w:rFonts w:ascii="Arial" w:hAnsi="Arial" w:eastAsia="Arial" w:cs="Arial"/>
          <w:sz w:val="17"/>
          <w:szCs w:val="17"/>
          <w:spacing w:val="19"/>
          <w:w w:val="102"/>
        </w:rPr>
        <w:t xml:space="preserve">  </w:t>
      </w:r>
      <w:r>
        <w:rPr>
          <w:rFonts w:ascii="Arial" w:hAnsi="Arial" w:eastAsia="Arial" w:cs="Arial"/>
          <w:sz w:val="17"/>
          <w:szCs w:val="17"/>
        </w:rPr>
        <w:t>silver,or   </w:t>
      </w:r>
      <w:r>
        <w:rPr>
          <w:rFonts w:ascii="Arial" w:hAnsi="Arial" w:eastAsia="Arial" w:cs="Arial"/>
          <w:sz w:val="17"/>
          <w:szCs w:val="17"/>
          <w:spacing w:val="-1"/>
        </w:rPr>
        <w:t>if</w:t>
      </w:r>
      <w:r>
        <w:rPr>
          <w:rFonts w:ascii="Arial" w:hAnsi="Arial" w:eastAsia="Arial" w:cs="Arial"/>
          <w:sz w:val="17"/>
          <w:szCs w:val="17"/>
          <w:spacing w:val="18"/>
          <w:w w:val="101"/>
        </w:rPr>
        <w:t xml:space="preserve">  </w:t>
      </w:r>
      <w:r>
        <w:rPr>
          <w:rFonts w:ascii="Arial" w:hAnsi="Arial" w:eastAsia="Arial" w:cs="Arial"/>
          <w:sz w:val="17"/>
          <w:szCs w:val="17"/>
          <w:spacing w:val="-1"/>
        </w:rPr>
        <w:t>the   supplier   provides   direct   or   direct   support   to   illegal</w:t>
      </w:r>
      <w:r>
        <w:rPr>
          <w:rFonts w:ascii="Arial" w:hAnsi="Arial" w:eastAsia="Arial" w:cs="Arial"/>
          <w:sz w:val="17"/>
          <w:szCs w:val="17"/>
        </w:rPr>
        <w:t xml:space="preserve"> </w:t>
      </w:r>
      <w:r>
        <w:rPr>
          <w:rFonts w:ascii="Arial" w:hAnsi="Arial" w:eastAsia="Arial" w:cs="Arial"/>
          <w:sz w:val="17"/>
          <w:szCs w:val="17"/>
        </w:rPr>
        <w:t>non-governmental  armed  organization</w:t>
      </w:r>
      <w:r>
        <w:rPr>
          <w:rFonts w:ascii="Arial" w:hAnsi="Arial" w:eastAsia="Arial" w:cs="Arial"/>
          <w:sz w:val="17"/>
          <w:szCs w:val="17"/>
          <w:spacing w:val="-1"/>
        </w:rPr>
        <w:t>s,or</w:t>
      </w:r>
      <w:r>
        <w:rPr>
          <w:rFonts w:ascii="Arial" w:hAnsi="Arial" w:eastAsia="Arial" w:cs="Arial"/>
          <w:sz w:val="17"/>
          <w:szCs w:val="17"/>
          <w:spacing w:val="7"/>
        </w:rPr>
        <w:t xml:space="preserve">  </w:t>
      </w:r>
      <w:r>
        <w:rPr>
          <w:rFonts w:ascii="Arial" w:hAnsi="Arial" w:eastAsia="Arial" w:cs="Arial"/>
          <w:sz w:val="17"/>
          <w:szCs w:val="17"/>
          <w:spacing w:val="-1"/>
        </w:rPr>
        <w:t>fraudulently</w:t>
      </w:r>
      <w:r>
        <w:rPr>
          <w:rFonts w:ascii="Arial" w:hAnsi="Arial" w:eastAsia="Arial" w:cs="Arial"/>
          <w:sz w:val="17"/>
          <w:szCs w:val="17"/>
          <w:spacing w:val="10"/>
        </w:rPr>
        <w:t xml:space="preserve">  </w:t>
      </w:r>
      <w:r>
        <w:rPr>
          <w:rFonts w:ascii="Arial" w:hAnsi="Arial" w:eastAsia="Arial" w:cs="Arial"/>
          <w:sz w:val="17"/>
          <w:szCs w:val="17"/>
          <w:spacing w:val="-1"/>
        </w:rPr>
        <w:t>covers   up  the</w:t>
      </w:r>
      <w:r>
        <w:rPr>
          <w:rFonts w:ascii="Arial" w:hAnsi="Arial" w:eastAsia="Arial" w:cs="Arial"/>
          <w:sz w:val="17"/>
          <w:szCs w:val="17"/>
          <w:spacing w:val="10"/>
        </w:rPr>
        <w:t xml:space="preserve">  </w:t>
      </w:r>
      <w:r>
        <w:rPr>
          <w:rFonts w:ascii="Arial" w:hAnsi="Arial" w:eastAsia="Arial" w:cs="Arial"/>
          <w:sz w:val="17"/>
          <w:szCs w:val="17"/>
          <w:spacing w:val="-1"/>
        </w:rPr>
        <w:t>origin</w:t>
      </w:r>
      <w:r>
        <w:rPr>
          <w:rFonts w:ascii="Arial" w:hAnsi="Arial" w:eastAsia="Arial" w:cs="Arial"/>
          <w:sz w:val="17"/>
          <w:szCs w:val="17"/>
          <w:spacing w:val="10"/>
        </w:rPr>
        <w:t xml:space="preserve">  </w:t>
      </w:r>
      <w:r>
        <w:rPr>
          <w:rFonts w:ascii="Arial" w:hAnsi="Arial" w:eastAsia="Arial" w:cs="Arial"/>
          <w:sz w:val="17"/>
          <w:szCs w:val="17"/>
          <w:spacing w:val="-1"/>
        </w:rPr>
        <w:t>of</w:t>
      </w:r>
      <w:r>
        <w:rPr>
          <w:rFonts w:ascii="Arial" w:hAnsi="Arial" w:eastAsia="Arial" w:cs="Arial"/>
          <w:sz w:val="17"/>
          <w:szCs w:val="17"/>
          <w:spacing w:val="6"/>
        </w:rPr>
        <w:t xml:space="preserve">  </w:t>
      </w:r>
      <w:r>
        <w:rPr>
          <w:rFonts w:ascii="Arial" w:hAnsi="Arial" w:eastAsia="Arial" w:cs="Arial"/>
          <w:sz w:val="17"/>
          <w:szCs w:val="17"/>
          <w:spacing w:val="-1"/>
        </w:rPr>
        <w:t>silver</w:t>
      </w:r>
      <w:r>
        <w:rPr>
          <w:rFonts w:ascii="Arial" w:hAnsi="Arial" w:eastAsia="Arial" w:cs="Arial"/>
          <w:sz w:val="17"/>
          <w:szCs w:val="17"/>
          <w:spacing w:val="9"/>
        </w:rPr>
        <w:t xml:space="preserve">  </w:t>
      </w:r>
      <w:r>
        <w:rPr>
          <w:rFonts w:ascii="Arial" w:hAnsi="Arial" w:eastAsia="Arial" w:cs="Arial"/>
          <w:sz w:val="17"/>
          <w:szCs w:val="17"/>
          <w:spacing w:val="-1"/>
        </w:rPr>
        <w:t>or   involves</w:t>
      </w:r>
      <w:r>
        <w:rPr>
          <w:rFonts w:ascii="Arial" w:hAnsi="Arial" w:eastAsia="Arial" w:cs="Arial"/>
          <w:sz w:val="17"/>
          <w:szCs w:val="17"/>
        </w:rPr>
        <w:t xml:space="preserve">  </w:t>
      </w:r>
      <w:r>
        <w:rPr>
          <w:rFonts w:ascii="Arial" w:hAnsi="Arial" w:eastAsia="Arial" w:cs="Arial"/>
          <w:sz w:val="17"/>
          <w:szCs w:val="17"/>
          <w:spacing w:val="-1"/>
        </w:rPr>
        <w:t>money</w:t>
      </w:r>
      <w:r>
        <w:rPr>
          <w:rFonts w:ascii="Arial" w:hAnsi="Arial" w:eastAsia="Arial" w:cs="Arial"/>
          <w:sz w:val="17"/>
          <w:szCs w:val="17"/>
          <w:spacing w:val="18"/>
          <w:w w:val="101"/>
        </w:rPr>
        <w:t xml:space="preserve">  </w:t>
      </w:r>
      <w:r>
        <w:rPr>
          <w:rFonts w:ascii="Arial" w:hAnsi="Arial" w:eastAsia="Arial" w:cs="Arial"/>
          <w:sz w:val="17"/>
          <w:szCs w:val="17"/>
          <w:spacing w:val="-1"/>
        </w:rPr>
        <w:t>laundering</w:t>
      </w:r>
      <w:r>
        <w:rPr>
          <w:rFonts w:ascii="Arial" w:hAnsi="Arial" w:eastAsia="Arial" w:cs="Arial"/>
          <w:sz w:val="17"/>
          <w:szCs w:val="17"/>
          <w:spacing w:val="14"/>
        </w:rPr>
        <w:t xml:space="preserve">  </w:t>
      </w:r>
      <w:r>
        <w:rPr>
          <w:rFonts w:ascii="Arial" w:hAnsi="Arial" w:eastAsia="Arial" w:cs="Arial"/>
          <w:sz w:val="17"/>
          <w:szCs w:val="17"/>
          <w:spacing w:val="-1"/>
        </w:rPr>
        <w:t>or</w:t>
      </w:r>
      <w:r>
        <w:rPr>
          <w:rFonts w:ascii="Arial" w:hAnsi="Arial" w:eastAsia="Arial" w:cs="Arial"/>
          <w:sz w:val="17"/>
          <w:szCs w:val="17"/>
          <w:spacing w:val="11"/>
          <w:w w:val="102"/>
        </w:rPr>
        <w:t xml:space="preserve">  </w:t>
      </w:r>
      <w:r>
        <w:rPr>
          <w:rFonts w:ascii="Arial" w:hAnsi="Arial" w:eastAsia="Arial" w:cs="Arial"/>
          <w:sz w:val="17"/>
          <w:szCs w:val="17"/>
          <w:spacing w:val="-1"/>
        </w:rPr>
        <w:t>terrorist</w:t>
      </w:r>
      <w:r>
        <w:rPr>
          <w:rFonts w:ascii="Arial" w:hAnsi="Arial" w:eastAsia="Arial" w:cs="Arial"/>
          <w:sz w:val="17"/>
          <w:szCs w:val="17"/>
          <w:spacing w:val="12"/>
        </w:rPr>
        <w:t xml:space="preserve">  </w:t>
      </w:r>
      <w:r>
        <w:rPr>
          <w:rFonts w:ascii="Arial" w:hAnsi="Arial" w:eastAsia="Arial" w:cs="Arial"/>
          <w:sz w:val="17"/>
          <w:szCs w:val="17"/>
          <w:spacing w:val="-1"/>
        </w:rPr>
        <w:t>flnancing,the</w:t>
      </w:r>
      <w:r>
        <w:rPr>
          <w:rFonts w:ascii="Arial" w:hAnsi="Arial" w:eastAsia="Arial" w:cs="Arial"/>
          <w:sz w:val="17"/>
          <w:szCs w:val="17"/>
          <w:spacing w:val="14"/>
        </w:rPr>
        <w:t xml:space="preserve">  </w:t>
      </w:r>
      <w:r>
        <w:rPr>
          <w:rFonts w:ascii="Arial" w:hAnsi="Arial" w:eastAsia="Arial" w:cs="Arial"/>
          <w:sz w:val="17"/>
          <w:szCs w:val="17"/>
          <w:spacing w:val="-1"/>
        </w:rPr>
        <w:t>supplier</w:t>
      </w:r>
      <w:r>
        <w:rPr>
          <w:rFonts w:ascii="Arial" w:hAnsi="Arial" w:eastAsia="Arial" w:cs="Arial"/>
          <w:sz w:val="17"/>
          <w:szCs w:val="17"/>
          <w:spacing w:val="12"/>
          <w:w w:val="102"/>
        </w:rPr>
        <w:t xml:space="preserve">  </w:t>
      </w:r>
      <w:r>
        <w:rPr>
          <w:rFonts w:ascii="Arial" w:hAnsi="Arial" w:eastAsia="Arial" w:cs="Arial"/>
          <w:sz w:val="17"/>
          <w:szCs w:val="17"/>
          <w:spacing w:val="-1"/>
        </w:rPr>
        <w:t>shall</w:t>
      </w:r>
      <w:r>
        <w:rPr>
          <w:rFonts w:ascii="Arial" w:hAnsi="Arial" w:eastAsia="Arial" w:cs="Arial"/>
          <w:sz w:val="17"/>
          <w:szCs w:val="17"/>
          <w:spacing w:val="16"/>
          <w:w w:val="101"/>
        </w:rPr>
        <w:t xml:space="preserve">  </w:t>
      </w:r>
      <w:r>
        <w:rPr>
          <w:rFonts w:ascii="Arial" w:hAnsi="Arial" w:eastAsia="Arial" w:cs="Arial"/>
          <w:sz w:val="17"/>
          <w:szCs w:val="17"/>
          <w:spacing w:val="-1"/>
        </w:rPr>
        <w:t>be</w:t>
      </w:r>
      <w:r>
        <w:rPr>
          <w:rFonts w:ascii="Arial" w:hAnsi="Arial" w:eastAsia="Arial" w:cs="Arial"/>
          <w:sz w:val="17"/>
          <w:szCs w:val="17"/>
          <w:spacing w:val="17"/>
        </w:rPr>
        <w:t xml:space="preserve">  </w:t>
      </w:r>
      <w:r>
        <w:rPr>
          <w:rFonts w:ascii="Arial" w:hAnsi="Arial" w:eastAsia="Arial" w:cs="Arial"/>
          <w:sz w:val="17"/>
          <w:szCs w:val="17"/>
          <w:spacing w:val="-1"/>
        </w:rPr>
        <w:t>notifled</w:t>
      </w:r>
      <w:r>
        <w:rPr>
          <w:rFonts w:ascii="Arial" w:hAnsi="Arial" w:eastAsia="Arial" w:cs="Arial"/>
          <w:sz w:val="17"/>
          <w:szCs w:val="17"/>
          <w:spacing w:val="13"/>
        </w:rPr>
        <w:t xml:space="preserve">  </w:t>
      </w:r>
      <w:r>
        <w:rPr>
          <w:rFonts w:ascii="Arial" w:hAnsi="Arial" w:eastAsia="Arial" w:cs="Arial"/>
          <w:sz w:val="17"/>
          <w:szCs w:val="17"/>
          <w:spacing w:val="-1"/>
        </w:rPr>
        <w:t>to</w:t>
      </w:r>
      <w:r>
        <w:rPr>
          <w:rFonts w:ascii="Arial" w:hAnsi="Arial" w:eastAsia="Arial" w:cs="Arial"/>
          <w:sz w:val="17"/>
          <w:szCs w:val="17"/>
          <w:spacing w:val="13"/>
        </w:rPr>
        <w:t xml:space="preserve">  </w:t>
      </w:r>
      <w:r>
        <w:rPr>
          <w:rFonts w:ascii="Arial" w:hAnsi="Arial" w:eastAsia="Arial" w:cs="Arial"/>
          <w:sz w:val="17"/>
          <w:szCs w:val="17"/>
          <w:spacing w:val="-1"/>
        </w:rPr>
        <w:t>terminate</w:t>
      </w:r>
      <w:r>
        <w:rPr>
          <w:rFonts w:ascii="Arial" w:hAnsi="Arial" w:eastAsia="Arial" w:cs="Arial"/>
          <w:sz w:val="17"/>
          <w:szCs w:val="17"/>
          <w:spacing w:val="13"/>
        </w:rPr>
        <w:t xml:space="preserve">  </w:t>
      </w:r>
      <w:r>
        <w:rPr>
          <w:rFonts w:ascii="Arial" w:hAnsi="Arial" w:eastAsia="Arial" w:cs="Arial"/>
          <w:sz w:val="17"/>
          <w:szCs w:val="17"/>
          <w:spacing w:val="-1"/>
        </w:rPr>
        <w:t>the</w:t>
      </w:r>
      <w:r>
        <w:rPr>
          <w:rFonts w:ascii="Arial" w:hAnsi="Arial" w:eastAsia="Arial" w:cs="Arial"/>
          <w:sz w:val="17"/>
          <w:szCs w:val="17"/>
          <w:spacing w:val="14"/>
          <w:w w:val="101"/>
        </w:rPr>
        <w:t xml:space="preserve">  </w:t>
      </w:r>
      <w:r>
        <w:rPr>
          <w:rFonts w:ascii="Arial" w:hAnsi="Arial" w:eastAsia="Arial" w:cs="Arial"/>
          <w:sz w:val="17"/>
          <w:szCs w:val="17"/>
          <w:spacing w:val="-1"/>
        </w:rPr>
        <w:t>contract</w:t>
      </w:r>
      <w:r>
        <w:rPr>
          <w:rFonts w:ascii="Arial" w:hAnsi="Arial" w:eastAsia="Arial" w:cs="Arial"/>
          <w:sz w:val="17"/>
          <w:szCs w:val="17"/>
        </w:rPr>
        <w:t xml:space="preserve">  </w:t>
      </w:r>
      <w:r>
        <w:rPr>
          <w:rFonts w:ascii="Arial" w:hAnsi="Arial" w:eastAsia="Arial" w:cs="Arial"/>
          <w:sz w:val="17"/>
          <w:szCs w:val="17"/>
          <w:spacing w:val="-1"/>
        </w:rPr>
        <w:t>relationship,and</w:t>
      </w:r>
      <w:r>
        <w:rPr>
          <w:rFonts w:ascii="Arial" w:hAnsi="Arial" w:eastAsia="Arial" w:cs="Arial"/>
          <w:sz w:val="17"/>
          <w:szCs w:val="17"/>
          <w:spacing w:val="34"/>
        </w:rPr>
        <w:t xml:space="preserve"> </w:t>
      </w:r>
      <w:r>
        <w:rPr>
          <w:rFonts w:ascii="Arial" w:hAnsi="Arial" w:eastAsia="Arial" w:cs="Arial"/>
          <w:sz w:val="17"/>
          <w:szCs w:val="17"/>
          <w:spacing w:val="-1"/>
        </w:rPr>
        <w:t>the</w:t>
      </w:r>
      <w:r>
        <w:rPr>
          <w:rFonts w:ascii="Arial" w:hAnsi="Arial" w:eastAsia="Arial" w:cs="Arial"/>
          <w:sz w:val="17"/>
          <w:szCs w:val="17"/>
          <w:spacing w:val="42"/>
        </w:rPr>
        <w:t xml:space="preserve"> </w:t>
      </w:r>
      <w:r>
        <w:rPr>
          <w:rFonts w:ascii="Arial" w:hAnsi="Arial" w:eastAsia="Arial" w:cs="Arial"/>
          <w:sz w:val="17"/>
          <w:szCs w:val="17"/>
          <w:spacing w:val="-1"/>
        </w:rPr>
        <w:t>relevant</w:t>
      </w:r>
      <w:r>
        <w:rPr>
          <w:rFonts w:ascii="Arial" w:hAnsi="Arial" w:eastAsia="Arial" w:cs="Arial"/>
          <w:sz w:val="17"/>
          <w:szCs w:val="17"/>
          <w:spacing w:val="36"/>
          <w:w w:val="101"/>
        </w:rPr>
        <w:t xml:space="preserve"> </w:t>
      </w:r>
      <w:r>
        <w:rPr>
          <w:rFonts w:ascii="Arial" w:hAnsi="Arial" w:eastAsia="Arial" w:cs="Arial"/>
          <w:sz w:val="17"/>
          <w:szCs w:val="17"/>
          <w:spacing w:val="-1"/>
        </w:rPr>
        <w:t>salesperson</w:t>
      </w:r>
      <w:r>
        <w:rPr>
          <w:rFonts w:ascii="Arial" w:hAnsi="Arial" w:eastAsia="Arial" w:cs="Arial"/>
          <w:sz w:val="17"/>
          <w:szCs w:val="17"/>
          <w:spacing w:val="36"/>
        </w:rPr>
        <w:t xml:space="preserve"> </w:t>
      </w:r>
      <w:r>
        <w:rPr>
          <w:rFonts w:ascii="Arial" w:hAnsi="Arial" w:eastAsia="Arial" w:cs="Arial"/>
          <w:sz w:val="17"/>
          <w:szCs w:val="17"/>
          <w:spacing w:val="-1"/>
        </w:rPr>
        <w:t>shall</w:t>
      </w:r>
      <w:r>
        <w:rPr>
          <w:rFonts w:ascii="Arial" w:hAnsi="Arial" w:eastAsia="Arial" w:cs="Arial"/>
          <w:sz w:val="17"/>
          <w:szCs w:val="17"/>
          <w:spacing w:val="42"/>
        </w:rPr>
        <w:t xml:space="preserve"> </w:t>
      </w:r>
      <w:r>
        <w:rPr>
          <w:rFonts w:ascii="Arial" w:hAnsi="Arial" w:eastAsia="Arial" w:cs="Arial"/>
          <w:sz w:val="17"/>
          <w:szCs w:val="17"/>
          <w:spacing w:val="-1"/>
        </w:rPr>
        <w:t>immediately</w:t>
      </w:r>
      <w:r>
        <w:rPr>
          <w:rFonts w:ascii="Arial" w:hAnsi="Arial" w:eastAsia="Arial" w:cs="Arial"/>
          <w:sz w:val="17"/>
          <w:szCs w:val="17"/>
          <w:spacing w:val="42"/>
          <w:w w:val="101"/>
        </w:rPr>
        <w:t xml:space="preserve"> </w:t>
      </w:r>
      <w:r>
        <w:rPr>
          <w:rFonts w:ascii="Arial" w:hAnsi="Arial" w:eastAsia="Arial" w:cs="Arial"/>
          <w:sz w:val="17"/>
          <w:szCs w:val="17"/>
          <w:spacing w:val="-1"/>
        </w:rPr>
        <w:t>imple</w:t>
      </w:r>
      <w:r>
        <w:rPr>
          <w:rFonts w:ascii="Arial" w:hAnsi="Arial" w:eastAsia="Arial" w:cs="Arial"/>
          <w:sz w:val="17"/>
          <w:szCs w:val="17"/>
          <w:spacing w:val="-2"/>
        </w:rPr>
        <w:t>ment</w:t>
      </w:r>
      <w:r>
        <w:rPr>
          <w:rFonts w:ascii="Arial" w:hAnsi="Arial" w:eastAsia="Arial" w:cs="Arial"/>
          <w:sz w:val="17"/>
          <w:szCs w:val="17"/>
          <w:spacing w:val="42"/>
        </w:rPr>
        <w:t xml:space="preserve"> </w:t>
      </w:r>
      <w:r>
        <w:rPr>
          <w:rFonts w:ascii="Arial" w:hAnsi="Arial" w:eastAsia="Arial" w:cs="Arial"/>
          <w:sz w:val="17"/>
          <w:szCs w:val="17"/>
          <w:spacing w:val="-2"/>
        </w:rPr>
        <w:t>it.</w:t>
      </w:r>
    </w:p>
    <w:p>
      <w:pPr>
        <w:ind w:left="175" w:right="380"/>
        <w:spacing w:before="90" w:line="354" w:lineRule="auto"/>
        <w:rPr>
          <w:rFonts w:ascii="Arial" w:hAnsi="Arial" w:eastAsia="Arial" w:cs="Arial"/>
          <w:sz w:val="17"/>
          <w:szCs w:val="17"/>
        </w:rPr>
      </w:pPr>
      <w:r>
        <w:rPr>
          <w:rFonts w:ascii="Arial" w:hAnsi="Arial" w:eastAsia="Arial" w:cs="Arial"/>
          <w:sz w:val="17"/>
          <w:szCs w:val="17"/>
        </w:rPr>
        <w:t>5.9.3  When  it  s  discovere</w:t>
      </w:r>
      <w:r>
        <w:rPr>
          <w:rFonts w:ascii="Arial" w:hAnsi="Arial" w:eastAsia="Arial" w:cs="Arial"/>
          <w:sz w:val="17"/>
          <w:szCs w:val="17"/>
          <w:spacing w:val="-1"/>
        </w:rPr>
        <w:t>d  that  there</w:t>
      </w:r>
      <w:r>
        <w:rPr>
          <w:rFonts w:ascii="Arial" w:hAnsi="Arial" w:eastAsia="Arial" w:cs="Arial"/>
          <w:sz w:val="17"/>
          <w:szCs w:val="17"/>
          <w:spacing w:val="5"/>
        </w:rPr>
        <w:t xml:space="preserve">  </w:t>
      </w:r>
      <w:r>
        <w:rPr>
          <w:rFonts w:ascii="Arial" w:hAnsi="Arial" w:eastAsia="Arial" w:cs="Arial"/>
          <w:sz w:val="17"/>
          <w:szCs w:val="17"/>
          <w:spacing w:val="-1"/>
        </w:rPr>
        <w:t>may</w:t>
      </w:r>
      <w:r>
        <w:rPr>
          <w:rFonts w:ascii="Arial" w:hAnsi="Arial" w:eastAsia="Arial" w:cs="Arial"/>
          <w:sz w:val="17"/>
          <w:szCs w:val="17"/>
          <w:spacing w:val="5"/>
        </w:rPr>
        <w:t xml:space="preserve">  </w:t>
      </w:r>
      <w:r>
        <w:rPr>
          <w:rFonts w:ascii="Arial" w:hAnsi="Arial" w:eastAsia="Arial" w:cs="Arial"/>
          <w:sz w:val="17"/>
          <w:szCs w:val="17"/>
          <w:spacing w:val="-1"/>
        </w:rPr>
        <w:t>be  systematic</w:t>
      </w:r>
      <w:r>
        <w:rPr>
          <w:rFonts w:ascii="Arial" w:hAnsi="Arial" w:eastAsia="Arial" w:cs="Arial"/>
          <w:sz w:val="17"/>
          <w:szCs w:val="17"/>
          <w:spacing w:val="3"/>
        </w:rPr>
        <w:t xml:space="preserve">  </w:t>
      </w:r>
      <w:r>
        <w:rPr>
          <w:rFonts w:ascii="Arial" w:hAnsi="Arial" w:eastAsia="Arial" w:cs="Arial"/>
          <w:sz w:val="17"/>
          <w:szCs w:val="17"/>
          <w:spacing w:val="-1"/>
        </w:rPr>
        <w:t>or  widespread</w:t>
      </w:r>
      <w:r>
        <w:rPr>
          <w:rFonts w:ascii="Arial" w:hAnsi="Arial" w:eastAsia="Arial" w:cs="Arial"/>
          <w:sz w:val="17"/>
          <w:szCs w:val="17"/>
          <w:spacing w:val="5"/>
        </w:rPr>
        <w:t xml:space="preserve">  </w:t>
      </w:r>
      <w:r>
        <w:rPr>
          <w:rFonts w:ascii="Arial" w:hAnsi="Arial" w:eastAsia="Arial" w:cs="Arial"/>
          <w:sz w:val="17"/>
          <w:szCs w:val="17"/>
          <w:spacing w:val="-1"/>
        </w:rPr>
        <w:t>human</w:t>
      </w:r>
      <w:r>
        <w:rPr>
          <w:rFonts w:ascii="Arial" w:hAnsi="Arial" w:eastAsia="Arial" w:cs="Arial"/>
          <w:sz w:val="17"/>
          <w:szCs w:val="17"/>
          <w:spacing w:val="5"/>
        </w:rPr>
        <w:t xml:space="preserve">  </w:t>
      </w:r>
      <w:r>
        <w:rPr>
          <w:rFonts w:ascii="Arial" w:hAnsi="Arial" w:eastAsia="Arial" w:cs="Arial"/>
          <w:sz w:val="17"/>
          <w:szCs w:val="17"/>
          <w:spacing w:val="-1"/>
        </w:rPr>
        <w:t>rights  violations</w:t>
      </w:r>
      <w:r>
        <w:rPr>
          <w:rFonts w:ascii="Arial" w:hAnsi="Arial" w:eastAsia="Arial" w:cs="Arial"/>
          <w:sz w:val="17"/>
          <w:szCs w:val="17"/>
          <w:spacing w:val="1"/>
        </w:rPr>
        <w:t xml:space="preserve"> </w:t>
      </w:r>
      <w:r>
        <w:rPr>
          <w:rFonts w:ascii="Arial" w:hAnsi="Arial" w:eastAsia="Arial" w:cs="Arial"/>
          <w:sz w:val="17"/>
          <w:szCs w:val="17"/>
        </w:rPr>
        <w:t>related</w:t>
      </w:r>
      <w:r>
        <w:rPr>
          <w:rFonts w:ascii="Arial" w:hAnsi="Arial" w:eastAsia="Arial" w:cs="Arial"/>
          <w:sz w:val="17"/>
          <w:szCs w:val="17"/>
          <w:spacing w:val="17"/>
        </w:rPr>
        <w:t xml:space="preserve">  </w:t>
      </w:r>
      <w:r>
        <w:rPr>
          <w:rFonts w:ascii="Arial" w:hAnsi="Arial" w:eastAsia="Arial" w:cs="Arial"/>
          <w:sz w:val="17"/>
          <w:szCs w:val="17"/>
        </w:rPr>
        <w:t>to</w:t>
      </w:r>
      <w:r>
        <w:rPr>
          <w:rFonts w:ascii="Arial" w:hAnsi="Arial" w:eastAsia="Arial" w:cs="Arial"/>
          <w:sz w:val="17"/>
          <w:szCs w:val="17"/>
          <w:spacing w:val="17"/>
        </w:rPr>
        <w:t xml:space="preserve">  </w:t>
      </w:r>
      <w:r>
        <w:rPr>
          <w:rFonts w:ascii="Arial" w:hAnsi="Arial" w:eastAsia="Arial" w:cs="Arial"/>
          <w:sz w:val="17"/>
          <w:szCs w:val="17"/>
        </w:rPr>
        <w:t>the</w:t>
      </w:r>
      <w:r>
        <w:rPr>
          <w:rFonts w:ascii="Arial" w:hAnsi="Arial" w:eastAsia="Arial" w:cs="Arial"/>
          <w:sz w:val="17"/>
          <w:szCs w:val="17"/>
          <w:spacing w:val="18"/>
          <w:w w:val="101"/>
        </w:rPr>
        <w:t xml:space="preserve">  </w:t>
      </w:r>
      <w:r>
        <w:rPr>
          <w:rFonts w:ascii="Arial" w:hAnsi="Arial" w:eastAsia="Arial" w:cs="Arial"/>
          <w:sz w:val="17"/>
          <w:szCs w:val="17"/>
        </w:rPr>
        <w:t>extracti</w:t>
      </w:r>
      <w:r>
        <w:rPr>
          <w:rFonts w:ascii="Arial" w:hAnsi="Arial" w:eastAsia="Arial" w:cs="Arial"/>
          <w:sz w:val="17"/>
          <w:szCs w:val="17"/>
          <w:spacing w:val="-1"/>
        </w:rPr>
        <w:t>on,transportation,or</w:t>
      </w:r>
      <w:r>
        <w:rPr>
          <w:rFonts w:ascii="Arial" w:hAnsi="Arial" w:eastAsia="Arial" w:cs="Arial"/>
          <w:sz w:val="17"/>
          <w:szCs w:val="17"/>
          <w:spacing w:val="15"/>
          <w:w w:val="101"/>
        </w:rPr>
        <w:t xml:space="preserve">  </w:t>
      </w:r>
      <w:r>
        <w:rPr>
          <w:rFonts w:ascii="Arial" w:hAnsi="Arial" w:eastAsia="Arial" w:cs="Arial"/>
          <w:sz w:val="17"/>
          <w:szCs w:val="17"/>
          <w:spacing w:val="-1"/>
        </w:rPr>
        <w:t>trade</w:t>
      </w:r>
      <w:r>
        <w:rPr>
          <w:rFonts w:ascii="Arial" w:hAnsi="Arial" w:eastAsia="Arial" w:cs="Arial"/>
          <w:sz w:val="17"/>
          <w:szCs w:val="17"/>
          <w:spacing w:val="18"/>
          <w:w w:val="101"/>
        </w:rPr>
        <w:t xml:space="preserve">  </w:t>
      </w:r>
      <w:r>
        <w:rPr>
          <w:rFonts w:ascii="Arial" w:hAnsi="Arial" w:eastAsia="Arial" w:cs="Arial"/>
          <w:sz w:val="17"/>
          <w:szCs w:val="17"/>
          <w:spacing w:val="-1"/>
        </w:rPr>
        <w:t>of</w:t>
      </w:r>
      <w:r>
        <w:rPr>
          <w:rFonts w:ascii="Arial" w:hAnsi="Arial" w:eastAsia="Arial" w:cs="Arial"/>
          <w:sz w:val="17"/>
          <w:szCs w:val="17"/>
          <w:spacing w:val="15"/>
        </w:rPr>
        <w:t xml:space="preserve">  </w:t>
      </w:r>
      <w:r>
        <w:rPr>
          <w:rFonts w:ascii="Arial" w:hAnsi="Arial" w:eastAsia="Arial" w:cs="Arial"/>
          <w:sz w:val="17"/>
          <w:szCs w:val="17"/>
          <w:spacing w:val="-1"/>
        </w:rPr>
        <w:t>silver,or</w:t>
      </w:r>
      <w:r>
        <w:rPr>
          <w:rFonts w:ascii="Arial" w:hAnsi="Arial" w:eastAsia="Arial" w:cs="Arial"/>
          <w:sz w:val="17"/>
          <w:szCs w:val="17"/>
          <w:spacing w:val="17"/>
        </w:rPr>
        <w:t xml:space="preserve">  </w:t>
      </w:r>
      <w:r>
        <w:rPr>
          <w:rFonts w:ascii="Arial" w:hAnsi="Arial" w:eastAsia="Arial" w:cs="Arial"/>
          <w:sz w:val="17"/>
          <w:szCs w:val="17"/>
          <w:spacing w:val="-1"/>
        </w:rPr>
        <w:t>suppliers</w:t>
      </w:r>
      <w:r>
        <w:rPr>
          <w:rFonts w:ascii="Arial" w:hAnsi="Arial" w:eastAsia="Arial" w:cs="Arial"/>
          <w:sz w:val="17"/>
          <w:szCs w:val="17"/>
          <w:spacing w:val="21"/>
        </w:rPr>
        <w:t xml:space="preserve">  </w:t>
      </w:r>
      <w:r>
        <w:rPr>
          <w:rFonts w:ascii="Arial" w:hAnsi="Arial" w:eastAsia="Arial" w:cs="Arial"/>
          <w:sz w:val="17"/>
          <w:szCs w:val="17"/>
          <w:spacing w:val="-1"/>
        </w:rPr>
        <w:t>provide</w:t>
      </w:r>
      <w:r>
        <w:rPr>
          <w:rFonts w:ascii="Arial" w:hAnsi="Arial" w:eastAsia="Arial" w:cs="Arial"/>
          <w:sz w:val="17"/>
          <w:szCs w:val="17"/>
          <w:spacing w:val="18"/>
        </w:rPr>
        <w:t xml:space="preserve">  </w:t>
      </w:r>
      <w:r>
        <w:rPr>
          <w:rFonts w:ascii="Arial" w:hAnsi="Arial" w:eastAsia="Arial" w:cs="Arial"/>
          <w:sz w:val="17"/>
          <w:szCs w:val="17"/>
          <w:spacing w:val="-1"/>
        </w:rPr>
        <w:t>direct</w:t>
      </w:r>
      <w:r>
        <w:rPr>
          <w:rFonts w:ascii="Arial" w:hAnsi="Arial" w:eastAsia="Arial" w:cs="Arial"/>
          <w:sz w:val="17"/>
          <w:szCs w:val="17"/>
          <w:spacing w:val="18"/>
          <w:w w:val="101"/>
        </w:rPr>
        <w:t xml:space="preserve">  </w:t>
      </w:r>
      <w:r>
        <w:rPr>
          <w:rFonts w:ascii="Arial" w:hAnsi="Arial" w:eastAsia="Arial" w:cs="Arial"/>
          <w:sz w:val="17"/>
          <w:szCs w:val="17"/>
          <w:spacing w:val="-1"/>
        </w:rPr>
        <w:t>or</w:t>
      </w:r>
      <w:r>
        <w:rPr>
          <w:rFonts w:ascii="Arial" w:hAnsi="Arial" w:eastAsia="Arial" w:cs="Arial"/>
          <w:sz w:val="17"/>
          <w:szCs w:val="17"/>
          <w:spacing w:val="19"/>
          <w:w w:val="102"/>
        </w:rPr>
        <w:t xml:space="preserve">  </w:t>
      </w:r>
      <w:r>
        <w:rPr>
          <w:rFonts w:ascii="Arial" w:hAnsi="Arial" w:eastAsia="Arial" w:cs="Arial"/>
          <w:sz w:val="17"/>
          <w:szCs w:val="17"/>
          <w:spacing w:val="-1"/>
        </w:rPr>
        <w:t>indirect</w:t>
      </w:r>
      <w:r>
        <w:rPr>
          <w:rFonts w:ascii="Arial" w:hAnsi="Arial" w:eastAsia="Arial" w:cs="Arial"/>
          <w:sz w:val="17"/>
          <w:szCs w:val="17"/>
        </w:rPr>
        <w:t xml:space="preserve"> </w:t>
      </w:r>
      <w:r>
        <w:rPr>
          <w:rFonts w:ascii="Arial" w:hAnsi="Arial" w:eastAsia="Arial" w:cs="Arial"/>
          <w:sz w:val="17"/>
          <w:szCs w:val="17"/>
          <w:spacing w:val="-1"/>
        </w:rPr>
        <w:t>support</w:t>
      </w:r>
      <w:r>
        <w:rPr>
          <w:rFonts w:ascii="Arial" w:hAnsi="Arial" w:eastAsia="Arial" w:cs="Arial"/>
          <w:sz w:val="17"/>
          <w:szCs w:val="17"/>
          <w:spacing w:val="42"/>
          <w:w w:val="102"/>
        </w:rPr>
        <w:t xml:space="preserve"> </w:t>
      </w:r>
      <w:r>
        <w:rPr>
          <w:rFonts w:ascii="Arial" w:hAnsi="Arial" w:eastAsia="Arial" w:cs="Arial"/>
          <w:sz w:val="17"/>
          <w:szCs w:val="17"/>
          <w:spacing w:val="-1"/>
        </w:rPr>
        <w:t>to</w:t>
      </w:r>
      <w:r>
        <w:rPr>
          <w:rFonts w:ascii="Arial" w:hAnsi="Arial" w:eastAsia="Arial" w:cs="Arial"/>
          <w:sz w:val="17"/>
          <w:szCs w:val="17"/>
          <w:spacing w:val="35"/>
        </w:rPr>
        <w:t xml:space="preserve"> </w:t>
      </w:r>
      <w:r>
        <w:rPr>
          <w:rFonts w:ascii="Arial" w:hAnsi="Arial" w:eastAsia="Arial" w:cs="Arial"/>
          <w:sz w:val="17"/>
          <w:szCs w:val="17"/>
          <w:spacing w:val="-1"/>
        </w:rPr>
        <w:t>illegal</w:t>
      </w:r>
      <w:r>
        <w:rPr>
          <w:rFonts w:ascii="Arial" w:hAnsi="Arial" w:eastAsia="Arial" w:cs="Arial"/>
          <w:sz w:val="17"/>
          <w:szCs w:val="17"/>
          <w:spacing w:val="35"/>
          <w:w w:val="101"/>
        </w:rPr>
        <w:t xml:space="preserve"> </w:t>
      </w:r>
      <w:r>
        <w:rPr>
          <w:rFonts w:ascii="Arial" w:hAnsi="Arial" w:eastAsia="Arial" w:cs="Arial"/>
          <w:sz w:val="17"/>
          <w:szCs w:val="17"/>
          <w:spacing w:val="-1"/>
        </w:rPr>
        <w:t>non-governmental</w:t>
      </w:r>
      <w:r>
        <w:rPr>
          <w:rFonts w:ascii="Arial" w:hAnsi="Arial" w:eastAsia="Arial" w:cs="Arial"/>
          <w:sz w:val="17"/>
          <w:szCs w:val="17"/>
          <w:spacing w:val="30"/>
          <w:w w:val="101"/>
        </w:rPr>
        <w:t xml:space="preserve"> </w:t>
      </w:r>
      <w:r>
        <w:rPr>
          <w:rFonts w:ascii="Arial" w:hAnsi="Arial" w:eastAsia="Arial" w:cs="Arial"/>
          <w:sz w:val="17"/>
          <w:szCs w:val="17"/>
          <w:spacing w:val="-1"/>
        </w:rPr>
        <w:t>armed</w:t>
      </w:r>
      <w:r>
        <w:rPr>
          <w:rFonts w:ascii="Arial" w:hAnsi="Arial" w:eastAsia="Arial" w:cs="Arial"/>
          <w:sz w:val="17"/>
          <w:szCs w:val="17"/>
          <w:spacing w:val="29"/>
          <w:w w:val="101"/>
        </w:rPr>
        <w:t xml:space="preserve"> </w:t>
      </w:r>
      <w:r>
        <w:rPr>
          <w:rFonts w:ascii="Arial" w:hAnsi="Arial" w:eastAsia="Arial" w:cs="Arial"/>
          <w:sz w:val="17"/>
          <w:szCs w:val="17"/>
          <w:spacing w:val="-1"/>
        </w:rPr>
        <w:t>organizations,or</w:t>
      </w:r>
      <w:r>
        <w:rPr>
          <w:rFonts w:ascii="Arial" w:hAnsi="Arial" w:eastAsia="Arial" w:cs="Arial"/>
          <w:sz w:val="17"/>
          <w:szCs w:val="17"/>
          <w:spacing w:val="23"/>
          <w:w w:val="101"/>
        </w:rPr>
        <w:t xml:space="preserve"> </w:t>
      </w:r>
      <w:r>
        <w:rPr>
          <w:rFonts w:ascii="Arial" w:hAnsi="Arial" w:eastAsia="Arial" w:cs="Arial"/>
          <w:sz w:val="17"/>
          <w:szCs w:val="17"/>
          <w:spacing w:val="-1"/>
        </w:rPr>
        <w:t>fraudulently</w:t>
      </w:r>
      <w:r>
        <w:rPr>
          <w:rFonts w:ascii="Arial" w:hAnsi="Arial" w:eastAsia="Arial" w:cs="Arial"/>
          <w:sz w:val="17"/>
          <w:szCs w:val="17"/>
          <w:spacing w:val="30"/>
          <w:w w:val="102"/>
        </w:rPr>
        <w:t xml:space="preserve"> </w:t>
      </w:r>
      <w:r>
        <w:rPr>
          <w:rFonts w:ascii="Arial" w:hAnsi="Arial" w:eastAsia="Arial" w:cs="Arial"/>
          <w:sz w:val="17"/>
          <w:szCs w:val="17"/>
          <w:spacing w:val="-1"/>
        </w:rPr>
        <w:t>cover</w:t>
      </w:r>
      <w:r>
        <w:rPr>
          <w:rFonts w:ascii="Arial" w:hAnsi="Arial" w:eastAsia="Arial" w:cs="Arial"/>
          <w:sz w:val="17"/>
          <w:szCs w:val="17"/>
          <w:spacing w:val="32"/>
          <w:w w:val="101"/>
        </w:rPr>
        <w:t xml:space="preserve"> </w:t>
      </w:r>
      <w:r>
        <w:rPr>
          <w:rFonts w:ascii="Arial" w:hAnsi="Arial" w:eastAsia="Arial" w:cs="Arial"/>
          <w:sz w:val="17"/>
          <w:szCs w:val="17"/>
          <w:spacing w:val="-1"/>
        </w:rPr>
        <w:t>up</w:t>
      </w:r>
      <w:r>
        <w:rPr>
          <w:rFonts w:ascii="Arial" w:hAnsi="Arial" w:eastAsia="Arial" w:cs="Arial"/>
          <w:sz w:val="17"/>
          <w:szCs w:val="17"/>
          <w:spacing w:val="27"/>
        </w:rPr>
        <w:t xml:space="preserve"> </w:t>
      </w:r>
      <w:r>
        <w:rPr>
          <w:rFonts w:ascii="Arial" w:hAnsi="Arial" w:eastAsia="Arial" w:cs="Arial"/>
          <w:sz w:val="17"/>
          <w:szCs w:val="17"/>
          <w:spacing w:val="-1"/>
        </w:rPr>
        <w:t>the</w:t>
      </w:r>
      <w:r>
        <w:rPr>
          <w:rFonts w:ascii="Arial" w:hAnsi="Arial" w:eastAsia="Arial" w:cs="Arial"/>
          <w:sz w:val="17"/>
          <w:szCs w:val="17"/>
          <w:spacing w:val="30"/>
        </w:rPr>
        <w:t xml:space="preserve"> </w:t>
      </w:r>
      <w:r>
        <w:rPr>
          <w:rFonts w:ascii="Arial" w:hAnsi="Arial" w:eastAsia="Arial" w:cs="Arial"/>
          <w:sz w:val="17"/>
          <w:szCs w:val="17"/>
          <w:spacing w:val="-1"/>
        </w:rPr>
        <w:t>origin</w:t>
      </w:r>
      <w:r>
        <w:rPr>
          <w:rFonts w:ascii="Arial" w:hAnsi="Arial" w:eastAsia="Arial" w:cs="Arial"/>
          <w:sz w:val="17"/>
          <w:szCs w:val="17"/>
          <w:spacing w:val="29"/>
          <w:w w:val="101"/>
        </w:rPr>
        <w:t xml:space="preserve"> </w:t>
      </w:r>
      <w:r>
        <w:rPr>
          <w:rFonts w:ascii="Arial" w:hAnsi="Arial" w:eastAsia="Arial" w:cs="Arial"/>
          <w:sz w:val="17"/>
          <w:szCs w:val="17"/>
          <w:spacing w:val="-1"/>
        </w:rPr>
        <w:t>of</w:t>
      </w:r>
      <w:r>
        <w:rPr>
          <w:rFonts w:ascii="Arial" w:hAnsi="Arial" w:eastAsia="Arial" w:cs="Arial"/>
          <w:sz w:val="17"/>
          <w:szCs w:val="17"/>
          <w:spacing w:val="23"/>
          <w:w w:val="101"/>
        </w:rPr>
        <w:t xml:space="preserve"> </w:t>
      </w:r>
      <w:r>
        <w:rPr>
          <w:rFonts w:ascii="Arial" w:hAnsi="Arial" w:eastAsia="Arial" w:cs="Arial"/>
          <w:sz w:val="17"/>
          <w:szCs w:val="17"/>
          <w:spacing w:val="-1"/>
        </w:rPr>
        <w:t>silver,</w:t>
      </w:r>
      <w:r>
        <w:rPr>
          <w:rFonts w:ascii="Arial" w:hAnsi="Arial" w:eastAsia="Arial" w:cs="Arial"/>
          <w:sz w:val="17"/>
          <w:szCs w:val="17"/>
        </w:rPr>
        <w:t xml:space="preserve"> </w:t>
      </w:r>
      <w:r>
        <w:rPr>
          <w:rFonts w:ascii="Arial" w:hAnsi="Arial" w:eastAsia="Arial" w:cs="Arial"/>
          <w:sz w:val="17"/>
          <w:szCs w:val="17"/>
          <w:spacing w:val="-1"/>
        </w:rPr>
        <w:t>or</w:t>
      </w:r>
      <w:r>
        <w:rPr>
          <w:rFonts w:ascii="Arial" w:hAnsi="Arial" w:eastAsia="Arial" w:cs="Arial"/>
          <w:sz w:val="17"/>
          <w:szCs w:val="17"/>
          <w:spacing w:val="33"/>
        </w:rPr>
        <w:t xml:space="preserve"> </w:t>
      </w:r>
      <w:r>
        <w:rPr>
          <w:rFonts w:ascii="Arial" w:hAnsi="Arial" w:eastAsia="Arial" w:cs="Arial"/>
          <w:sz w:val="17"/>
          <w:szCs w:val="17"/>
          <w:spacing w:val="-1"/>
        </w:rPr>
        <w:t>there</w:t>
      </w:r>
      <w:r>
        <w:rPr>
          <w:rFonts w:ascii="Arial" w:hAnsi="Arial" w:eastAsia="Arial" w:cs="Arial"/>
          <w:sz w:val="17"/>
          <w:szCs w:val="17"/>
          <w:spacing w:val="40"/>
        </w:rPr>
        <w:t xml:space="preserve"> </w:t>
      </w:r>
      <w:r>
        <w:rPr>
          <w:rFonts w:ascii="Arial" w:hAnsi="Arial" w:eastAsia="Arial" w:cs="Arial"/>
          <w:sz w:val="17"/>
          <w:szCs w:val="17"/>
          <w:spacing w:val="-1"/>
        </w:rPr>
        <w:t>is</w:t>
      </w:r>
      <w:r>
        <w:rPr>
          <w:rFonts w:ascii="Arial" w:hAnsi="Arial" w:eastAsia="Arial" w:cs="Arial"/>
          <w:sz w:val="17"/>
          <w:szCs w:val="17"/>
          <w:spacing w:val="40"/>
        </w:rPr>
        <w:t xml:space="preserve"> </w:t>
      </w:r>
      <w:r>
        <w:rPr>
          <w:rFonts w:ascii="Arial" w:hAnsi="Arial" w:eastAsia="Arial" w:cs="Arial"/>
          <w:sz w:val="17"/>
          <w:szCs w:val="17"/>
          <w:spacing w:val="-1"/>
        </w:rPr>
        <w:t>money</w:t>
      </w:r>
      <w:r>
        <w:rPr>
          <w:rFonts w:ascii="Arial" w:hAnsi="Arial" w:eastAsia="Arial" w:cs="Arial"/>
          <w:sz w:val="17"/>
          <w:szCs w:val="17"/>
          <w:spacing w:val="39"/>
          <w:w w:val="101"/>
        </w:rPr>
        <w:t xml:space="preserve"> </w:t>
      </w:r>
      <w:r>
        <w:rPr>
          <w:rFonts w:ascii="Arial" w:hAnsi="Arial" w:eastAsia="Arial" w:cs="Arial"/>
          <w:sz w:val="17"/>
          <w:szCs w:val="17"/>
          <w:spacing w:val="-1"/>
        </w:rPr>
        <w:t>laundering</w:t>
      </w:r>
      <w:r>
        <w:rPr>
          <w:rFonts w:ascii="Arial" w:hAnsi="Arial" w:eastAsia="Arial" w:cs="Arial"/>
          <w:sz w:val="17"/>
          <w:szCs w:val="17"/>
          <w:spacing w:val="34"/>
          <w:w w:val="101"/>
        </w:rPr>
        <w:t xml:space="preserve"> </w:t>
      </w:r>
      <w:r>
        <w:rPr>
          <w:rFonts w:ascii="Arial" w:hAnsi="Arial" w:eastAsia="Arial" w:cs="Arial"/>
          <w:sz w:val="17"/>
          <w:szCs w:val="17"/>
          <w:spacing w:val="-1"/>
        </w:rPr>
        <w:t>or</w:t>
      </w:r>
      <w:r>
        <w:rPr>
          <w:rFonts w:ascii="Arial" w:hAnsi="Arial" w:eastAsia="Arial" w:cs="Arial"/>
          <w:sz w:val="17"/>
          <w:szCs w:val="17"/>
          <w:spacing w:val="29"/>
        </w:rPr>
        <w:t xml:space="preserve"> </w:t>
      </w:r>
      <w:r>
        <w:rPr>
          <w:rFonts w:ascii="Arial" w:hAnsi="Arial" w:eastAsia="Arial" w:cs="Arial"/>
          <w:sz w:val="17"/>
          <w:szCs w:val="17"/>
          <w:spacing w:val="-1"/>
        </w:rPr>
        <w:t>terrorist</w:t>
      </w:r>
      <w:r>
        <w:rPr>
          <w:rFonts w:ascii="Arial" w:hAnsi="Arial" w:eastAsia="Arial" w:cs="Arial"/>
          <w:sz w:val="17"/>
          <w:szCs w:val="17"/>
          <w:spacing w:val="30"/>
          <w:w w:val="101"/>
        </w:rPr>
        <w:t xml:space="preserve"> </w:t>
      </w:r>
      <w:r>
        <w:rPr>
          <w:rFonts w:ascii="Arial" w:hAnsi="Arial" w:eastAsia="Arial" w:cs="Arial"/>
          <w:sz w:val="17"/>
          <w:szCs w:val="17"/>
          <w:spacing w:val="-1"/>
        </w:rPr>
        <w:t>financing,transactions</w:t>
      </w:r>
      <w:r>
        <w:rPr>
          <w:rFonts w:ascii="Arial" w:hAnsi="Arial" w:eastAsia="Arial" w:cs="Arial"/>
          <w:sz w:val="17"/>
          <w:szCs w:val="17"/>
          <w:spacing w:val="34"/>
        </w:rPr>
        <w:t xml:space="preserve"> </w:t>
      </w:r>
      <w:r>
        <w:rPr>
          <w:rFonts w:ascii="Arial" w:hAnsi="Arial" w:eastAsia="Arial" w:cs="Arial"/>
          <w:sz w:val="17"/>
          <w:szCs w:val="17"/>
          <w:spacing w:val="-1"/>
        </w:rPr>
        <w:t>shall</w:t>
      </w:r>
      <w:r>
        <w:rPr>
          <w:rFonts w:ascii="Arial" w:hAnsi="Arial" w:eastAsia="Arial" w:cs="Arial"/>
          <w:sz w:val="17"/>
          <w:szCs w:val="17"/>
          <w:spacing w:val="39"/>
          <w:w w:val="101"/>
        </w:rPr>
        <w:t xml:space="preserve"> </w:t>
      </w:r>
      <w:r>
        <w:rPr>
          <w:rFonts w:ascii="Arial" w:hAnsi="Arial" w:eastAsia="Arial" w:cs="Arial"/>
          <w:sz w:val="17"/>
          <w:szCs w:val="17"/>
          <w:spacing w:val="-1"/>
        </w:rPr>
        <w:t>be</w:t>
      </w:r>
      <w:r>
        <w:rPr>
          <w:rFonts w:ascii="Arial" w:hAnsi="Arial" w:eastAsia="Arial" w:cs="Arial"/>
          <w:sz w:val="17"/>
          <w:szCs w:val="17"/>
          <w:spacing w:val="40"/>
        </w:rPr>
        <w:t xml:space="preserve"> </w:t>
      </w:r>
      <w:r>
        <w:rPr>
          <w:rFonts w:ascii="Arial" w:hAnsi="Arial" w:eastAsia="Arial" w:cs="Arial"/>
          <w:sz w:val="17"/>
          <w:szCs w:val="17"/>
          <w:spacing w:val="-1"/>
        </w:rPr>
        <w:t>immediately</w:t>
      </w:r>
      <w:r>
        <w:rPr>
          <w:rFonts w:ascii="Arial" w:hAnsi="Arial" w:eastAsia="Arial" w:cs="Arial"/>
          <w:sz w:val="17"/>
          <w:szCs w:val="17"/>
          <w:spacing w:val="34"/>
        </w:rPr>
        <w:t xml:space="preserve"> </w:t>
      </w:r>
      <w:r>
        <w:rPr>
          <w:rFonts w:ascii="Arial" w:hAnsi="Arial" w:eastAsia="Arial" w:cs="Arial"/>
          <w:sz w:val="17"/>
          <w:szCs w:val="17"/>
          <w:spacing w:val="-1"/>
        </w:rPr>
        <w:t>suspended,and</w:t>
      </w:r>
      <w:r>
        <w:rPr>
          <w:rFonts w:ascii="Arial" w:hAnsi="Arial" w:eastAsia="Arial" w:cs="Arial"/>
          <w:sz w:val="17"/>
          <w:szCs w:val="17"/>
        </w:rPr>
        <w:t xml:space="preserve"> </w:t>
      </w:r>
      <w:r>
        <w:rPr>
          <w:rFonts w:ascii="Arial" w:hAnsi="Arial" w:eastAsia="Arial" w:cs="Arial"/>
          <w:sz w:val="17"/>
          <w:szCs w:val="17"/>
        </w:rPr>
        <w:t>special</w:t>
      </w:r>
      <w:r>
        <w:rPr>
          <w:rFonts w:ascii="Arial" w:hAnsi="Arial" w:eastAsia="Arial" w:cs="Arial"/>
          <w:sz w:val="17"/>
          <w:szCs w:val="17"/>
          <w:spacing w:val="15"/>
          <w:w w:val="102"/>
        </w:rPr>
        <w:t xml:space="preserve">  </w:t>
      </w:r>
      <w:r>
        <w:rPr>
          <w:rFonts w:ascii="Arial" w:hAnsi="Arial" w:eastAsia="Arial" w:cs="Arial"/>
          <w:sz w:val="17"/>
          <w:szCs w:val="17"/>
        </w:rPr>
        <w:t>investigations</w:t>
      </w:r>
      <w:r>
        <w:rPr>
          <w:rFonts w:ascii="Arial" w:hAnsi="Arial" w:eastAsia="Arial" w:cs="Arial"/>
          <w:sz w:val="17"/>
          <w:szCs w:val="17"/>
          <w:spacing w:val="12"/>
          <w:w w:val="101"/>
        </w:rPr>
        <w:t xml:space="preserve">  </w:t>
      </w:r>
      <w:r>
        <w:rPr>
          <w:rFonts w:ascii="Arial" w:hAnsi="Arial" w:eastAsia="Arial" w:cs="Arial"/>
          <w:sz w:val="17"/>
          <w:szCs w:val="17"/>
        </w:rPr>
        <w:t>shall</w:t>
      </w:r>
      <w:r>
        <w:rPr>
          <w:rFonts w:ascii="Arial" w:hAnsi="Arial" w:eastAsia="Arial" w:cs="Arial"/>
          <w:sz w:val="17"/>
          <w:szCs w:val="17"/>
          <w:spacing w:val="15"/>
          <w:w w:val="102"/>
        </w:rPr>
        <w:t xml:space="preserve">  </w:t>
      </w:r>
      <w:r>
        <w:rPr>
          <w:rFonts w:ascii="Arial" w:hAnsi="Arial" w:eastAsia="Arial" w:cs="Arial"/>
          <w:sz w:val="17"/>
          <w:szCs w:val="17"/>
        </w:rPr>
        <w:t>be</w:t>
      </w:r>
      <w:r>
        <w:rPr>
          <w:rFonts w:ascii="Arial" w:hAnsi="Arial" w:eastAsia="Arial" w:cs="Arial"/>
          <w:sz w:val="17"/>
          <w:szCs w:val="17"/>
          <w:spacing w:val="13"/>
        </w:rPr>
        <w:t xml:space="preserve">  </w:t>
      </w:r>
      <w:r>
        <w:rPr>
          <w:rFonts w:ascii="Arial" w:hAnsi="Arial" w:eastAsia="Arial" w:cs="Arial"/>
          <w:sz w:val="17"/>
          <w:szCs w:val="17"/>
        </w:rPr>
        <w:t>conducted</w:t>
      </w:r>
      <w:r>
        <w:rPr>
          <w:rFonts w:ascii="Arial" w:hAnsi="Arial" w:eastAsia="Arial" w:cs="Arial"/>
          <w:sz w:val="17"/>
          <w:szCs w:val="17"/>
          <w:spacing w:val="13"/>
        </w:rPr>
        <w:t xml:space="preserve">  </w:t>
      </w:r>
      <w:r>
        <w:rPr>
          <w:rFonts w:ascii="Arial" w:hAnsi="Arial" w:eastAsia="Arial" w:cs="Arial"/>
          <w:sz w:val="17"/>
          <w:szCs w:val="17"/>
        </w:rPr>
        <w:t>on</w:t>
      </w:r>
      <w:r>
        <w:rPr>
          <w:rFonts w:ascii="Arial" w:hAnsi="Arial" w:eastAsia="Arial" w:cs="Arial"/>
          <w:sz w:val="17"/>
          <w:szCs w:val="17"/>
          <w:spacing w:val="13"/>
        </w:rPr>
        <w:t xml:space="preserve">  </w:t>
      </w:r>
      <w:r>
        <w:rPr>
          <w:rFonts w:ascii="Arial" w:hAnsi="Arial" w:eastAsia="Arial" w:cs="Arial"/>
          <w:sz w:val="17"/>
          <w:szCs w:val="17"/>
        </w:rPr>
        <w:t>supply</w:t>
      </w:r>
      <w:r>
        <w:rPr>
          <w:rFonts w:ascii="Arial" w:hAnsi="Arial" w:eastAsia="Arial" w:cs="Arial"/>
          <w:sz w:val="17"/>
          <w:szCs w:val="17"/>
          <w:spacing w:val="13"/>
          <w:w w:val="101"/>
        </w:rPr>
        <w:t xml:space="preserve">  </w:t>
      </w:r>
      <w:r>
        <w:rPr>
          <w:rFonts w:ascii="Arial" w:hAnsi="Arial" w:eastAsia="Arial" w:cs="Arial"/>
          <w:sz w:val="17"/>
          <w:szCs w:val="17"/>
        </w:rPr>
        <w:t>ch</w:t>
      </w:r>
      <w:r>
        <w:rPr>
          <w:rFonts w:ascii="Arial" w:hAnsi="Arial" w:eastAsia="Arial" w:cs="Arial"/>
          <w:sz w:val="17"/>
          <w:szCs w:val="17"/>
          <w:spacing w:val="-1"/>
        </w:rPr>
        <w:t>ain</w:t>
      </w:r>
      <w:r>
        <w:rPr>
          <w:rFonts w:ascii="Arial" w:hAnsi="Arial" w:eastAsia="Arial" w:cs="Arial"/>
          <w:sz w:val="17"/>
          <w:szCs w:val="17"/>
          <w:spacing w:val="13"/>
          <w:w w:val="101"/>
        </w:rPr>
        <w:t xml:space="preserve">  </w:t>
      </w:r>
      <w:r>
        <w:rPr>
          <w:rFonts w:ascii="Arial" w:hAnsi="Arial" w:eastAsia="Arial" w:cs="Arial"/>
          <w:sz w:val="17"/>
          <w:szCs w:val="17"/>
          <w:spacing w:val="-1"/>
        </w:rPr>
        <w:t>customers</w:t>
      </w:r>
      <w:r>
        <w:rPr>
          <w:rFonts w:ascii="Arial" w:hAnsi="Arial" w:eastAsia="Arial" w:cs="Arial"/>
          <w:sz w:val="17"/>
          <w:szCs w:val="17"/>
          <w:spacing w:val="11"/>
        </w:rPr>
        <w:t xml:space="preserve">  </w:t>
      </w:r>
      <w:r>
        <w:rPr>
          <w:rFonts w:ascii="Arial" w:hAnsi="Arial" w:eastAsia="Arial" w:cs="Arial"/>
          <w:sz w:val="17"/>
          <w:szCs w:val="17"/>
          <w:spacing w:val="-1"/>
        </w:rPr>
        <w:t>to</w:t>
      </w:r>
      <w:r>
        <w:rPr>
          <w:rFonts w:ascii="Arial" w:hAnsi="Arial" w:eastAsia="Arial" w:cs="Arial"/>
          <w:sz w:val="17"/>
          <w:szCs w:val="17"/>
          <w:spacing w:val="13"/>
          <w:w w:val="101"/>
        </w:rPr>
        <w:t xml:space="preserve">  </w:t>
      </w:r>
      <w:r>
        <w:rPr>
          <w:rFonts w:ascii="Arial" w:hAnsi="Arial" w:eastAsia="Arial" w:cs="Arial"/>
          <w:sz w:val="17"/>
          <w:szCs w:val="17"/>
          <w:spacing w:val="-1"/>
        </w:rPr>
        <w:t>determine  whether  to</w:t>
      </w:r>
      <w:r>
        <w:rPr>
          <w:rFonts w:ascii="Arial" w:hAnsi="Arial" w:eastAsia="Arial" w:cs="Arial"/>
          <w:sz w:val="17"/>
          <w:szCs w:val="17"/>
        </w:rPr>
        <w:t xml:space="preserve"> </w:t>
      </w:r>
      <w:r>
        <w:rPr>
          <w:rFonts w:ascii="Arial" w:hAnsi="Arial" w:eastAsia="Arial" w:cs="Arial"/>
          <w:sz w:val="17"/>
          <w:szCs w:val="17"/>
          <w:spacing w:val="-1"/>
        </w:rPr>
        <w:t>continue</w:t>
      </w:r>
      <w:r>
        <w:rPr>
          <w:rFonts w:ascii="Arial" w:hAnsi="Arial" w:eastAsia="Arial" w:cs="Arial"/>
          <w:sz w:val="17"/>
          <w:szCs w:val="17"/>
          <w:spacing w:val="18"/>
        </w:rPr>
        <w:t xml:space="preserve"> </w:t>
      </w:r>
      <w:r>
        <w:rPr>
          <w:rFonts w:ascii="Arial" w:hAnsi="Arial" w:eastAsia="Arial" w:cs="Arial"/>
          <w:sz w:val="17"/>
          <w:szCs w:val="17"/>
          <w:spacing w:val="-1"/>
        </w:rPr>
        <w:t>transactions</w:t>
      </w:r>
      <w:r>
        <w:rPr>
          <w:rFonts w:ascii="Arial" w:hAnsi="Arial" w:eastAsia="Arial" w:cs="Arial"/>
          <w:sz w:val="17"/>
          <w:szCs w:val="17"/>
          <w:spacing w:val="25"/>
          <w:w w:val="101"/>
        </w:rPr>
        <w:t xml:space="preserve"> </w:t>
      </w:r>
      <w:r>
        <w:rPr>
          <w:rFonts w:ascii="Arial" w:hAnsi="Arial" w:eastAsia="Arial" w:cs="Arial"/>
          <w:sz w:val="17"/>
          <w:szCs w:val="17"/>
          <w:spacing w:val="-1"/>
        </w:rPr>
        <w:t>based</w:t>
      </w:r>
      <w:r>
        <w:rPr>
          <w:rFonts w:ascii="Arial" w:hAnsi="Arial" w:eastAsia="Arial" w:cs="Arial"/>
          <w:sz w:val="17"/>
          <w:szCs w:val="17"/>
          <w:spacing w:val="20"/>
          <w:w w:val="101"/>
        </w:rPr>
        <w:t xml:space="preserve"> </w:t>
      </w:r>
      <w:r>
        <w:rPr>
          <w:rFonts w:ascii="Arial" w:hAnsi="Arial" w:eastAsia="Arial" w:cs="Arial"/>
          <w:sz w:val="17"/>
          <w:szCs w:val="17"/>
          <w:spacing w:val="-1"/>
        </w:rPr>
        <w:t>on</w:t>
      </w:r>
      <w:r>
        <w:rPr>
          <w:rFonts w:ascii="Arial" w:hAnsi="Arial" w:eastAsia="Arial" w:cs="Arial"/>
          <w:sz w:val="17"/>
          <w:szCs w:val="17"/>
          <w:spacing w:val="17"/>
          <w:w w:val="101"/>
        </w:rPr>
        <w:t xml:space="preserve"> </w:t>
      </w:r>
      <w:r>
        <w:rPr>
          <w:rFonts w:ascii="Arial" w:hAnsi="Arial" w:eastAsia="Arial" w:cs="Arial"/>
          <w:sz w:val="17"/>
          <w:szCs w:val="17"/>
          <w:spacing w:val="-1"/>
        </w:rPr>
        <w:t>the</w:t>
      </w:r>
      <w:r>
        <w:rPr>
          <w:rFonts w:ascii="Arial" w:hAnsi="Arial" w:eastAsia="Arial" w:cs="Arial"/>
          <w:sz w:val="17"/>
          <w:szCs w:val="17"/>
          <w:spacing w:val="25"/>
          <w:w w:val="102"/>
        </w:rPr>
        <w:t xml:space="preserve"> </w:t>
      </w:r>
      <w:r>
        <w:rPr>
          <w:rFonts w:ascii="Arial" w:hAnsi="Arial" w:eastAsia="Arial" w:cs="Arial"/>
          <w:sz w:val="17"/>
          <w:szCs w:val="17"/>
          <w:spacing w:val="-1"/>
        </w:rPr>
        <w:t>results</w:t>
      </w:r>
      <w:r>
        <w:rPr>
          <w:rFonts w:ascii="Arial" w:hAnsi="Arial" w:eastAsia="Arial" w:cs="Arial"/>
          <w:sz w:val="17"/>
          <w:szCs w:val="17"/>
          <w:spacing w:val="20"/>
        </w:rPr>
        <w:t xml:space="preserve"> </w:t>
      </w:r>
      <w:r>
        <w:rPr>
          <w:rFonts w:ascii="Arial" w:hAnsi="Arial" w:eastAsia="Arial" w:cs="Arial"/>
          <w:sz w:val="17"/>
          <w:szCs w:val="17"/>
          <w:spacing w:val="-1"/>
        </w:rPr>
        <w:t>of</w:t>
      </w:r>
      <w:r>
        <w:rPr>
          <w:rFonts w:ascii="Arial" w:hAnsi="Arial" w:eastAsia="Arial" w:cs="Arial"/>
          <w:sz w:val="17"/>
          <w:szCs w:val="17"/>
          <w:spacing w:val="11"/>
        </w:rPr>
        <w:t xml:space="preserve"> </w:t>
      </w:r>
      <w:r>
        <w:rPr>
          <w:rFonts w:ascii="Arial" w:hAnsi="Arial" w:eastAsia="Arial" w:cs="Arial"/>
          <w:sz w:val="17"/>
          <w:szCs w:val="17"/>
          <w:spacing w:val="-1"/>
        </w:rPr>
        <w:t>the</w:t>
      </w:r>
      <w:r>
        <w:rPr>
          <w:rFonts w:ascii="Arial" w:hAnsi="Arial" w:eastAsia="Arial" w:cs="Arial"/>
          <w:sz w:val="17"/>
          <w:szCs w:val="17"/>
          <w:spacing w:val="26"/>
          <w:w w:val="101"/>
        </w:rPr>
        <w:t xml:space="preserve"> </w:t>
      </w:r>
      <w:r>
        <w:rPr>
          <w:rFonts w:ascii="Arial" w:hAnsi="Arial" w:eastAsia="Arial" w:cs="Arial"/>
          <w:sz w:val="17"/>
          <w:szCs w:val="17"/>
          <w:spacing w:val="-1"/>
        </w:rPr>
        <w:t>investigatio</w:t>
      </w:r>
      <w:r>
        <w:rPr>
          <w:rFonts w:ascii="Arial" w:hAnsi="Arial" w:eastAsia="Arial" w:cs="Arial"/>
          <w:sz w:val="17"/>
          <w:szCs w:val="17"/>
          <w:spacing w:val="-2"/>
        </w:rPr>
        <w:t>n.</w:t>
      </w:r>
    </w:p>
    <w:p>
      <w:pPr>
        <w:spacing w:line="317" w:lineRule="auto"/>
        <w:rPr>
          <w:rFonts w:ascii="Arial"/>
          <w:sz w:val="21"/>
        </w:rPr>
      </w:pPr>
      <w:r/>
    </w:p>
    <w:p>
      <w:pPr>
        <w:ind w:left="175"/>
        <w:spacing w:before="49" w:line="231" w:lineRule="exact"/>
        <w:outlineLvl w:val="1"/>
        <w:rPr>
          <w:rFonts w:ascii="Arial" w:hAnsi="Arial" w:eastAsia="Arial" w:cs="Arial"/>
          <w:sz w:val="17"/>
          <w:szCs w:val="17"/>
        </w:rPr>
      </w:pPr>
      <w:bookmarkStart w:name="bookmark35" w:id="46"/>
      <w:bookmarkEnd w:id="46"/>
      <w:r>
        <w:rPr>
          <w:rFonts w:ascii="Arial" w:hAnsi="Arial" w:eastAsia="Arial" w:cs="Arial"/>
          <w:sz w:val="17"/>
          <w:szCs w:val="17"/>
          <w:position w:val="3"/>
        </w:rPr>
        <w:t>5.10 Silver Supply Chain</w:t>
      </w:r>
      <w:r>
        <w:rPr>
          <w:rFonts w:ascii="Arial" w:hAnsi="Arial" w:eastAsia="Arial" w:cs="Arial"/>
          <w:sz w:val="17"/>
          <w:szCs w:val="17"/>
          <w:spacing w:val="-1"/>
          <w:position w:val="3"/>
        </w:rPr>
        <w:t xml:space="preserve"> Transaction</w:t>
      </w:r>
      <w:r>
        <w:rPr>
          <w:rFonts w:ascii="Arial" w:hAnsi="Arial" w:eastAsia="Arial" w:cs="Arial"/>
          <w:sz w:val="17"/>
          <w:szCs w:val="17"/>
          <w:spacing w:val="13"/>
          <w:position w:val="3"/>
        </w:rPr>
        <w:t xml:space="preserve"> </w:t>
      </w:r>
      <w:r>
        <w:rPr>
          <w:rFonts w:ascii="Arial" w:hAnsi="Arial" w:eastAsia="Arial" w:cs="Arial"/>
          <w:sz w:val="17"/>
          <w:szCs w:val="17"/>
          <w:spacing w:val="-1"/>
          <w:position w:val="3"/>
        </w:rPr>
        <w:t>Monitoring</w:t>
      </w:r>
    </w:p>
    <w:p>
      <w:pPr>
        <w:ind w:left="175" w:right="379"/>
        <w:spacing w:before="89" w:line="338" w:lineRule="auto"/>
        <w:rPr>
          <w:rFonts w:ascii="Arial" w:hAnsi="Arial" w:eastAsia="Arial" w:cs="Arial"/>
          <w:sz w:val="17"/>
          <w:szCs w:val="17"/>
        </w:rPr>
      </w:pPr>
      <w:r>
        <w:rPr>
          <w:rFonts w:ascii="Arial" w:hAnsi="Arial" w:eastAsia="Arial" w:cs="Arial"/>
          <w:sz w:val="17"/>
          <w:szCs w:val="17"/>
          <w:spacing w:val="-1"/>
        </w:rPr>
        <w:t>5.10.1</w:t>
      </w:r>
      <w:r>
        <w:rPr>
          <w:rFonts w:ascii="Arial" w:hAnsi="Arial" w:eastAsia="Arial" w:cs="Arial"/>
          <w:sz w:val="17"/>
          <w:szCs w:val="17"/>
          <w:spacing w:val="32"/>
        </w:rPr>
        <w:t xml:space="preserve"> </w:t>
      </w:r>
      <w:r>
        <w:rPr>
          <w:rFonts w:ascii="Arial" w:hAnsi="Arial" w:eastAsia="Arial" w:cs="Arial"/>
          <w:sz w:val="17"/>
          <w:szCs w:val="17"/>
          <w:spacing w:val="-1"/>
        </w:rPr>
        <w:t>To</w:t>
      </w:r>
      <w:r>
        <w:rPr>
          <w:rFonts w:ascii="Arial" w:hAnsi="Arial" w:eastAsia="Arial" w:cs="Arial"/>
          <w:sz w:val="17"/>
          <w:szCs w:val="17"/>
          <w:spacing w:val="32"/>
        </w:rPr>
        <w:t xml:space="preserve"> </w:t>
      </w:r>
      <w:r>
        <w:rPr>
          <w:rFonts w:ascii="Arial" w:hAnsi="Arial" w:eastAsia="Arial" w:cs="Arial"/>
          <w:sz w:val="17"/>
          <w:szCs w:val="17"/>
          <w:spacing w:val="-1"/>
        </w:rPr>
        <w:t>ensure</w:t>
      </w:r>
      <w:r>
        <w:rPr>
          <w:rFonts w:ascii="Arial" w:hAnsi="Arial" w:eastAsia="Arial" w:cs="Arial"/>
          <w:sz w:val="17"/>
          <w:szCs w:val="17"/>
          <w:spacing w:val="29"/>
        </w:rPr>
        <w:t xml:space="preserve"> </w:t>
      </w:r>
      <w:r>
        <w:rPr>
          <w:rFonts w:ascii="Arial" w:hAnsi="Arial" w:eastAsia="Arial" w:cs="Arial"/>
          <w:sz w:val="17"/>
          <w:szCs w:val="17"/>
          <w:spacing w:val="-1"/>
        </w:rPr>
        <w:t>that</w:t>
      </w:r>
      <w:r>
        <w:rPr>
          <w:rFonts w:ascii="Arial" w:hAnsi="Arial" w:eastAsia="Arial" w:cs="Arial"/>
          <w:sz w:val="17"/>
          <w:szCs w:val="17"/>
          <w:spacing w:val="29"/>
        </w:rPr>
        <w:t xml:space="preserve"> </w:t>
      </w:r>
      <w:r>
        <w:rPr>
          <w:rFonts w:ascii="Arial" w:hAnsi="Arial" w:eastAsia="Arial" w:cs="Arial"/>
          <w:sz w:val="17"/>
          <w:szCs w:val="17"/>
          <w:spacing w:val="-1"/>
        </w:rPr>
        <w:t>the</w:t>
      </w:r>
      <w:r>
        <w:rPr>
          <w:rFonts w:ascii="Arial" w:hAnsi="Arial" w:eastAsia="Arial" w:cs="Arial"/>
          <w:sz w:val="17"/>
          <w:szCs w:val="17"/>
          <w:spacing w:val="32"/>
          <w:w w:val="101"/>
        </w:rPr>
        <w:t xml:space="preserve"> </w:t>
      </w:r>
      <w:r>
        <w:rPr>
          <w:rFonts w:ascii="Arial" w:hAnsi="Arial" w:eastAsia="Arial" w:cs="Arial"/>
          <w:sz w:val="17"/>
          <w:szCs w:val="17"/>
          <w:spacing w:val="-1"/>
        </w:rPr>
        <w:t>company's</w:t>
      </w:r>
      <w:r>
        <w:rPr>
          <w:rFonts w:ascii="Arial" w:hAnsi="Arial" w:eastAsia="Arial" w:cs="Arial"/>
          <w:sz w:val="17"/>
          <w:szCs w:val="17"/>
          <w:spacing w:val="31"/>
        </w:rPr>
        <w:t xml:space="preserve"> </w:t>
      </w:r>
      <w:r>
        <w:rPr>
          <w:rFonts w:ascii="Arial" w:hAnsi="Arial" w:eastAsia="Arial" w:cs="Arial"/>
          <w:sz w:val="17"/>
          <w:szCs w:val="17"/>
          <w:spacing w:val="-1"/>
        </w:rPr>
        <w:t>sllver</w:t>
      </w:r>
      <w:r>
        <w:rPr>
          <w:rFonts w:ascii="Arial" w:hAnsi="Arial" w:eastAsia="Arial" w:cs="Arial"/>
          <w:sz w:val="17"/>
          <w:szCs w:val="17"/>
          <w:spacing w:val="29"/>
        </w:rPr>
        <w:t xml:space="preserve"> </w:t>
      </w:r>
      <w:r>
        <w:rPr>
          <w:rFonts w:ascii="Arial" w:hAnsi="Arial" w:eastAsia="Arial" w:cs="Arial"/>
          <w:sz w:val="17"/>
          <w:szCs w:val="17"/>
          <w:spacing w:val="-1"/>
        </w:rPr>
        <w:t>supply</w:t>
      </w:r>
      <w:r>
        <w:rPr>
          <w:rFonts w:ascii="Arial" w:hAnsi="Arial" w:eastAsia="Arial" w:cs="Arial"/>
          <w:sz w:val="17"/>
          <w:szCs w:val="17"/>
          <w:spacing w:val="32"/>
          <w:w w:val="101"/>
        </w:rPr>
        <w:t xml:space="preserve"> </w:t>
      </w:r>
      <w:r>
        <w:rPr>
          <w:rFonts w:ascii="Arial" w:hAnsi="Arial" w:eastAsia="Arial" w:cs="Arial"/>
          <w:sz w:val="17"/>
          <w:szCs w:val="17"/>
          <w:spacing w:val="-1"/>
        </w:rPr>
        <w:t>chain</w:t>
      </w:r>
      <w:r>
        <w:rPr>
          <w:rFonts w:ascii="Arial" w:hAnsi="Arial" w:eastAsia="Arial" w:cs="Arial"/>
          <w:sz w:val="17"/>
          <w:szCs w:val="17"/>
          <w:spacing w:val="29"/>
        </w:rPr>
        <w:t xml:space="preserve"> </w:t>
      </w:r>
      <w:r>
        <w:rPr>
          <w:rFonts w:ascii="Arial" w:hAnsi="Arial" w:eastAsia="Arial" w:cs="Arial"/>
          <w:sz w:val="17"/>
          <w:szCs w:val="17"/>
          <w:spacing w:val="-1"/>
        </w:rPr>
        <w:t>transactions</w:t>
      </w:r>
      <w:r>
        <w:rPr>
          <w:rFonts w:ascii="Arial" w:hAnsi="Arial" w:eastAsia="Arial" w:cs="Arial"/>
          <w:sz w:val="17"/>
          <w:szCs w:val="17"/>
          <w:spacing w:val="32"/>
          <w:w w:val="101"/>
        </w:rPr>
        <w:t xml:space="preserve"> </w:t>
      </w:r>
      <w:r>
        <w:rPr>
          <w:rFonts w:ascii="Arial" w:hAnsi="Arial" w:eastAsia="Arial" w:cs="Arial"/>
          <w:sz w:val="17"/>
          <w:szCs w:val="17"/>
          <w:spacing w:val="-1"/>
        </w:rPr>
        <w:t>comply</w:t>
      </w:r>
      <w:r>
        <w:rPr>
          <w:rFonts w:ascii="Arial" w:hAnsi="Arial" w:eastAsia="Arial" w:cs="Arial"/>
          <w:sz w:val="17"/>
          <w:szCs w:val="17"/>
          <w:spacing w:val="26"/>
          <w:w w:val="101"/>
        </w:rPr>
        <w:t xml:space="preserve"> </w:t>
      </w:r>
      <w:r>
        <w:rPr>
          <w:rFonts w:ascii="Arial" w:hAnsi="Arial" w:eastAsia="Arial" w:cs="Arial"/>
          <w:sz w:val="17"/>
          <w:szCs w:val="17"/>
          <w:spacing w:val="-1"/>
        </w:rPr>
        <w:t>with</w:t>
      </w:r>
      <w:r>
        <w:rPr>
          <w:rFonts w:ascii="Arial" w:hAnsi="Arial" w:eastAsia="Arial" w:cs="Arial"/>
          <w:sz w:val="17"/>
          <w:szCs w:val="17"/>
          <w:spacing w:val="29"/>
        </w:rPr>
        <w:t xml:space="preserve"> </w:t>
      </w:r>
      <w:r>
        <w:rPr>
          <w:rFonts w:ascii="Arial" w:hAnsi="Arial" w:eastAsia="Arial" w:cs="Arial"/>
          <w:sz w:val="17"/>
          <w:szCs w:val="17"/>
          <w:spacing w:val="-1"/>
        </w:rPr>
        <w:t>the</w:t>
      </w:r>
      <w:r>
        <w:rPr>
          <w:rFonts w:ascii="Arial" w:hAnsi="Arial" w:eastAsia="Arial" w:cs="Arial"/>
          <w:sz w:val="17"/>
          <w:szCs w:val="17"/>
          <w:spacing w:val="38"/>
          <w:w w:val="101"/>
        </w:rPr>
        <w:t xml:space="preserve"> </w:t>
      </w:r>
      <w:r>
        <w:rPr>
          <w:rFonts w:ascii="Arial" w:hAnsi="Arial" w:eastAsia="Arial" w:cs="Arial"/>
          <w:sz w:val="17"/>
          <w:szCs w:val="17"/>
          <w:spacing w:val="-1"/>
        </w:rPr>
        <w:t>LBMA</w:t>
      </w:r>
      <w:r>
        <w:rPr>
          <w:rFonts w:ascii="Arial" w:hAnsi="Arial" w:eastAsia="Arial" w:cs="Arial"/>
          <w:sz w:val="17"/>
          <w:szCs w:val="17"/>
          <w:spacing w:val="33"/>
        </w:rPr>
        <w:t xml:space="preserve"> </w:t>
      </w:r>
      <w:r>
        <w:rPr>
          <w:rFonts w:ascii="Arial" w:hAnsi="Arial" w:eastAsia="Arial" w:cs="Arial"/>
          <w:sz w:val="17"/>
          <w:szCs w:val="17"/>
          <w:spacing w:val="-1"/>
        </w:rPr>
        <w:t>Silver</w:t>
      </w:r>
      <w:r>
        <w:rPr>
          <w:rFonts w:ascii="Arial" w:hAnsi="Arial" w:eastAsia="Arial" w:cs="Arial"/>
          <w:sz w:val="17"/>
          <w:szCs w:val="17"/>
        </w:rPr>
        <w:t xml:space="preserve">  </w:t>
      </w:r>
      <w:r>
        <w:rPr>
          <w:rFonts w:ascii="Arial" w:hAnsi="Arial" w:eastAsia="Arial" w:cs="Arial"/>
          <w:sz w:val="17"/>
          <w:szCs w:val="17"/>
          <w:spacing w:val="-1"/>
        </w:rPr>
        <w:t>Responsible  Guidelines,align</w:t>
      </w:r>
      <w:r>
        <w:rPr>
          <w:rFonts w:ascii="Arial" w:hAnsi="Arial" w:eastAsia="Arial" w:cs="Arial"/>
          <w:sz w:val="17"/>
          <w:szCs w:val="17"/>
          <w:spacing w:val="40"/>
        </w:rPr>
        <w:t xml:space="preserve"> </w:t>
      </w:r>
      <w:r>
        <w:rPr>
          <w:rFonts w:ascii="Arial" w:hAnsi="Arial" w:eastAsia="Arial" w:cs="Arial"/>
          <w:sz w:val="17"/>
          <w:szCs w:val="17"/>
          <w:spacing w:val="-1"/>
        </w:rPr>
        <w:t>with</w:t>
      </w:r>
      <w:r>
        <w:rPr>
          <w:rFonts w:ascii="Arial" w:hAnsi="Arial" w:eastAsia="Arial" w:cs="Arial"/>
          <w:sz w:val="17"/>
          <w:szCs w:val="17"/>
          <w:spacing w:val="40"/>
          <w:w w:val="101"/>
        </w:rPr>
        <w:t xml:space="preserve"> </w:t>
      </w:r>
      <w:r>
        <w:rPr>
          <w:rFonts w:ascii="Arial" w:hAnsi="Arial" w:eastAsia="Arial" w:cs="Arial"/>
          <w:sz w:val="17"/>
          <w:szCs w:val="17"/>
          <w:spacing w:val="-1"/>
        </w:rPr>
        <w:t>the  risks</w:t>
      </w:r>
      <w:r>
        <w:rPr>
          <w:rFonts w:ascii="Arial" w:hAnsi="Arial" w:eastAsia="Arial" w:cs="Arial"/>
          <w:sz w:val="17"/>
          <w:szCs w:val="17"/>
          <w:spacing w:val="43"/>
        </w:rPr>
        <w:t xml:space="preserve"> </w:t>
      </w:r>
      <w:r>
        <w:rPr>
          <w:rFonts w:ascii="Arial" w:hAnsi="Arial" w:eastAsia="Arial" w:cs="Arial"/>
          <w:sz w:val="17"/>
          <w:szCs w:val="17"/>
          <w:spacing w:val="-1"/>
        </w:rPr>
        <w:t>assessed  by</w:t>
      </w:r>
      <w:r>
        <w:rPr>
          <w:rFonts w:ascii="Arial" w:hAnsi="Arial" w:eastAsia="Arial" w:cs="Arial"/>
          <w:sz w:val="17"/>
          <w:szCs w:val="17"/>
          <w:spacing w:val="40"/>
        </w:rPr>
        <w:t xml:space="preserve"> </w:t>
      </w:r>
      <w:r>
        <w:rPr>
          <w:rFonts w:ascii="Arial" w:hAnsi="Arial" w:eastAsia="Arial" w:cs="Arial"/>
          <w:sz w:val="17"/>
          <w:szCs w:val="17"/>
          <w:spacing w:val="-1"/>
        </w:rPr>
        <w:t>the  company's</w:t>
      </w:r>
      <w:r>
        <w:rPr>
          <w:rFonts w:ascii="Arial" w:hAnsi="Arial" w:eastAsia="Arial" w:cs="Arial"/>
          <w:sz w:val="17"/>
          <w:szCs w:val="17"/>
          <w:spacing w:val="42"/>
          <w:w w:val="101"/>
        </w:rPr>
        <w:t xml:space="preserve"> </w:t>
      </w:r>
      <w:r>
        <w:rPr>
          <w:rFonts w:ascii="Arial" w:hAnsi="Arial" w:eastAsia="Arial" w:cs="Arial"/>
          <w:sz w:val="17"/>
          <w:szCs w:val="17"/>
          <w:spacing w:val="-1"/>
        </w:rPr>
        <w:t>supply</w:t>
      </w:r>
      <w:r>
        <w:rPr>
          <w:rFonts w:ascii="Arial" w:hAnsi="Arial" w:eastAsia="Arial" w:cs="Arial"/>
          <w:sz w:val="17"/>
          <w:szCs w:val="17"/>
          <w:spacing w:val="43"/>
          <w:w w:val="101"/>
        </w:rPr>
        <w:t xml:space="preserve"> </w:t>
      </w:r>
      <w:r>
        <w:rPr>
          <w:rFonts w:ascii="Arial" w:hAnsi="Arial" w:eastAsia="Arial" w:cs="Arial"/>
          <w:sz w:val="17"/>
          <w:szCs w:val="17"/>
          <w:spacing w:val="-1"/>
        </w:rPr>
        <w:t>chain  investigation,</w:t>
      </w:r>
      <w:r>
        <w:rPr>
          <w:rFonts w:ascii="Arial" w:hAnsi="Arial" w:eastAsia="Arial" w:cs="Arial"/>
          <w:sz w:val="17"/>
          <w:szCs w:val="17"/>
        </w:rPr>
        <w:t xml:space="preserve"> </w:t>
      </w:r>
      <w:r>
        <w:rPr>
          <w:rFonts w:ascii="Arial" w:hAnsi="Arial" w:eastAsia="Arial" w:cs="Arial"/>
          <w:sz w:val="17"/>
          <w:szCs w:val="17"/>
          <w:spacing w:val="-1"/>
        </w:rPr>
        <w:t>and</w:t>
      </w:r>
      <w:r>
        <w:rPr>
          <w:rFonts w:ascii="Arial" w:hAnsi="Arial" w:eastAsia="Arial" w:cs="Arial"/>
          <w:sz w:val="17"/>
          <w:szCs w:val="17"/>
          <w:spacing w:val="22"/>
        </w:rPr>
        <w:t xml:space="preserve"> </w:t>
      </w:r>
      <w:r>
        <w:rPr>
          <w:rFonts w:ascii="Arial" w:hAnsi="Arial" w:eastAsia="Arial" w:cs="Arial"/>
          <w:sz w:val="17"/>
          <w:szCs w:val="17"/>
          <w:spacing w:val="-1"/>
        </w:rPr>
        <w:t>ensure</w:t>
      </w:r>
      <w:r>
        <w:rPr>
          <w:rFonts w:ascii="Arial" w:hAnsi="Arial" w:eastAsia="Arial" w:cs="Arial"/>
          <w:sz w:val="17"/>
          <w:szCs w:val="17"/>
          <w:spacing w:val="18"/>
        </w:rPr>
        <w:t xml:space="preserve"> </w:t>
      </w:r>
      <w:r>
        <w:rPr>
          <w:rFonts w:ascii="Arial" w:hAnsi="Arial" w:eastAsia="Arial" w:cs="Arial"/>
          <w:sz w:val="17"/>
          <w:szCs w:val="17"/>
          <w:spacing w:val="-1"/>
        </w:rPr>
        <w:t>that</w:t>
      </w:r>
      <w:r>
        <w:rPr>
          <w:rFonts w:ascii="Arial" w:hAnsi="Arial" w:eastAsia="Arial" w:cs="Arial"/>
          <w:sz w:val="17"/>
          <w:szCs w:val="17"/>
          <w:spacing w:val="18"/>
          <w:w w:val="101"/>
        </w:rPr>
        <w:t xml:space="preserve"> </w:t>
      </w:r>
      <w:r>
        <w:rPr>
          <w:rFonts w:ascii="Arial" w:hAnsi="Arial" w:eastAsia="Arial" w:cs="Arial"/>
          <w:sz w:val="17"/>
          <w:szCs w:val="17"/>
          <w:spacing w:val="-1"/>
        </w:rPr>
        <w:t>the</w:t>
      </w:r>
      <w:r>
        <w:rPr>
          <w:rFonts w:ascii="Arial" w:hAnsi="Arial" w:eastAsia="Arial" w:cs="Arial"/>
          <w:sz w:val="17"/>
          <w:szCs w:val="17"/>
          <w:spacing w:val="20"/>
        </w:rPr>
        <w:t xml:space="preserve"> </w:t>
      </w:r>
      <w:r>
        <w:rPr>
          <w:rFonts w:ascii="Arial" w:hAnsi="Arial" w:eastAsia="Arial" w:cs="Arial"/>
          <w:sz w:val="17"/>
          <w:szCs w:val="17"/>
          <w:spacing w:val="-1"/>
        </w:rPr>
        <w:t>source</w:t>
      </w:r>
      <w:r>
        <w:rPr>
          <w:rFonts w:ascii="Arial" w:hAnsi="Arial" w:eastAsia="Arial" w:cs="Arial"/>
          <w:sz w:val="17"/>
          <w:szCs w:val="17"/>
          <w:spacing w:val="21"/>
        </w:rPr>
        <w:t xml:space="preserve"> </w:t>
      </w:r>
      <w:r>
        <w:rPr>
          <w:rFonts w:ascii="Arial" w:hAnsi="Arial" w:eastAsia="Arial" w:cs="Arial"/>
          <w:sz w:val="17"/>
          <w:szCs w:val="17"/>
          <w:spacing w:val="-1"/>
        </w:rPr>
        <w:t>of</w:t>
      </w:r>
      <w:r>
        <w:rPr>
          <w:rFonts w:ascii="Arial" w:hAnsi="Arial" w:eastAsia="Arial" w:cs="Arial"/>
          <w:sz w:val="17"/>
          <w:szCs w:val="17"/>
          <w:spacing w:val="12"/>
        </w:rPr>
        <w:t xml:space="preserve"> </w:t>
      </w:r>
      <w:r>
        <w:rPr>
          <w:rFonts w:ascii="Arial" w:hAnsi="Arial" w:eastAsia="Arial" w:cs="Arial"/>
          <w:sz w:val="17"/>
          <w:szCs w:val="17"/>
          <w:spacing w:val="-1"/>
        </w:rPr>
        <w:t>the</w:t>
      </w:r>
      <w:r>
        <w:rPr>
          <w:rFonts w:ascii="Arial" w:hAnsi="Arial" w:eastAsia="Arial" w:cs="Arial"/>
          <w:sz w:val="17"/>
          <w:szCs w:val="17"/>
          <w:spacing w:val="21"/>
          <w:w w:val="101"/>
        </w:rPr>
        <w:t xml:space="preserve"> </w:t>
      </w:r>
      <w:r>
        <w:rPr>
          <w:rFonts w:ascii="Arial" w:hAnsi="Arial" w:eastAsia="Arial" w:cs="Arial"/>
          <w:sz w:val="17"/>
          <w:szCs w:val="17"/>
          <w:spacing w:val="-1"/>
        </w:rPr>
        <w:t>company's</w:t>
      </w:r>
      <w:r>
        <w:rPr>
          <w:rFonts w:ascii="Arial" w:hAnsi="Arial" w:eastAsia="Arial" w:cs="Arial"/>
          <w:sz w:val="17"/>
          <w:szCs w:val="17"/>
          <w:spacing w:val="20"/>
          <w:w w:val="101"/>
        </w:rPr>
        <w:t xml:space="preserve"> </w:t>
      </w:r>
      <w:r>
        <w:rPr>
          <w:rFonts w:ascii="Arial" w:hAnsi="Arial" w:eastAsia="Arial" w:cs="Arial"/>
          <w:sz w:val="17"/>
          <w:szCs w:val="17"/>
          <w:spacing w:val="-1"/>
        </w:rPr>
        <w:t>silver</w:t>
      </w:r>
      <w:r>
        <w:rPr>
          <w:rFonts w:ascii="Arial" w:hAnsi="Arial" w:eastAsia="Arial" w:cs="Arial"/>
          <w:sz w:val="17"/>
          <w:szCs w:val="17"/>
          <w:spacing w:val="24"/>
        </w:rPr>
        <w:t xml:space="preserve"> </w:t>
      </w:r>
      <w:r>
        <w:rPr>
          <w:rFonts w:ascii="Arial" w:hAnsi="Arial" w:eastAsia="Arial" w:cs="Arial"/>
          <w:sz w:val="17"/>
          <w:szCs w:val="17"/>
          <w:spacing w:val="-1"/>
        </w:rPr>
        <w:t>is</w:t>
      </w:r>
      <w:r>
        <w:rPr>
          <w:rFonts w:ascii="Arial" w:hAnsi="Arial" w:eastAsia="Arial" w:cs="Arial"/>
          <w:sz w:val="17"/>
          <w:szCs w:val="17"/>
          <w:spacing w:val="21"/>
          <w:w w:val="101"/>
        </w:rPr>
        <w:t xml:space="preserve"> </w:t>
      </w:r>
      <w:r>
        <w:rPr>
          <w:rFonts w:ascii="Arial" w:hAnsi="Arial" w:eastAsia="Arial" w:cs="Arial"/>
          <w:sz w:val="17"/>
          <w:szCs w:val="17"/>
          <w:spacing w:val="-1"/>
        </w:rPr>
        <w:t>compliant</w:t>
      </w:r>
      <w:r>
        <w:rPr>
          <w:rFonts w:ascii="Arial" w:hAnsi="Arial" w:eastAsia="Arial" w:cs="Arial"/>
          <w:sz w:val="17"/>
          <w:szCs w:val="17"/>
          <w:spacing w:val="21"/>
        </w:rPr>
        <w:t xml:space="preserve"> </w:t>
      </w:r>
      <w:r>
        <w:rPr>
          <w:rFonts w:ascii="Arial" w:hAnsi="Arial" w:eastAsia="Arial" w:cs="Arial"/>
          <w:sz w:val="17"/>
          <w:szCs w:val="17"/>
          <w:spacing w:val="-1"/>
        </w:rPr>
        <w:t>and</w:t>
      </w:r>
      <w:r>
        <w:rPr>
          <w:rFonts w:ascii="Arial" w:hAnsi="Arial" w:eastAsia="Arial" w:cs="Arial"/>
          <w:sz w:val="17"/>
          <w:szCs w:val="17"/>
          <w:spacing w:val="26"/>
        </w:rPr>
        <w:t xml:space="preserve"> </w:t>
      </w:r>
      <w:r>
        <w:rPr>
          <w:rFonts w:ascii="Arial" w:hAnsi="Arial" w:eastAsia="Arial" w:cs="Arial"/>
          <w:sz w:val="17"/>
          <w:szCs w:val="17"/>
          <w:spacing w:val="-1"/>
        </w:rPr>
        <w:t>legal,the</w:t>
      </w:r>
      <w:r>
        <w:rPr>
          <w:rFonts w:ascii="Arial" w:hAnsi="Arial" w:eastAsia="Arial" w:cs="Arial"/>
          <w:sz w:val="17"/>
          <w:szCs w:val="17"/>
          <w:spacing w:val="22"/>
        </w:rPr>
        <w:t xml:space="preserve"> </w:t>
      </w:r>
      <w:r>
        <w:rPr>
          <w:rFonts w:ascii="Arial" w:hAnsi="Arial" w:eastAsia="Arial" w:cs="Arial"/>
          <w:sz w:val="17"/>
          <w:szCs w:val="17"/>
          <w:spacing w:val="-1"/>
        </w:rPr>
        <w:t>company</w:t>
      </w:r>
      <w:r>
        <w:rPr>
          <w:rFonts w:ascii="Arial" w:hAnsi="Arial" w:eastAsia="Arial" w:cs="Arial"/>
          <w:sz w:val="17"/>
          <w:szCs w:val="17"/>
          <w:spacing w:val="20"/>
        </w:rPr>
        <w:t xml:space="preserve"> </w:t>
      </w:r>
      <w:r>
        <w:rPr>
          <w:rFonts w:ascii="Arial" w:hAnsi="Arial" w:eastAsia="Arial" w:cs="Arial"/>
          <w:sz w:val="17"/>
          <w:szCs w:val="17"/>
          <w:spacing w:val="-1"/>
        </w:rPr>
        <w:t>sho</w:t>
      </w:r>
      <w:r>
        <w:rPr>
          <w:rFonts w:ascii="Arial" w:hAnsi="Arial" w:eastAsia="Arial" w:cs="Arial"/>
          <w:sz w:val="17"/>
          <w:szCs w:val="17"/>
          <w:spacing w:val="-2"/>
        </w:rPr>
        <w:t>uld</w:t>
      </w:r>
      <w:r>
        <w:rPr>
          <w:rFonts w:ascii="Arial" w:hAnsi="Arial" w:eastAsia="Arial" w:cs="Arial"/>
          <w:sz w:val="17"/>
          <w:szCs w:val="17"/>
          <w:spacing w:val="21"/>
        </w:rPr>
        <w:t xml:space="preserve"> </w:t>
      </w:r>
      <w:r>
        <w:rPr>
          <w:rFonts w:ascii="Arial" w:hAnsi="Arial" w:eastAsia="Arial" w:cs="Arial"/>
          <w:sz w:val="17"/>
          <w:szCs w:val="17"/>
          <w:spacing w:val="-2"/>
        </w:rPr>
        <w:t>obtain</w:t>
      </w:r>
      <w:r>
        <w:rPr>
          <w:rFonts w:ascii="Arial" w:hAnsi="Arial" w:eastAsia="Arial" w:cs="Arial"/>
          <w:sz w:val="17"/>
          <w:szCs w:val="17"/>
        </w:rPr>
        <w:t xml:space="preserve"> </w:t>
      </w:r>
      <w:r>
        <w:rPr>
          <w:rFonts w:ascii="Arial" w:hAnsi="Arial" w:eastAsia="Arial" w:cs="Arial"/>
          <w:sz w:val="17"/>
          <w:szCs w:val="17"/>
          <w:spacing w:val="-1"/>
        </w:rPr>
        <w:t>relevant</w:t>
      </w:r>
      <w:r>
        <w:rPr>
          <w:rFonts w:ascii="Arial" w:hAnsi="Arial" w:eastAsia="Arial" w:cs="Arial"/>
          <w:sz w:val="17"/>
          <w:szCs w:val="17"/>
          <w:spacing w:val="27"/>
          <w:w w:val="101"/>
        </w:rPr>
        <w:t xml:space="preserve"> </w:t>
      </w:r>
      <w:r>
        <w:rPr>
          <w:rFonts w:ascii="Arial" w:hAnsi="Arial" w:eastAsia="Arial" w:cs="Arial"/>
          <w:sz w:val="17"/>
          <w:szCs w:val="17"/>
          <w:spacing w:val="-1"/>
        </w:rPr>
        <w:t>information</w:t>
      </w:r>
      <w:r>
        <w:rPr>
          <w:rFonts w:ascii="Arial" w:hAnsi="Arial" w:eastAsia="Arial" w:cs="Arial"/>
          <w:sz w:val="17"/>
          <w:szCs w:val="17"/>
          <w:spacing w:val="17"/>
          <w:w w:val="102"/>
        </w:rPr>
        <w:t xml:space="preserve"> </w:t>
      </w:r>
      <w:r>
        <w:rPr>
          <w:rFonts w:ascii="Arial" w:hAnsi="Arial" w:eastAsia="Arial" w:cs="Arial"/>
          <w:sz w:val="17"/>
          <w:szCs w:val="17"/>
          <w:spacing w:val="-1"/>
        </w:rPr>
        <w:t>for</w:t>
      </w:r>
      <w:r>
        <w:rPr>
          <w:rFonts w:ascii="Arial" w:hAnsi="Arial" w:eastAsia="Arial" w:cs="Arial"/>
          <w:sz w:val="17"/>
          <w:szCs w:val="17"/>
          <w:spacing w:val="19"/>
          <w:w w:val="101"/>
        </w:rPr>
        <w:t xml:space="preserve"> </w:t>
      </w:r>
      <w:r>
        <w:rPr>
          <w:rFonts w:ascii="Arial" w:hAnsi="Arial" w:eastAsia="Arial" w:cs="Arial"/>
          <w:sz w:val="17"/>
          <w:szCs w:val="17"/>
          <w:spacing w:val="-1"/>
        </w:rPr>
        <w:t>each</w:t>
      </w:r>
      <w:r>
        <w:rPr>
          <w:rFonts w:ascii="Arial" w:hAnsi="Arial" w:eastAsia="Arial" w:cs="Arial"/>
          <w:sz w:val="17"/>
          <w:szCs w:val="17"/>
          <w:spacing w:val="27"/>
          <w:w w:val="101"/>
        </w:rPr>
        <w:t xml:space="preserve"> </w:t>
      </w:r>
      <w:r>
        <w:rPr>
          <w:rFonts w:ascii="Arial" w:hAnsi="Arial" w:eastAsia="Arial" w:cs="Arial"/>
          <w:sz w:val="17"/>
          <w:szCs w:val="17"/>
          <w:spacing w:val="-1"/>
        </w:rPr>
        <w:t>batch</w:t>
      </w:r>
      <w:r>
        <w:rPr>
          <w:rFonts w:ascii="Arial" w:hAnsi="Arial" w:eastAsia="Arial" w:cs="Arial"/>
          <w:sz w:val="17"/>
          <w:szCs w:val="17"/>
          <w:spacing w:val="21"/>
          <w:w w:val="101"/>
        </w:rPr>
        <w:t xml:space="preserve"> </w:t>
      </w:r>
      <w:r>
        <w:rPr>
          <w:rFonts w:ascii="Arial" w:hAnsi="Arial" w:eastAsia="Arial" w:cs="Arial"/>
          <w:sz w:val="17"/>
          <w:szCs w:val="17"/>
          <w:spacing w:val="-1"/>
        </w:rPr>
        <w:t>of</w:t>
      </w:r>
      <w:r>
        <w:rPr>
          <w:rFonts w:ascii="Arial" w:hAnsi="Arial" w:eastAsia="Arial" w:cs="Arial"/>
          <w:sz w:val="17"/>
          <w:szCs w:val="17"/>
          <w:spacing w:val="15"/>
        </w:rPr>
        <w:t xml:space="preserve"> </w:t>
      </w:r>
      <w:r>
        <w:rPr>
          <w:rFonts w:ascii="Arial" w:hAnsi="Arial" w:eastAsia="Arial" w:cs="Arial"/>
          <w:sz w:val="17"/>
          <w:szCs w:val="17"/>
          <w:spacing w:val="-1"/>
        </w:rPr>
        <w:t>silver</w:t>
      </w:r>
      <w:r>
        <w:rPr>
          <w:rFonts w:ascii="Arial" w:hAnsi="Arial" w:eastAsia="Arial" w:cs="Arial"/>
          <w:sz w:val="17"/>
          <w:szCs w:val="17"/>
          <w:spacing w:val="20"/>
          <w:w w:val="101"/>
        </w:rPr>
        <w:t xml:space="preserve"> </w:t>
      </w:r>
      <w:r>
        <w:rPr>
          <w:rFonts w:ascii="Arial" w:hAnsi="Arial" w:eastAsia="Arial" w:cs="Arial"/>
          <w:sz w:val="17"/>
          <w:szCs w:val="17"/>
          <w:spacing w:val="-1"/>
        </w:rPr>
        <w:t>containing</w:t>
      </w:r>
      <w:r>
        <w:rPr>
          <w:rFonts w:ascii="Arial" w:hAnsi="Arial" w:eastAsia="Arial" w:cs="Arial"/>
          <w:sz w:val="17"/>
          <w:szCs w:val="17"/>
          <w:spacing w:val="27"/>
        </w:rPr>
        <w:t xml:space="preserve"> </w:t>
      </w:r>
      <w:r>
        <w:rPr>
          <w:rFonts w:ascii="Arial" w:hAnsi="Arial" w:eastAsia="Arial" w:cs="Arial"/>
          <w:sz w:val="17"/>
          <w:szCs w:val="17"/>
          <w:spacing w:val="-1"/>
        </w:rPr>
        <w:t>raw</w:t>
      </w:r>
      <w:r>
        <w:rPr>
          <w:rFonts w:ascii="Arial" w:hAnsi="Arial" w:eastAsia="Arial" w:cs="Arial"/>
          <w:sz w:val="17"/>
          <w:szCs w:val="17"/>
          <w:spacing w:val="27"/>
          <w:w w:val="101"/>
        </w:rPr>
        <w:t xml:space="preserve"> </w:t>
      </w:r>
      <w:r>
        <w:rPr>
          <w:rFonts w:ascii="Arial" w:hAnsi="Arial" w:eastAsia="Arial" w:cs="Arial"/>
          <w:sz w:val="17"/>
          <w:szCs w:val="17"/>
          <w:spacing w:val="-1"/>
        </w:rPr>
        <w:t>mat</w:t>
      </w:r>
      <w:r>
        <w:rPr>
          <w:rFonts w:ascii="Arial" w:hAnsi="Arial" w:eastAsia="Arial" w:cs="Arial"/>
          <w:sz w:val="17"/>
          <w:szCs w:val="17"/>
          <w:spacing w:val="-2"/>
        </w:rPr>
        <w:t>erials</w:t>
      </w:r>
      <w:r>
        <w:rPr>
          <w:rFonts w:ascii="Arial" w:hAnsi="Arial" w:eastAsia="Arial" w:cs="Arial"/>
          <w:sz w:val="17"/>
          <w:szCs w:val="17"/>
          <w:spacing w:val="27"/>
        </w:rPr>
        <w:t xml:space="preserve"> </w:t>
      </w:r>
      <w:r>
        <w:rPr>
          <w:rFonts w:ascii="Arial" w:hAnsi="Arial" w:eastAsia="Arial" w:cs="Arial"/>
          <w:sz w:val="17"/>
          <w:szCs w:val="17"/>
          <w:spacing w:val="-2"/>
        </w:rPr>
        <w:t>received.</w:t>
      </w:r>
    </w:p>
    <w:p>
      <w:pPr>
        <w:ind w:left="175" w:right="380"/>
        <w:spacing w:before="107" w:line="352" w:lineRule="auto"/>
        <w:rPr>
          <w:rFonts w:ascii="Arial" w:hAnsi="Arial" w:eastAsia="Arial" w:cs="Arial"/>
          <w:sz w:val="17"/>
          <w:szCs w:val="17"/>
        </w:rPr>
      </w:pPr>
      <w:r>
        <w:rPr>
          <w:rFonts w:ascii="Arial" w:hAnsi="Arial" w:eastAsia="Arial" w:cs="Arial"/>
          <w:sz w:val="17"/>
          <w:szCs w:val="17"/>
        </w:rPr>
        <w:t>5.10.2   Weight    and    quality    data,tra</w:t>
      </w:r>
      <w:r>
        <w:rPr>
          <w:rFonts w:ascii="Arial" w:hAnsi="Arial" w:eastAsia="Arial" w:cs="Arial"/>
          <w:sz w:val="17"/>
          <w:szCs w:val="17"/>
          <w:spacing w:val="-1"/>
        </w:rPr>
        <w:t>nsportation    documents(waybills,shipping    bills,railway    bills,</w:t>
      </w:r>
      <w:r>
        <w:rPr>
          <w:rFonts w:ascii="Arial" w:hAnsi="Arial" w:eastAsia="Arial" w:cs="Arial"/>
          <w:sz w:val="17"/>
          <w:szCs w:val="17"/>
        </w:rPr>
        <w:t xml:space="preserve"> </w:t>
      </w:r>
      <w:r>
        <w:rPr>
          <w:rFonts w:ascii="Arial" w:hAnsi="Arial" w:eastAsia="Arial" w:cs="Arial"/>
          <w:sz w:val="17"/>
          <w:szCs w:val="17"/>
        </w:rPr>
        <w:t>formal   invoices,etc.),Import   and   export   relat</w:t>
      </w:r>
      <w:r>
        <w:rPr>
          <w:rFonts w:ascii="Arial" w:hAnsi="Arial" w:eastAsia="Arial" w:cs="Arial"/>
          <w:sz w:val="17"/>
          <w:szCs w:val="17"/>
          <w:spacing w:val="-1"/>
        </w:rPr>
        <w:t>ed   documents,and   other   information   that   can   be</w:t>
      </w:r>
      <w:r>
        <w:rPr>
          <w:rFonts w:ascii="Arial" w:hAnsi="Arial" w:eastAsia="Arial" w:cs="Arial"/>
          <w:sz w:val="17"/>
          <w:szCs w:val="17"/>
        </w:rPr>
        <w:t xml:space="preserve"> </w:t>
      </w:r>
      <w:r>
        <w:rPr>
          <w:rFonts w:ascii="Arial" w:hAnsi="Arial" w:eastAsia="Arial" w:cs="Arial"/>
          <w:sz w:val="17"/>
          <w:szCs w:val="17"/>
          <w:spacing w:val="-1"/>
        </w:rPr>
        <w:t>obtained.</w:t>
      </w:r>
    </w:p>
    <w:p>
      <w:pPr>
        <w:ind w:left="175" w:right="393"/>
        <w:spacing w:before="42" w:line="347" w:lineRule="auto"/>
        <w:rPr>
          <w:rFonts w:ascii="Arial" w:hAnsi="Arial" w:eastAsia="Arial" w:cs="Arial"/>
          <w:sz w:val="17"/>
          <w:szCs w:val="17"/>
        </w:rPr>
      </w:pPr>
      <w:r>
        <w:rPr>
          <w:rFonts w:ascii="Arial" w:hAnsi="Arial" w:eastAsia="Arial" w:cs="Arial"/>
          <w:sz w:val="17"/>
          <w:szCs w:val="17"/>
          <w:spacing w:val="-1"/>
        </w:rPr>
        <w:t>5.10.3  In  the  event  of  a  high-risk  transaction  during  the  trading  process,business  personnel  must</w:t>
      </w:r>
      <w:r>
        <w:rPr>
          <w:rFonts w:ascii="Arial" w:hAnsi="Arial" w:eastAsia="Arial" w:cs="Arial"/>
          <w:sz w:val="17"/>
          <w:szCs w:val="17"/>
          <w:spacing w:val="7"/>
        </w:rPr>
        <w:t xml:space="preserve"> </w:t>
      </w:r>
      <w:r>
        <w:rPr>
          <w:rFonts w:ascii="Arial" w:hAnsi="Arial" w:eastAsia="Arial" w:cs="Arial"/>
          <w:sz w:val="17"/>
          <w:szCs w:val="17"/>
        </w:rPr>
        <w:t>request</w:t>
      </w:r>
      <w:r>
        <w:rPr>
          <w:rFonts w:ascii="Arial" w:hAnsi="Arial" w:eastAsia="Arial" w:cs="Arial"/>
          <w:sz w:val="17"/>
          <w:szCs w:val="17"/>
          <w:spacing w:val="46"/>
          <w:w w:val="101"/>
        </w:rPr>
        <w:t xml:space="preserve"> </w:t>
      </w:r>
      <w:r>
        <w:rPr>
          <w:rFonts w:ascii="Arial" w:hAnsi="Arial" w:eastAsia="Arial" w:cs="Arial"/>
          <w:sz w:val="17"/>
          <w:szCs w:val="17"/>
        </w:rPr>
        <w:t>the  customer  to  provide  correspond</w:t>
      </w:r>
      <w:r>
        <w:rPr>
          <w:rFonts w:ascii="Arial" w:hAnsi="Arial" w:eastAsia="Arial" w:cs="Arial"/>
          <w:sz w:val="17"/>
          <w:szCs w:val="17"/>
          <w:spacing w:val="-1"/>
        </w:rPr>
        <w:t>ing  information  for  mutual  verification,verify  whether  it</w:t>
      </w:r>
      <w:r>
        <w:rPr>
          <w:rFonts w:ascii="Arial" w:hAnsi="Arial" w:eastAsia="Arial" w:cs="Arial"/>
          <w:sz w:val="17"/>
          <w:szCs w:val="17"/>
        </w:rPr>
        <w:t xml:space="preserve"> </w:t>
      </w:r>
      <w:r>
        <w:rPr>
          <w:rFonts w:ascii="Arial" w:hAnsi="Arial" w:eastAsia="Arial" w:cs="Arial"/>
          <w:sz w:val="17"/>
          <w:szCs w:val="17"/>
          <w:spacing w:val="-1"/>
        </w:rPr>
        <w:t>is</w:t>
      </w:r>
      <w:r>
        <w:rPr>
          <w:rFonts w:ascii="Arial" w:hAnsi="Arial" w:eastAsia="Arial" w:cs="Arial"/>
          <w:sz w:val="17"/>
          <w:szCs w:val="17"/>
          <w:spacing w:val="48"/>
          <w:w w:val="101"/>
        </w:rPr>
        <w:t xml:space="preserve"> </w:t>
      </w:r>
      <w:r>
        <w:rPr>
          <w:rFonts w:ascii="Arial" w:hAnsi="Arial" w:eastAsia="Arial" w:cs="Arial"/>
          <w:sz w:val="17"/>
          <w:szCs w:val="17"/>
          <w:spacing w:val="-1"/>
        </w:rPr>
        <w:t>true</w:t>
      </w:r>
      <w:r>
        <w:rPr>
          <w:rFonts w:ascii="Arial" w:hAnsi="Arial" w:eastAsia="Arial" w:cs="Arial"/>
          <w:sz w:val="17"/>
          <w:szCs w:val="17"/>
          <w:spacing w:val="43"/>
          <w:w w:val="101"/>
        </w:rPr>
        <w:t xml:space="preserve"> </w:t>
      </w:r>
      <w:r>
        <w:rPr>
          <w:rFonts w:ascii="Arial" w:hAnsi="Arial" w:eastAsia="Arial" w:cs="Arial"/>
          <w:sz w:val="17"/>
          <w:szCs w:val="17"/>
          <w:spacing w:val="-1"/>
        </w:rPr>
        <w:t>and</w:t>
      </w:r>
      <w:r>
        <w:rPr>
          <w:rFonts w:ascii="Arial" w:hAnsi="Arial" w:eastAsia="Arial" w:cs="Arial"/>
          <w:sz w:val="17"/>
          <w:szCs w:val="17"/>
          <w:spacing w:val="44"/>
        </w:rPr>
        <w:t xml:space="preserve"> </w:t>
      </w:r>
      <w:r>
        <w:rPr>
          <w:rFonts w:ascii="Arial" w:hAnsi="Arial" w:eastAsia="Arial" w:cs="Arial"/>
          <w:sz w:val="17"/>
          <w:szCs w:val="17"/>
          <w:spacing w:val="-1"/>
        </w:rPr>
        <w:t>consistent,and</w:t>
      </w:r>
      <w:r>
        <w:rPr>
          <w:rFonts w:ascii="Arial" w:hAnsi="Arial" w:eastAsia="Arial" w:cs="Arial"/>
          <w:sz w:val="17"/>
          <w:szCs w:val="17"/>
          <w:spacing w:val="44"/>
        </w:rPr>
        <w:t xml:space="preserve"> </w:t>
      </w:r>
      <w:r>
        <w:rPr>
          <w:rFonts w:ascii="Arial" w:hAnsi="Arial" w:eastAsia="Arial" w:cs="Arial"/>
          <w:sz w:val="17"/>
          <w:szCs w:val="17"/>
          <w:spacing w:val="-1"/>
        </w:rPr>
        <w:t>conduct</w:t>
      </w:r>
      <w:r>
        <w:rPr>
          <w:rFonts w:ascii="Arial" w:hAnsi="Arial" w:eastAsia="Arial" w:cs="Arial"/>
          <w:sz w:val="17"/>
          <w:szCs w:val="17"/>
          <w:spacing w:val="43"/>
          <w:w w:val="101"/>
        </w:rPr>
        <w:t xml:space="preserve"> </w:t>
      </w:r>
      <w:r>
        <w:rPr>
          <w:rFonts w:ascii="Arial" w:hAnsi="Arial" w:eastAsia="Arial" w:cs="Arial"/>
          <w:sz w:val="17"/>
          <w:szCs w:val="17"/>
          <w:spacing w:val="-1"/>
        </w:rPr>
        <w:t>a  background  investigation  of</w:t>
      </w:r>
      <w:r>
        <w:rPr>
          <w:rFonts w:ascii="Arial" w:hAnsi="Arial" w:eastAsia="Arial" w:cs="Arial"/>
          <w:sz w:val="17"/>
          <w:szCs w:val="17"/>
          <w:spacing w:val="34"/>
        </w:rPr>
        <w:t xml:space="preserve"> </w:t>
      </w:r>
      <w:r>
        <w:rPr>
          <w:rFonts w:ascii="Arial" w:hAnsi="Arial" w:eastAsia="Arial" w:cs="Arial"/>
          <w:sz w:val="17"/>
          <w:szCs w:val="17"/>
          <w:spacing w:val="-1"/>
        </w:rPr>
        <w:t>the</w:t>
      </w:r>
      <w:r>
        <w:rPr>
          <w:rFonts w:ascii="Arial" w:hAnsi="Arial" w:eastAsia="Arial" w:cs="Arial"/>
          <w:sz w:val="17"/>
          <w:szCs w:val="17"/>
          <w:spacing w:val="40"/>
          <w:w w:val="101"/>
        </w:rPr>
        <w:t xml:space="preserve"> </w:t>
      </w:r>
      <w:r>
        <w:rPr>
          <w:rFonts w:ascii="Arial" w:hAnsi="Arial" w:eastAsia="Arial" w:cs="Arial"/>
          <w:sz w:val="17"/>
          <w:szCs w:val="17"/>
          <w:spacing w:val="-1"/>
        </w:rPr>
        <w:t>transaction.If</w:t>
      </w:r>
      <w:r>
        <w:rPr>
          <w:rFonts w:ascii="Arial" w:hAnsi="Arial" w:eastAsia="Arial" w:cs="Arial"/>
          <w:sz w:val="17"/>
          <w:szCs w:val="17"/>
          <w:spacing w:val="34"/>
          <w:w w:val="101"/>
        </w:rPr>
        <w:t xml:space="preserve"> </w:t>
      </w:r>
      <w:r>
        <w:rPr>
          <w:rFonts w:ascii="Arial" w:hAnsi="Arial" w:eastAsia="Arial" w:cs="Arial"/>
          <w:sz w:val="17"/>
          <w:szCs w:val="17"/>
          <w:spacing w:val="-1"/>
        </w:rPr>
        <w:t>the</w:t>
      </w:r>
      <w:r>
        <w:rPr>
          <w:rFonts w:ascii="Arial" w:hAnsi="Arial" w:eastAsia="Arial" w:cs="Arial"/>
          <w:sz w:val="17"/>
          <w:szCs w:val="17"/>
          <w:spacing w:val="42"/>
          <w:w w:val="101"/>
        </w:rPr>
        <w:t xml:space="preserve"> </w:t>
      </w:r>
      <w:r>
        <w:rPr>
          <w:rFonts w:ascii="Arial" w:hAnsi="Arial" w:eastAsia="Arial" w:cs="Arial"/>
          <w:sz w:val="17"/>
          <w:szCs w:val="17"/>
          <w:spacing w:val="-1"/>
        </w:rPr>
        <w:t>situation  is</w:t>
      </w:r>
      <w:r>
        <w:rPr>
          <w:rFonts w:ascii="Arial" w:hAnsi="Arial" w:eastAsia="Arial" w:cs="Arial"/>
          <w:sz w:val="17"/>
          <w:szCs w:val="17"/>
        </w:rPr>
        <w:t xml:space="preserve"> </w:t>
      </w:r>
      <w:r>
        <w:rPr>
          <w:rFonts w:ascii="Arial" w:hAnsi="Arial" w:eastAsia="Arial" w:cs="Arial"/>
          <w:sz w:val="17"/>
          <w:szCs w:val="17"/>
          <w:spacing w:val="-1"/>
        </w:rPr>
        <w:t>inconsistent,a</w:t>
      </w:r>
      <w:r>
        <w:rPr>
          <w:rFonts w:ascii="Arial" w:hAnsi="Arial" w:eastAsia="Arial" w:cs="Arial"/>
          <w:sz w:val="17"/>
          <w:szCs w:val="17"/>
          <w:spacing w:val="33"/>
          <w:w w:val="101"/>
        </w:rPr>
        <w:t xml:space="preserve"> </w:t>
      </w:r>
      <w:r>
        <w:rPr>
          <w:rFonts w:ascii="Arial" w:hAnsi="Arial" w:eastAsia="Arial" w:cs="Arial"/>
          <w:sz w:val="17"/>
          <w:szCs w:val="17"/>
          <w:spacing w:val="-1"/>
        </w:rPr>
        <w:t>written</w:t>
      </w:r>
      <w:r>
        <w:rPr>
          <w:rFonts w:ascii="Arial" w:hAnsi="Arial" w:eastAsia="Arial" w:cs="Arial"/>
          <w:sz w:val="17"/>
          <w:szCs w:val="17"/>
          <w:spacing w:val="44"/>
        </w:rPr>
        <w:t xml:space="preserve"> </w:t>
      </w:r>
      <w:r>
        <w:rPr>
          <w:rFonts w:ascii="Arial" w:hAnsi="Arial" w:eastAsia="Arial" w:cs="Arial"/>
          <w:sz w:val="17"/>
          <w:szCs w:val="17"/>
          <w:spacing w:val="-1"/>
        </w:rPr>
        <w:t>investigation</w:t>
      </w:r>
      <w:r>
        <w:rPr>
          <w:rFonts w:ascii="Arial" w:hAnsi="Arial" w:eastAsia="Arial" w:cs="Arial"/>
          <w:sz w:val="17"/>
          <w:szCs w:val="17"/>
          <w:spacing w:val="44"/>
        </w:rPr>
        <w:t xml:space="preserve"> </w:t>
      </w:r>
      <w:r>
        <w:rPr>
          <w:rFonts w:ascii="Arial" w:hAnsi="Arial" w:eastAsia="Arial" w:cs="Arial"/>
          <w:sz w:val="17"/>
          <w:szCs w:val="17"/>
          <w:spacing w:val="-1"/>
        </w:rPr>
        <w:t>result</w:t>
      </w:r>
      <w:r>
        <w:rPr>
          <w:rFonts w:ascii="Arial" w:hAnsi="Arial" w:eastAsia="Arial" w:cs="Arial"/>
          <w:sz w:val="17"/>
          <w:szCs w:val="17"/>
          <w:spacing w:val="44"/>
        </w:rPr>
        <w:t xml:space="preserve"> </w:t>
      </w:r>
      <w:r>
        <w:rPr>
          <w:rFonts w:ascii="Arial" w:hAnsi="Arial" w:eastAsia="Arial" w:cs="Arial"/>
          <w:sz w:val="17"/>
          <w:szCs w:val="17"/>
          <w:spacing w:val="-1"/>
        </w:rPr>
        <w:t>must</w:t>
      </w:r>
      <w:r>
        <w:rPr>
          <w:rFonts w:ascii="Arial" w:hAnsi="Arial" w:eastAsia="Arial" w:cs="Arial"/>
          <w:sz w:val="17"/>
          <w:szCs w:val="17"/>
          <w:spacing w:val="43"/>
          <w:w w:val="101"/>
        </w:rPr>
        <w:t xml:space="preserve"> </w:t>
      </w:r>
      <w:r>
        <w:rPr>
          <w:rFonts w:ascii="Arial" w:hAnsi="Arial" w:eastAsia="Arial" w:cs="Arial"/>
          <w:sz w:val="17"/>
          <w:szCs w:val="17"/>
          <w:spacing w:val="-1"/>
        </w:rPr>
        <w:t>be</w:t>
      </w:r>
      <w:r>
        <w:rPr>
          <w:rFonts w:ascii="Arial" w:hAnsi="Arial" w:eastAsia="Arial" w:cs="Arial"/>
          <w:sz w:val="17"/>
          <w:szCs w:val="17"/>
          <w:spacing w:val="38"/>
          <w:w w:val="101"/>
        </w:rPr>
        <w:t xml:space="preserve"> </w:t>
      </w:r>
      <w:r>
        <w:rPr>
          <w:rFonts w:ascii="Arial" w:hAnsi="Arial" w:eastAsia="Arial" w:cs="Arial"/>
          <w:sz w:val="17"/>
          <w:szCs w:val="17"/>
          <w:spacing w:val="-1"/>
        </w:rPr>
        <w:t>obtained</w:t>
      </w:r>
      <w:r>
        <w:rPr>
          <w:rFonts w:ascii="Arial" w:hAnsi="Arial" w:eastAsia="Arial" w:cs="Arial"/>
          <w:sz w:val="17"/>
          <w:szCs w:val="17"/>
          <w:spacing w:val="35"/>
          <w:w w:val="102"/>
        </w:rPr>
        <w:t xml:space="preserve"> </w:t>
      </w:r>
      <w:r>
        <w:rPr>
          <w:rFonts w:ascii="Arial" w:hAnsi="Arial" w:eastAsia="Arial" w:cs="Arial"/>
          <w:sz w:val="17"/>
          <w:szCs w:val="17"/>
          <w:spacing w:val="-1"/>
        </w:rPr>
        <w:t>through</w:t>
      </w:r>
      <w:r>
        <w:rPr>
          <w:rFonts w:ascii="Arial" w:hAnsi="Arial" w:eastAsia="Arial" w:cs="Arial"/>
          <w:sz w:val="17"/>
          <w:szCs w:val="17"/>
          <w:spacing w:val="43"/>
          <w:w w:val="102"/>
        </w:rPr>
        <w:t xml:space="preserve"> </w:t>
      </w:r>
      <w:r>
        <w:rPr>
          <w:rFonts w:ascii="Arial" w:hAnsi="Arial" w:eastAsia="Arial" w:cs="Arial"/>
          <w:sz w:val="17"/>
          <w:szCs w:val="17"/>
          <w:spacing w:val="-1"/>
        </w:rPr>
        <w:t>investig</w:t>
      </w:r>
      <w:r>
        <w:rPr>
          <w:rFonts w:ascii="Arial" w:hAnsi="Arial" w:eastAsia="Arial" w:cs="Arial"/>
          <w:sz w:val="17"/>
          <w:szCs w:val="17"/>
          <w:spacing w:val="-2"/>
        </w:rPr>
        <w:t>ation.</w:t>
      </w:r>
    </w:p>
    <w:p>
      <w:pPr>
        <w:ind w:left="175" w:right="388"/>
        <w:spacing w:before="79" w:line="340" w:lineRule="auto"/>
        <w:rPr>
          <w:rFonts w:ascii="Arial" w:hAnsi="Arial" w:eastAsia="Arial" w:cs="Arial"/>
          <w:sz w:val="17"/>
          <w:szCs w:val="17"/>
        </w:rPr>
      </w:pPr>
      <w:r>
        <w:rPr>
          <w:rFonts w:ascii="Arial" w:hAnsi="Arial" w:eastAsia="Arial" w:cs="Arial"/>
          <w:sz w:val="17"/>
          <w:szCs w:val="17"/>
          <w:spacing w:val="-1"/>
        </w:rPr>
        <w:t>5.10.4</w:t>
      </w:r>
      <w:r>
        <w:rPr>
          <w:rFonts w:ascii="Arial" w:hAnsi="Arial" w:eastAsia="Arial" w:cs="Arial"/>
          <w:sz w:val="17"/>
          <w:szCs w:val="17"/>
          <w:spacing w:val="40"/>
          <w:w w:val="101"/>
        </w:rPr>
        <w:t xml:space="preserve"> </w:t>
      </w:r>
      <w:r>
        <w:rPr>
          <w:rFonts w:ascii="Arial" w:hAnsi="Arial" w:eastAsia="Arial" w:cs="Arial"/>
          <w:sz w:val="17"/>
          <w:szCs w:val="17"/>
          <w:spacing w:val="-1"/>
        </w:rPr>
        <w:t>Every</w:t>
      </w:r>
      <w:r>
        <w:rPr>
          <w:rFonts w:ascii="Arial" w:hAnsi="Arial" w:eastAsia="Arial" w:cs="Arial"/>
          <w:sz w:val="17"/>
          <w:szCs w:val="17"/>
          <w:spacing w:val="29"/>
          <w:w w:val="101"/>
        </w:rPr>
        <w:t xml:space="preserve"> </w:t>
      </w:r>
      <w:r>
        <w:rPr>
          <w:rFonts w:ascii="Arial" w:hAnsi="Arial" w:eastAsia="Arial" w:cs="Arial"/>
          <w:sz w:val="17"/>
          <w:szCs w:val="17"/>
          <w:spacing w:val="-1"/>
        </w:rPr>
        <w:t>year,the</w:t>
      </w:r>
      <w:r>
        <w:rPr>
          <w:rFonts w:ascii="Arial" w:hAnsi="Arial" w:eastAsia="Arial" w:cs="Arial"/>
          <w:sz w:val="17"/>
          <w:szCs w:val="17"/>
          <w:spacing w:val="33"/>
          <w:w w:val="101"/>
        </w:rPr>
        <w:t xml:space="preserve"> </w:t>
      </w:r>
      <w:r>
        <w:rPr>
          <w:rFonts w:ascii="Arial" w:hAnsi="Arial" w:eastAsia="Arial" w:cs="Arial"/>
          <w:sz w:val="17"/>
          <w:szCs w:val="17"/>
          <w:spacing w:val="-1"/>
        </w:rPr>
        <w:t>compliance</w:t>
      </w:r>
      <w:r>
        <w:rPr>
          <w:rFonts w:ascii="Arial" w:hAnsi="Arial" w:eastAsia="Arial" w:cs="Arial"/>
          <w:sz w:val="17"/>
          <w:szCs w:val="17"/>
          <w:spacing w:val="32"/>
          <w:w w:val="101"/>
        </w:rPr>
        <w:t xml:space="preserve"> </w:t>
      </w:r>
      <w:r>
        <w:rPr>
          <w:rFonts w:ascii="Arial" w:hAnsi="Arial" w:eastAsia="Arial" w:cs="Arial"/>
          <w:sz w:val="17"/>
          <w:szCs w:val="17"/>
          <w:spacing w:val="-1"/>
        </w:rPr>
        <w:t>officer</w:t>
      </w:r>
      <w:r>
        <w:rPr>
          <w:rFonts w:ascii="Arial" w:hAnsi="Arial" w:eastAsia="Arial" w:cs="Arial"/>
          <w:sz w:val="17"/>
          <w:szCs w:val="17"/>
          <w:spacing w:val="30"/>
        </w:rPr>
        <w:t xml:space="preserve"> </w:t>
      </w:r>
      <w:r>
        <w:rPr>
          <w:rFonts w:ascii="Arial" w:hAnsi="Arial" w:eastAsia="Arial" w:cs="Arial"/>
          <w:sz w:val="17"/>
          <w:szCs w:val="17"/>
          <w:spacing w:val="-1"/>
        </w:rPr>
        <w:t>shall</w:t>
      </w:r>
      <w:r>
        <w:rPr>
          <w:rFonts w:ascii="Arial" w:hAnsi="Arial" w:eastAsia="Arial" w:cs="Arial"/>
          <w:sz w:val="17"/>
          <w:szCs w:val="17"/>
          <w:spacing w:val="32"/>
        </w:rPr>
        <w:t xml:space="preserve"> </w:t>
      </w:r>
      <w:r>
        <w:rPr>
          <w:rFonts w:ascii="Arial" w:hAnsi="Arial" w:eastAsia="Arial" w:cs="Arial"/>
          <w:sz w:val="17"/>
          <w:szCs w:val="17"/>
          <w:spacing w:val="-1"/>
        </w:rPr>
        <w:t>organize</w:t>
      </w:r>
      <w:r>
        <w:rPr>
          <w:rFonts w:ascii="Arial" w:hAnsi="Arial" w:eastAsia="Arial" w:cs="Arial"/>
          <w:sz w:val="17"/>
          <w:szCs w:val="17"/>
          <w:spacing w:val="33"/>
        </w:rPr>
        <w:t xml:space="preserve"> </w:t>
      </w:r>
      <w:r>
        <w:rPr>
          <w:rFonts w:ascii="Arial" w:hAnsi="Arial" w:eastAsia="Arial" w:cs="Arial"/>
          <w:sz w:val="17"/>
          <w:szCs w:val="17"/>
          <w:spacing w:val="-1"/>
        </w:rPr>
        <w:t>and</w:t>
      </w:r>
      <w:r>
        <w:rPr>
          <w:rFonts w:ascii="Arial" w:hAnsi="Arial" w:eastAsia="Arial" w:cs="Arial"/>
          <w:sz w:val="17"/>
          <w:szCs w:val="17"/>
          <w:spacing w:val="38"/>
        </w:rPr>
        <w:t xml:space="preserve"> </w:t>
      </w:r>
      <w:r>
        <w:rPr>
          <w:rFonts w:ascii="Arial" w:hAnsi="Arial" w:eastAsia="Arial" w:cs="Arial"/>
          <w:sz w:val="17"/>
          <w:szCs w:val="17"/>
          <w:spacing w:val="-1"/>
        </w:rPr>
        <w:t>implement</w:t>
      </w:r>
      <w:r>
        <w:rPr>
          <w:rFonts w:ascii="Arial" w:hAnsi="Arial" w:eastAsia="Arial" w:cs="Arial"/>
          <w:sz w:val="17"/>
          <w:szCs w:val="17"/>
          <w:spacing w:val="30"/>
        </w:rPr>
        <w:t xml:space="preserve"> </w:t>
      </w:r>
      <w:r>
        <w:rPr>
          <w:rFonts w:ascii="Arial" w:hAnsi="Arial" w:eastAsia="Arial" w:cs="Arial"/>
          <w:sz w:val="17"/>
          <w:szCs w:val="17"/>
          <w:spacing w:val="-1"/>
        </w:rPr>
        <w:t>the</w:t>
      </w:r>
      <w:r>
        <w:rPr>
          <w:rFonts w:ascii="Arial" w:hAnsi="Arial" w:eastAsia="Arial" w:cs="Arial"/>
          <w:sz w:val="17"/>
          <w:szCs w:val="17"/>
          <w:spacing w:val="39"/>
          <w:w w:val="101"/>
        </w:rPr>
        <w:t xml:space="preserve"> </w:t>
      </w:r>
      <w:r>
        <w:rPr>
          <w:rFonts w:ascii="Arial" w:hAnsi="Arial" w:eastAsia="Arial" w:cs="Arial"/>
          <w:sz w:val="17"/>
          <w:szCs w:val="17"/>
          <w:spacing w:val="-1"/>
        </w:rPr>
        <w:t>LBMA</w:t>
      </w:r>
      <w:r>
        <w:rPr>
          <w:rFonts w:ascii="Arial" w:hAnsi="Arial" w:eastAsia="Arial" w:cs="Arial"/>
          <w:sz w:val="17"/>
          <w:szCs w:val="17"/>
          <w:spacing w:val="37"/>
          <w:w w:val="101"/>
        </w:rPr>
        <w:t xml:space="preserve"> </w:t>
      </w:r>
      <w:r>
        <w:rPr>
          <w:rFonts w:ascii="Arial" w:hAnsi="Arial" w:eastAsia="Arial" w:cs="Arial"/>
          <w:sz w:val="17"/>
          <w:szCs w:val="17"/>
          <w:spacing w:val="-1"/>
        </w:rPr>
        <w:t>respons</w:t>
      </w:r>
      <w:r>
        <w:rPr>
          <w:rFonts w:ascii="Arial" w:hAnsi="Arial" w:eastAsia="Arial" w:cs="Arial"/>
          <w:sz w:val="17"/>
          <w:szCs w:val="17"/>
          <w:spacing w:val="-2"/>
        </w:rPr>
        <w:t>ible</w:t>
      </w:r>
      <w:r>
        <w:rPr>
          <w:rFonts w:ascii="Arial" w:hAnsi="Arial" w:eastAsia="Arial" w:cs="Arial"/>
          <w:sz w:val="17"/>
          <w:szCs w:val="17"/>
          <w:spacing w:val="32"/>
        </w:rPr>
        <w:t xml:space="preserve"> </w:t>
      </w:r>
      <w:r>
        <w:rPr>
          <w:rFonts w:ascii="Arial" w:hAnsi="Arial" w:eastAsia="Arial" w:cs="Arial"/>
          <w:sz w:val="17"/>
          <w:szCs w:val="17"/>
          <w:spacing w:val="-2"/>
        </w:rPr>
        <w:t>silver</w:t>
      </w:r>
      <w:r>
        <w:rPr>
          <w:rFonts w:ascii="Arial" w:hAnsi="Arial" w:eastAsia="Arial" w:cs="Arial"/>
          <w:sz w:val="17"/>
          <w:szCs w:val="17"/>
        </w:rPr>
        <w:t xml:space="preserve"> </w:t>
      </w:r>
      <w:r>
        <w:rPr>
          <w:rFonts w:ascii="Arial" w:hAnsi="Arial" w:eastAsia="Arial" w:cs="Arial"/>
          <w:sz w:val="17"/>
          <w:szCs w:val="17"/>
          <w:spacing w:val="-1"/>
        </w:rPr>
        <w:t>annual  internal</w:t>
      </w:r>
      <w:r>
        <w:rPr>
          <w:rFonts w:ascii="Arial" w:hAnsi="Arial" w:eastAsia="Arial" w:cs="Arial"/>
          <w:sz w:val="17"/>
          <w:szCs w:val="17"/>
          <w:spacing w:val="42"/>
        </w:rPr>
        <w:t xml:space="preserve"> </w:t>
      </w:r>
      <w:r>
        <w:rPr>
          <w:rFonts w:ascii="Arial" w:hAnsi="Arial" w:eastAsia="Arial" w:cs="Arial"/>
          <w:sz w:val="17"/>
          <w:szCs w:val="17"/>
          <w:spacing w:val="-1"/>
        </w:rPr>
        <w:t>compliance</w:t>
      </w:r>
      <w:r>
        <w:rPr>
          <w:rFonts w:ascii="Arial" w:hAnsi="Arial" w:eastAsia="Arial" w:cs="Arial"/>
          <w:sz w:val="17"/>
          <w:szCs w:val="17"/>
          <w:spacing w:val="41"/>
        </w:rPr>
        <w:t xml:space="preserve"> </w:t>
      </w:r>
      <w:r>
        <w:rPr>
          <w:rFonts w:ascii="Arial" w:hAnsi="Arial" w:eastAsia="Arial" w:cs="Arial"/>
          <w:sz w:val="17"/>
          <w:szCs w:val="17"/>
          <w:spacing w:val="-1"/>
        </w:rPr>
        <w:t>audit,prepare</w:t>
      </w:r>
      <w:r>
        <w:rPr>
          <w:rFonts w:ascii="Arial" w:hAnsi="Arial" w:eastAsia="Arial" w:cs="Arial"/>
          <w:sz w:val="17"/>
          <w:szCs w:val="17"/>
          <w:spacing w:val="41"/>
          <w:w w:val="101"/>
        </w:rPr>
        <w:t xml:space="preserve"> </w:t>
      </w:r>
      <w:r>
        <w:rPr>
          <w:rFonts w:ascii="Arial" w:hAnsi="Arial" w:eastAsia="Arial" w:cs="Arial"/>
          <w:sz w:val="17"/>
          <w:szCs w:val="17"/>
          <w:spacing w:val="-1"/>
        </w:rPr>
        <w:t>an</w:t>
      </w:r>
      <w:r>
        <w:rPr>
          <w:rFonts w:ascii="Arial" w:hAnsi="Arial" w:eastAsia="Arial" w:cs="Arial"/>
          <w:sz w:val="17"/>
          <w:szCs w:val="17"/>
          <w:spacing w:val="41"/>
        </w:rPr>
        <w:t xml:space="preserve"> </w:t>
      </w:r>
      <w:r>
        <w:rPr>
          <w:rFonts w:ascii="Arial" w:hAnsi="Arial" w:eastAsia="Arial" w:cs="Arial"/>
          <w:sz w:val="17"/>
          <w:szCs w:val="17"/>
          <w:spacing w:val="-1"/>
        </w:rPr>
        <w:t>annual</w:t>
      </w:r>
      <w:r>
        <w:rPr>
          <w:rFonts w:ascii="Arial" w:hAnsi="Arial" w:eastAsia="Arial" w:cs="Arial"/>
          <w:sz w:val="17"/>
          <w:szCs w:val="17"/>
          <w:spacing w:val="41"/>
          <w:w w:val="101"/>
        </w:rPr>
        <w:t xml:space="preserve"> </w:t>
      </w:r>
      <w:r>
        <w:rPr>
          <w:rFonts w:ascii="Arial" w:hAnsi="Arial" w:eastAsia="Arial" w:cs="Arial"/>
          <w:sz w:val="17"/>
          <w:szCs w:val="17"/>
          <w:spacing w:val="-1"/>
        </w:rPr>
        <w:t>compliance  report,and  report</w:t>
      </w:r>
      <w:r>
        <w:rPr>
          <w:rFonts w:ascii="Arial" w:hAnsi="Arial" w:eastAsia="Arial" w:cs="Arial"/>
          <w:sz w:val="17"/>
          <w:szCs w:val="17"/>
          <w:spacing w:val="38"/>
          <w:w w:val="101"/>
        </w:rPr>
        <w:t xml:space="preserve"> </w:t>
      </w:r>
      <w:r>
        <w:rPr>
          <w:rFonts w:ascii="Arial" w:hAnsi="Arial" w:eastAsia="Arial" w:cs="Arial"/>
          <w:sz w:val="17"/>
          <w:szCs w:val="17"/>
          <w:spacing w:val="-1"/>
        </w:rPr>
        <w:t>to</w:t>
      </w:r>
      <w:r>
        <w:rPr>
          <w:rFonts w:ascii="Arial" w:hAnsi="Arial" w:eastAsia="Arial" w:cs="Arial"/>
          <w:sz w:val="17"/>
          <w:szCs w:val="17"/>
          <w:spacing w:val="38"/>
        </w:rPr>
        <w:t xml:space="preserve"> </w:t>
      </w:r>
      <w:r>
        <w:rPr>
          <w:rFonts w:ascii="Arial" w:hAnsi="Arial" w:eastAsia="Arial" w:cs="Arial"/>
          <w:sz w:val="17"/>
          <w:szCs w:val="17"/>
          <w:spacing w:val="-1"/>
        </w:rPr>
        <w:t>the  leaders</w:t>
      </w:r>
      <w:r>
        <w:rPr>
          <w:rFonts w:ascii="Arial" w:hAnsi="Arial" w:eastAsia="Arial" w:cs="Arial"/>
          <w:sz w:val="17"/>
          <w:szCs w:val="17"/>
          <w:spacing w:val="-2"/>
        </w:rPr>
        <w:t>hip</w:t>
      </w:r>
      <w:r>
        <w:rPr>
          <w:rFonts w:ascii="Arial" w:hAnsi="Arial" w:eastAsia="Arial" w:cs="Arial"/>
          <w:sz w:val="17"/>
          <w:szCs w:val="17"/>
        </w:rPr>
        <w:t xml:space="preserve"> </w:t>
      </w:r>
      <w:r>
        <w:rPr>
          <w:rFonts w:ascii="Arial" w:hAnsi="Arial" w:eastAsia="Arial" w:cs="Arial"/>
          <w:sz w:val="17"/>
          <w:szCs w:val="17"/>
          <w:spacing w:val="-1"/>
        </w:rPr>
        <w:t>of the</w:t>
      </w:r>
      <w:r>
        <w:rPr>
          <w:rFonts w:ascii="Arial" w:hAnsi="Arial" w:eastAsia="Arial" w:cs="Arial"/>
          <w:sz w:val="17"/>
          <w:szCs w:val="17"/>
          <w:spacing w:val="31"/>
        </w:rPr>
        <w:t xml:space="preserve"> </w:t>
      </w:r>
      <w:r>
        <w:rPr>
          <w:rFonts w:ascii="Arial" w:hAnsi="Arial" w:eastAsia="Arial" w:cs="Arial"/>
          <w:sz w:val="17"/>
          <w:szCs w:val="17"/>
          <w:spacing w:val="-1"/>
        </w:rPr>
        <w:t>LBMA</w:t>
      </w:r>
      <w:r>
        <w:rPr>
          <w:rFonts w:ascii="Arial" w:hAnsi="Arial" w:eastAsia="Arial" w:cs="Arial"/>
          <w:sz w:val="17"/>
          <w:szCs w:val="17"/>
          <w:spacing w:val="20"/>
          <w:w w:val="101"/>
        </w:rPr>
        <w:t xml:space="preserve"> </w:t>
      </w:r>
      <w:r>
        <w:rPr>
          <w:rFonts w:ascii="Arial" w:hAnsi="Arial" w:eastAsia="Arial" w:cs="Arial"/>
          <w:sz w:val="17"/>
          <w:szCs w:val="17"/>
          <w:spacing w:val="-1"/>
        </w:rPr>
        <w:t>responsible</w:t>
      </w:r>
      <w:r>
        <w:rPr>
          <w:rFonts w:ascii="Arial" w:hAnsi="Arial" w:eastAsia="Arial" w:cs="Arial"/>
          <w:sz w:val="17"/>
          <w:szCs w:val="17"/>
          <w:spacing w:val="14"/>
          <w:w w:val="101"/>
        </w:rPr>
        <w:t xml:space="preserve"> </w:t>
      </w:r>
      <w:r>
        <w:rPr>
          <w:rFonts w:ascii="Arial" w:hAnsi="Arial" w:eastAsia="Arial" w:cs="Arial"/>
          <w:sz w:val="17"/>
          <w:szCs w:val="17"/>
          <w:spacing w:val="-1"/>
        </w:rPr>
        <w:t>silver</w:t>
      </w:r>
      <w:r>
        <w:rPr>
          <w:rFonts w:ascii="Arial" w:hAnsi="Arial" w:eastAsia="Arial" w:cs="Arial"/>
          <w:sz w:val="17"/>
          <w:szCs w:val="17"/>
          <w:spacing w:val="12"/>
          <w:w w:val="101"/>
        </w:rPr>
        <w:t xml:space="preserve"> </w:t>
      </w:r>
      <w:r>
        <w:rPr>
          <w:rFonts w:ascii="Arial" w:hAnsi="Arial" w:eastAsia="Arial" w:cs="Arial"/>
          <w:sz w:val="17"/>
          <w:szCs w:val="17"/>
          <w:spacing w:val="-1"/>
        </w:rPr>
        <w:t>supply</w:t>
      </w:r>
      <w:r>
        <w:rPr>
          <w:rFonts w:ascii="Arial" w:hAnsi="Arial" w:eastAsia="Arial" w:cs="Arial"/>
          <w:sz w:val="17"/>
          <w:szCs w:val="17"/>
          <w:spacing w:val="16"/>
          <w:w w:val="101"/>
        </w:rPr>
        <w:t xml:space="preserve"> </w:t>
      </w:r>
      <w:r>
        <w:rPr>
          <w:rFonts w:ascii="Arial" w:hAnsi="Arial" w:eastAsia="Arial" w:cs="Arial"/>
          <w:sz w:val="17"/>
          <w:szCs w:val="17"/>
          <w:spacing w:val="-1"/>
        </w:rPr>
        <w:t>chain</w:t>
      </w:r>
      <w:r>
        <w:rPr>
          <w:rFonts w:ascii="Arial" w:hAnsi="Arial" w:eastAsia="Arial" w:cs="Arial"/>
          <w:sz w:val="17"/>
          <w:szCs w:val="17"/>
          <w:spacing w:val="20"/>
          <w:w w:val="101"/>
        </w:rPr>
        <w:t xml:space="preserve"> </w:t>
      </w:r>
      <w:r>
        <w:rPr>
          <w:rFonts w:ascii="Arial" w:hAnsi="Arial" w:eastAsia="Arial" w:cs="Arial"/>
          <w:sz w:val="17"/>
          <w:szCs w:val="17"/>
          <w:spacing w:val="-1"/>
        </w:rPr>
        <w:t>management</w:t>
      </w:r>
      <w:r>
        <w:rPr>
          <w:rFonts w:ascii="Arial" w:hAnsi="Arial" w:eastAsia="Arial" w:cs="Arial"/>
          <w:sz w:val="17"/>
          <w:szCs w:val="17"/>
          <w:spacing w:val="20"/>
          <w:w w:val="101"/>
        </w:rPr>
        <w:t xml:space="preserve"> </w:t>
      </w:r>
      <w:r>
        <w:rPr>
          <w:rFonts w:ascii="Arial" w:hAnsi="Arial" w:eastAsia="Arial" w:cs="Arial"/>
          <w:sz w:val="17"/>
          <w:szCs w:val="17"/>
          <w:spacing w:val="-1"/>
        </w:rPr>
        <w:t>leadership</w:t>
      </w:r>
      <w:r>
        <w:rPr>
          <w:rFonts w:ascii="Arial" w:hAnsi="Arial" w:eastAsia="Arial" w:cs="Arial"/>
          <w:sz w:val="17"/>
          <w:szCs w:val="17"/>
          <w:spacing w:val="15"/>
        </w:rPr>
        <w:t xml:space="preserve"> </w:t>
      </w:r>
      <w:r>
        <w:rPr>
          <w:rFonts w:ascii="Arial" w:hAnsi="Arial" w:eastAsia="Arial" w:cs="Arial"/>
          <w:sz w:val="17"/>
          <w:szCs w:val="17"/>
          <w:spacing w:val="-1"/>
        </w:rPr>
        <w:t>group</w:t>
      </w:r>
      <w:r>
        <w:rPr>
          <w:rFonts w:ascii="Arial" w:hAnsi="Arial" w:eastAsia="Arial" w:cs="Arial"/>
          <w:sz w:val="17"/>
          <w:szCs w:val="17"/>
          <w:spacing w:val="15"/>
        </w:rPr>
        <w:t xml:space="preserve"> </w:t>
      </w:r>
      <w:r>
        <w:rPr>
          <w:rFonts w:ascii="Arial" w:hAnsi="Arial" w:eastAsia="Arial" w:cs="Arial"/>
          <w:sz w:val="17"/>
          <w:szCs w:val="17"/>
          <w:spacing w:val="-1"/>
        </w:rPr>
        <w:t>of the</w:t>
      </w:r>
      <w:r>
        <w:rPr>
          <w:rFonts w:ascii="Arial" w:hAnsi="Arial" w:eastAsia="Arial" w:cs="Arial"/>
          <w:sz w:val="17"/>
          <w:szCs w:val="17"/>
          <w:spacing w:val="16"/>
          <w:w w:val="101"/>
        </w:rPr>
        <w:t xml:space="preserve"> </w:t>
      </w:r>
      <w:r>
        <w:rPr>
          <w:rFonts w:ascii="Arial" w:hAnsi="Arial" w:eastAsia="Arial" w:cs="Arial"/>
          <w:sz w:val="17"/>
          <w:szCs w:val="17"/>
          <w:spacing w:val="-1"/>
        </w:rPr>
        <w:t>company.</w:t>
      </w:r>
    </w:p>
    <w:p>
      <w:pPr>
        <w:spacing w:line="307" w:lineRule="auto"/>
        <w:rPr>
          <w:rFonts w:ascii="Arial"/>
          <w:sz w:val="21"/>
        </w:rPr>
      </w:pPr>
      <w:r/>
    </w:p>
    <w:p>
      <w:pPr>
        <w:ind w:left="175"/>
        <w:spacing w:before="49" w:line="232" w:lineRule="exact"/>
        <w:outlineLvl w:val="1"/>
        <w:rPr>
          <w:rFonts w:ascii="Arial" w:hAnsi="Arial" w:eastAsia="Arial" w:cs="Arial"/>
          <w:sz w:val="17"/>
          <w:szCs w:val="17"/>
        </w:rPr>
      </w:pPr>
      <w:bookmarkStart w:name="bookmark36" w:id="47"/>
      <w:bookmarkEnd w:id="47"/>
      <w:r>
        <w:rPr>
          <w:rFonts w:ascii="Arial" w:hAnsi="Arial" w:eastAsia="Arial" w:cs="Arial"/>
          <w:sz w:val="17"/>
          <w:szCs w:val="17"/>
          <w:spacing w:val="-1"/>
          <w:position w:val="3"/>
        </w:rPr>
        <w:t>5.11</w:t>
      </w:r>
      <w:r>
        <w:rPr>
          <w:rFonts w:ascii="Arial" w:hAnsi="Arial" w:eastAsia="Arial" w:cs="Arial"/>
          <w:sz w:val="17"/>
          <w:szCs w:val="17"/>
          <w:spacing w:val="27"/>
          <w:position w:val="3"/>
        </w:rPr>
        <w:t xml:space="preserve"> </w:t>
      </w:r>
      <w:r>
        <w:rPr>
          <w:rFonts w:ascii="Arial" w:hAnsi="Arial" w:eastAsia="Arial" w:cs="Arial"/>
          <w:sz w:val="17"/>
          <w:szCs w:val="17"/>
          <w:spacing w:val="-1"/>
          <w:position w:val="3"/>
        </w:rPr>
        <w:t>Third</w:t>
      </w:r>
      <w:r>
        <w:rPr>
          <w:rFonts w:ascii="Arial" w:hAnsi="Arial" w:eastAsia="Arial" w:cs="Arial"/>
          <w:sz w:val="17"/>
          <w:szCs w:val="17"/>
          <w:spacing w:val="22"/>
          <w:w w:val="101"/>
          <w:position w:val="3"/>
        </w:rPr>
        <w:t xml:space="preserve"> </w:t>
      </w:r>
      <w:r>
        <w:rPr>
          <w:rFonts w:ascii="Arial" w:hAnsi="Arial" w:eastAsia="Arial" w:cs="Arial"/>
          <w:sz w:val="17"/>
          <w:szCs w:val="17"/>
          <w:spacing w:val="-1"/>
          <w:position w:val="3"/>
        </w:rPr>
        <w:t>party</w:t>
      </w:r>
      <w:r>
        <w:rPr>
          <w:rFonts w:ascii="Arial" w:hAnsi="Arial" w:eastAsia="Arial" w:cs="Arial"/>
          <w:sz w:val="17"/>
          <w:szCs w:val="17"/>
          <w:spacing w:val="17"/>
          <w:w w:val="101"/>
          <w:position w:val="3"/>
        </w:rPr>
        <w:t xml:space="preserve"> </w:t>
      </w:r>
      <w:r>
        <w:rPr>
          <w:rFonts w:ascii="Arial" w:hAnsi="Arial" w:eastAsia="Arial" w:cs="Arial"/>
          <w:sz w:val="17"/>
          <w:szCs w:val="17"/>
          <w:spacing w:val="-1"/>
          <w:position w:val="3"/>
        </w:rPr>
        <w:t>audit</w:t>
      </w:r>
      <w:r>
        <w:rPr>
          <w:rFonts w:ascii="Arial" w:hAnsi="Arial" w:eastAsia="Arial" w:cs="Arial"/>
          <w:sz w:val="17"/>
          <w:szCs w:val="17"/>
          <w:spacing w:val="17"/>
          <w:position w:val="3"/>
        </w:rPr>
        <w:t xml:space="preserve"> </w:t>
      </w:r>
      <w:r>
        <w:rPr>
          <w:rFonts w:ascii="Arial" w:hAnsi="Arial" w:eastAsia="Arial" w:cs="Arial"/>
          <w:sz w:val="17"/>
          <w:szCs w:val="17"/>
          <w:spacing w:val="-1"/>
          <w:position w:val="3"/>
        </w:rPr>
        <w:t>supervision</w:t>
      </w:r>
      <w:r>
        <w:rPr>
          <w:rFonts w:ascii="Arial" w:hAnsi="Arial" w:eastAsia="Arial" w:cs="Arial"/>
          <w:sz w:val="17"/>
          <w:szCs w:val="17"/>
          <w:spacing w:val="17"/>
          <w:position w:val="3"/>
        </w:rPr>
        <w:t xml:space="preserve"> </w:t>
      </w:r>
      <w:r>
        <w:rPr>
          <w:rFonts w:ascii="Arial" w:hAnsi="Arial" w:eastAsia="Arial" w:cs="Arial"/>
          <w:sz w:val="17"/>
          <w:szCs w:val="17"/>
          <w:spacing w:val="-1"/>
          <w:position w:val="3"/>
        </w:rPr>
        <w:t>of silver</w:t>
      </w:r>
      <w:r>
        <w:rPr>
          <w:rFonts w:ascii="Arial" w:hAnsi="Arial" w:eastAsia="Arial" w:cs="Arial"/>
          <w:sz w:val="17"/>
          <w:szCs w:val="17"/>
          <w:spacing w:val="14"/>
          <w:w w:val="101"/>
          <w:position w:val="3"/>
        </w:rPr>
        <w:t xml:space="preserve"> </w:t>
      </w:r>
      <w:r>
        <w:rPr>
          <w:rFonts w:ascii="Arial" w:hAnsi="Arial" w:eastAsia="Arial" w:cs="Arial"/>
          <w:sz w:val="17"/>
          <w:szCs w:val="17"/>
          <w:spacing w:val="-1"/>
          <w:position w:val="3"/>
        </w:rPr>
        <w:t>supply</w:t>
      </w:r>
      <w:r>
        <w:rPr>
          <w:rFonts w:ascii="Arial" w:hAnsi="Arial" w:eastAsia="Arial" w:cs="Arial"/>
          <w:sz w:val="17"/>
          <w:szCs w:val="17"/>
          <w:spacing w:val="18"/>
          <w:position w:val="3"/>
        </w:rPr>
        <w:t xml:space="preserve"> </w:t>
      </w:r>
      <w:r>
        <w:rPr>
          <w:rFonts w:ascii="Arial" w:hAnsi="Arial" w:eastAsia="Arial" w:cs="Arial"/>
          <w:sz w:val="17"/>
          <w:szCs w:val="17"/>
          <w:spacing w:val="-1"/>
          <w:position w:val="3"/>
        </w:rPr>
        <w:t>chain</w:t>
      </w:r>
    </w:p>
    <w:p>
      <w:pPr>
        <w:ind w:left="175" w:right="388"/>
        <w:spacing w:before="88" w:line="329" w:lineRule="auto"/>
        <w:rPr>
          <w:rFonts w:ascii="Arial" w:hAnsi="Arial" w:eastAsia="Arial" w:cs="Arial"/>
          <w:sz w:val="17"/>
          <w:szCs w:val="17"/>
        </w:rPr>
      </w:pPr>
      <w:r>
        <w:rPr>
          <w:rFonts w:ascii="Arial" w:hAnsi="Arial" w:eastAsia="Arial" w:cs="Arial"/>
          <w:sz w:val="17"/>
          <w:szCs w:val="17"/>
          <w:spacing w:val="-1"/>
        </w:rPr>
        <w:t>5.11.1</w:t>
      </w:r>
      <w:r>
        <w:rPr>
          <w:rFonts w:ascii="Arial" w:hAnsi="Arial" w:eastAsia="Arial" w:cs="Arial"/>
          <w:sz w:val="17"/>
          <w:szCs w:val="17"/>
          <w:spacing w:val="35"/>
        </w:rPr>
        <w:t xml:space="preserve"> </w:t>
      </w:r>
      <w:r>
        <w:rPr>
          <w:rFonts w:ascii="Arial" w:hAnsi="Arial" w:eastAsia="Arial" w:cs="Arial"/>
          <w:sz w:val="17"/>
          <w:szCs w:val="17"/>
          <w:spacing w:val="-1"/>
        </w:rPr>
        <w:t>Conduct</w:t>
      </w:r>
      <w:r>
        <w:rPr>
          <w:rFonts w:ascii="Arial" w:hAnsi="Arial" w:eastAsia="Arial" w:cs="Arial"/>
          <w:sz w:val="17"/>
          <w:szCs w:val="17"/>
          <w:spacing w:val="29"/>
          <w:w w:val="101"/>
        </w:rPr>
        <w:t xml:space="preserve"> </w:t>
      </w:r>
      <w:r>
        <w:rPr>
          <w:rFonts w:ascii="Arial" w:hAnsi="Arial" w:eastAsia="Arial" w:cs="Arial"/>
          <w:sz w:val="17"/>
          <w:szCs w:val="17"/>
          <w:spacing w:val="-1"/>
        </w:rPr>
        <w:t>annual</w:t>
      </w:r>
      <w:r>
        <w:rPr>
          <w:rFonts w:ascii="Arial" w:hAnsi="Arial" w:eastAsia="Arial" w:cs="Arial"/>
          <w:sz w:val="17"/>
          <w:szCs w:val="17"/>
          <w:spacing w:val="26"/>
        </w:rPr>
        <w:t xml:space="preserve"> </w:t>
      </w:r>
      <w:r>
        <w:rPr>
          <w:rFonts w:ascii="Arial" w:hAnsi="Arial" w:eastAsia="Arial" w:cs="Arial"/>
          <w:sz w:val="17"/>
          <w:szCs w:val="17"/>
          <w:spacing w:val="-1"/>
        </w:rPr>
        <w:t>third-party</w:t>
      </w:r>
      <w:r>
        <w:rPr>
          <w:rFonts w:ascii="Arial" w:hAnsi="Arial" w:eastAsia="Arial" w:cs="Arial"/>
          <w:sz w:val="17"/>
          <w:szCs w:val="17"/>
          <w:spacing w:val="29"/>
        </w:rPr>
        <w:t xml:space="preserve"> </w:t>
      </w:r>
      <w:r>
        <w:rPr>
          <w:rFonts w:ascii="Arial" w:hAnsi="Arial" w:eastAsia="Arial" w:cs="Arial"/>
          <w:sz w:val="17"/>
          <w:szCs w:val="17"/>
          <w:spacing w:val="-1"/>
        </w:rPr>
        <w:t>audits</w:t>
      </w:r>
      <w:r>
        <w:rPr>
          <w:rFonts w:ascii="Arial" w:hAnsi="Arial" w:eastAsia="Arial" w:cs="Arial"/>
          <w:sz w:val="17"/>
          <w:szCs w:val="17"/>
          <w:spacing w:val="34"/>
          <w:w w:val="101"/>
        </w:rPr>
        <w:t xml:space="preserve"> </w:t>
      </w:r>
      <w:r>
        <w:rPr>
          <w:rFonts w:ascii="Arial" w:hAnsi="Arial" w:eastAsia="Arial" w:cs="Arial"/>
          <w:sz w:val="17"/>
          <w:szCs w:val="17"/>
          <w:spacing w:val="-1"/>
        </w:rPr>
        <w:t>by</w:t>
      </w:r>
      <w:r>
        <w:rPr>
          <w:rFonts w:ascii="Arial" w:hAnsi="Arial" w:eastAsia="Arial" w:cs="Arial"/>
          <w:sz w:val="17"/>
          <w:szCs w:val="17"/>
          <w:spacing w:val="29"/>
        </w:rPr>
        <w:t xml:space="preserve"> </w:t>
      </w:r>
      <w:r>
        <w:rPr>
          <w:rFonts w:ascii="Arial" w:hAnsi="Arial" w:eastAsia="Arial" w:cs="Arial"/>
          <w:sz w:val="17"/>
          <w:szCs w:val="17"/>
          <w:spacing w:val="-1"/>
        </w:rPr>
        <w:t>designated</w:t>
      </w:r>
      <w:r>
        <w:rPr>
          <w:rFonts w:ascii="Arial" w:hAnsi="Arial" w:eastAsia="Arial" w:cs="Arial"/>
          <w:sz w:val="17"/>
          <w:szCs w:val="17"/>
          <w:spacing w:val="29"/>
        </w:rPr>
        <w:t xml:space="preserve"> </w:t>
      </w:r>
      <w:r>
        <w:rPr>
          <w:rFonts w:ascii="Arial" w:hAnsi="Arial" w:eastAsia="Arial" w:cs="Arial"/>
          <w:sz w:val="17"/>
          <w:szCs w:val="17"/>
          <w:spacing w:val="-1"/>
        </w:rPr>
        <w:t>and</w:t>
      </w:r>
      <w:r>
        <w:rPr>
          <w:rFonts w:ascii="Arial" w:hAnsi="Arial" w:eastAsia="Arial" w:cs="Arial"/>
          <w:sz w:val="17"/>
          <w:szCs w:val="17"/>
          <w:spacing w:val="34"/>
        </w:rPr>
        <w:t xml:space="preserve"> </w:t>
      </w:r>
      <w:r>
        <w:rPr>
          <w:rFonts w:ascii="Arial" w:hAnsi="Arial" w:eastAsia="Arial" w:cs="Arial"/>
          <w:sz w:val="17"/>
          <w:szCs w:val="17"/>
          <w:spacing w:val="-1"/>
        </w:rPr>
        <w:t>recognized</w:t>
      </w:r>
      <w:r>
        <w:rPr>
          <w:rFonts w:ascii="Arial" w:hAnsi="Arial" w:eastAsia="Arial" w:cs="Arial"/>
          <w:sz w:val="17"/>
          <w:szCs w:val="17"/>
          <w:spacing w:val="26"/>
          <w:w w:val="101"/>
        </w:rPr>
        <w:t xml:space="preserve"> </w:t>
      </w:r>
      <w:r>
        <w:rPr>
          <w:rFonts w:ascii="Arial" w:hAnsi="Arial" w:eastAsia="Arial" w:cs="Arial"/>
          <w:sz w:val="17"/>
          <w:szCs w:val="17"/>
          <w:spacing w:val="-1"/>
        </w:rPr>
        <w:t>third-party</w:t>
      </w:r>
      <w:r>
        <w:rPr>
          <w:rFonts w:ascii="Arial" w:hAnsi="Arial" w:eastAsia="Arial" w:cs="Arial"/>
          <w:sz w:val="17"/>
          <w:szCs w:val="17"/>
          <w:spacing w:val="29"/>
        </w:rPr>
        <w:t xml:space="preserve"> </w:t>
      </w:r>
      <w:r>
        <w:rPr>
          <w:rFonts w:ascii="Arial" w:hAnsi="Arial" w:eastAsia="Arial" w:cs="Arial"/>
          <w:sz w:val="17"/>
          <w:szCs w:val="17"/>
          <w:spacing w:val="-1"/>
        </w:rPr>
        <w:t>auditing</w:t>
      </w:r>
      <w:r>
        <w:rPr>
          <w:rFonts w:ascii="Arial" w:hAnsi="Arial" w:eastAsia="Arial" w:cs="Arial"/>
          <w:sz w:val="17"/>
          <w:szCs w:val="17"/>
          <w:spacing w:val="29"/>
          <w:w w:val="101"/>
        </w:rPr>
        <w:t xml:space="preserve"> </w:t>
      </w:r>
      <w:r>
        <w:rPr>
          <w:rFonts w:ascii="Arial" w:hAnsi="Arial" w:eastAsia="Arial" w:cs="Arial"/>
          <w:sz w:val="17"/>
          <w:szCs w:val="17"/>
          <w:spacing w:val="-1"/>
        </w:rPr>
        <w:t>agencles</w:t>
      </w:r>
      <w:r>
        <w:rPr>
          <w:rFonts w:ascii="Arial" w:hAnsi="Arial" w:eastAsia="Arial" w:cs="Arial"/>
          <w:sz w:val="17"/>
          <w:szCs w:val="17"/>
        </w:rPr>
        <w:t xml:space="preserve"> </w:t>
      </w:r>
      <w:r>
        <w:rPr>
          <w:rFonts w:ascii="Arial" w:hAnsi="Arial" w:eastAsia="Arial" w:cs="Arial"/>
          <w:sz w:val="17"/>
          <w:szCs w:val="17"/>
          <w:spacing w:val="-1"/>
        </w:rPr>
        <w:t>to</w:t>
      </w:r>
      <w:r>
        <w:rPr>
          <w:rFonts w:ascii="Arial" w:hAnsi="Arial" w:eastAsia="Arial" w:cs="Arial"/>
          <w:sz w:val="17"/>
          <w:szCs w:val="17"/>
          <w:spacing w:val="41"/>
          <w:w w:val="101"/>
        </w:rPr>
        <w:t xml:space="preserve"> </w:t>
      </w:r>
      <w:r>
        <w:rPr>
          <w:rFonts w:ascii="Arial" w:hAnsi="Arial" w:eastAsia="Arial" w:cs="Arial"/>
          <w:sz w:val="17"/>
          <w:szCs w:val="17"/>
          <w:spacing w:val="-1"/>
        </w:rPr>
        <w:t>ensure</w:t>
      </w:r>
      <w:r>
        <w:rPr>
          <w:rFonts w:ascii="Arial" w:hAnsi="Arial" w:eastAsia="Arial" w:cs="Arial"/>
          <w:sz w:val="17"/>
          <w:szCs w:val="17"/>
          <w:spacing w:val="41"/>
        </w:rPr>
        <w:t xml:space="preserve"> </w:t>
      </w:r>
      <w:r>
        <w:rPr>
          <w:rFonts w:ascii="Arial" w:hAnsi="Arial" w:eastAsia="Arial" w:cs="Arial"/>
          <w:sz w:val="17"/>
          <w:szCs w:val="17"/>
          <w:spacing w:val="-1"/>
        </w:rPr>
        <w:t>continuous</w:t>
      </w:r>
      <w:r>
        <w:rPr>
          <w:rFonts w:ascii="Arial" w:hAnsi="Arial" w:eastAsia="Arial" w:cs="Arial"/>
          <w:sz w:val="17"/>
          <w:szCs w:val="17"/>
          <w:spacing w:val="45"/>
          <w:w w:val="101"/>
        </w:rPr>
        <w:t xml:space="preserve"> </w:t>
      </w:r>
      <w:r>
        <w:rPr>
          <w:rFonts w:ascii="Arial" w:hAnsi="Arial" w:eastAsia="Arial" w:cs="Arial"/>
          <w:sz w:val="17"/>
          <w:szCs w:val="17"/>
          <w:spacing w:val="-1"/>
        </w:rPr>
        <w:t>improvement.</w:t>
      </w:r>
    </w:p>
    <w:p>
      <w:pPr>
        <w:ind w:left="175" w:right="383"/>
        <w:spacing w:before="64" w:line="342" w:lineRule="auto"/>
        <w:rPr>
          <w:rFonts w:ascii="Arial" w:hAnsi="Arial" w:eastAsia="Arial" w:cs="Arial"/>
          <w:sz w:val="17"/>
          <w:szCs w:val="17"/>
        </w:rPr>
      </w:pPr>
      <w:r>
        <w:rPr>
          <w:rFonts w:ascii="Arial" w:hAnsi="Arial" w:eastAsia="Arial" w:cs="Arial"/>
          <w:sz w:val="17"/>
          <w:szCs w:val="17"/>
          <w:spacing w:val="-1"/>
        </w:rPr>
        <w:t>5.11.2</w:t>
      </w:r>
      <w:r>
        <w:rPr>
          <w:rFonts w:ascii="Arial" w:hAnsi="Arial" w:eastAsia="Arial" w:cs="Arial"/>
          <w:sz w:val="17"/>
          <w:szCs w:val="17"/>
          <w:spacing w:val="34"/>
          <w:w w:val="101"/>
        </w:rPr>
        <w:t xml:space="preserve"> </w:t>
      </w:r>
      <w:r>
        <w:rPr>
          <w:rFonts w:ascii="Arial" w:hAnsi="Arial" w:eastAsia="Arial" w:cs="Arial"/>
          <w:sz w:val="17"/>
          <w:szCs w:val="17"/>
          <w:spacing w:val="-1"/>
        </w:rPr>
        <w:t>In</w:t>
      </w:r>
      <w:r>
        <w:rPr>
          <w:rFonts w:ascii="Arial" w:hAnsi="Arial" w:eastAsia="Arial" w:cs="Arial"/>
          <w:sz w:val="17"/>
          <w:szCs w:val="17"/>
          <w:spacing w:val="29"/>
          <w:w w:val="101"/>
        </w:rPr>
        <w:t xml:space="preserve"> </w:t>
      </w:r>
      <w:r>
        <w:rPr>
          <w:rFonts w:ascii="Arial" w:hAnsi="Arial" w:eastAsia="Arial" w:cs="Arial"/>
          <w:sz w:val="17"/>
          <w:szCs w:val="17"/>
          <w:spacing w:val="-1"/>
        </w:rPr>
        <w:t>response</w:t>
      </w:r>
      <w:r>
        <w:rPr>
          <w:rFonts w:ascii="Arial" w:hAnsi="Arial" w:eastAsia="Arial" w:cs="Arial"/>
          <w:sz w:val="17"/>
          <w:szCs w:val="17"/>
          <w:spacing w:val="21"/>
          <w:w w:val="101"/>
        </w:rPr>
        <w:t xml:space="preserve"> </w:t>
      </w:r>
      <w:r>
        <w:rPr>
          <w:rFonts w:ascii="Arial" w:hAnsi="Arial" w:eastAsia="Arial" w:cs="Arial"/>
          <w:sz w:val="17"/>
          <w:szCs w:val="17"/>
          <w:spacing w:val="-1"/>
        </w:rPr>
        <w:t>to</w:t>
      </w:r>
      <w:r>
        <w:rPr>
          <w:rFonts w:ascii="Arial" w:hAnsi="Arial" w:eastAsia="Arial" w:cs="Arial"/>
          <w:sz w:val="17"/>
          <w:szCs w:val="17"/>
          <w:spacing w:val="21"/>
          <w:w w:val="101"/>
        </w:rPr>
        <w:t xml:space="preserve"> </w:t>
      </w:r>
      <w:r>
        <w:rPr>
          <w:rFonts w:ascii="Arial" w:hAnsi="Arial" w:eastAsia="Arial" w:cs="Arial"/>
          <w:sz w:val="17"/>
          <w:szCs w:val="17"/>
          <w:spacing w:val="-1"/>
        </w:rPr>
        <w:t>the</w:t>
      </w:r>
      <w:r>
        <w:rPr>
          <w:rFonts w:ascii="Arial" w:hAnsi="Arial" w:eastAsia="Arial" w:cs="Arial"/>
          <w:sz w:val="17"/>
          <w:szCs w:val="17"/>
          <w:spacing w:val="30"/>
        </w:rPr>
        <w:t xml:space="preserve"> </w:t>
      </w:r>
      <w:r>
        <w:rPr>
          <w:rFonts w:ascii="Arial" w:hAnsi="Arial" w:eastAsia="Arial" w:cs="Arial"/>
          <w:sz w:val="17"/>
          <w:szCs w:val="17"/>
          <w:spacing w:val="-1"/>
        </w:rPr>
        <w:t>risks</w:t>
      </w:r>
      <w:r>
        <w:rPr>
          <w:rFonts w:ascii="Arial" w:hAnsi="Arial" w:eastAsia="Arial" w:cs="Arial"/>
          <w:sz w:val="17"/>
          <w:szCs w:val="17"/>
          <w:spacing w:val="24"/>
          <w:w w:val="101"/>
        </w:rPr>
        <w:t xml:space="preserve"> </w:t>
      </w:r>
      <w:r>
        <w:rPr>
          <w:rFonts w:ascii="Arial" w:hAnsi="Arial" w:eastAsia="Arial" w:cs="Arial"/>
          <w:sz w:val="17"/>
          <w:szCs w:val="17"/>
          <w:spacing w:val="-1"/>
        </w:rPr>
        <w:t>and</w:t>
      </w:r>
      <w:r>
        <w:rPr>
          <w:rFonts w:ascii="Arial" w:hAnsi="Arial" w:eastAsia="Arial" w:cs="Arial"/>
          <w:sz w:val="17"/>
          <w:szCs w:val="17"/>
          <w:spacing w:val="29"/>
          <w:w w:val="102"/>
        </w:rPr>
        <w:t xml:space="preserve"> </w:t>
      </w:r>
      <w:r>
        <w:rPr>
          <w:rFonts w:ascii="Arial" w:hAnsi="Arial" w:eastAsia="Arial" w:cs="Arial"/>
          <w:sz w:val="17"/>
          <w:szCs w:val="17"/>
          <w:spacing w:val="-1"/>
        </w:rPr>
        <w:t>issues</w:t>
      </w:r>
      <w:r>
        <w:rPr>
          <w:rFonts w:ascii="Arial" w:hAnsi="Arial" w:eastAsia="Arial" w:cs="Arial"/>
          <w:sz w:val="17"/>
          <w:szCs w:val="17"/>
          <w:spacing w:val="29"/>
          <w:w w:val="101"/>
        </w:rPr>
        <w:t xml:space="preserve"> </w:t>
      </w:r>
      <w:r>
        <w:rPr>
          <w:rFonts w:ascii="Arial" w:hAnsi="Arial" w:eastAsia="Arial" w:cs="Arial"/>
          <w:sz w:val="17"/>
          <w:szCs w:val="17"/>
          <w:spacing w:val="-1"/>
        </w:rPr>
        <w:t>raised</w:t>
      </w:r>
      <w:r>
        <w:rPr>
          <w:rFonts w:ascii="Arial" w:hAnsi="Arial" w:eastAsia="Arial" w:cs="Arial"/>
          <w:sz w:val="17"/>
          <w:szCs w:val="17"/>
          <w:spacing w:val="29"/>
          <w:w w:val="101"/>
        </w:rPr>
        <w:t xml:space="preserve"> </w:t>
      </w:r>
      <w:r>
        <w:rPr>
          <w:rFonts w:ascii="Arial" w:hAnsi="Arial" w:eastAsia="Arial" w:cs="Arial"/>
          <w:sz w:val="17"/>
          <w:szCs w:val="17"/>
          <w:spacing w:val="-1"/>
        </w:rPr>
        <w:t>by</w:t>
      </w:r>
      <w:r>
        <w:rPr>
          <w:rFonts w:ascii="Arial" w:hAnsi="Arial" w:eastAsia="Arial" w:cs="Arial"/>
          <w:sz w:val="17"/>
          <w:szCs w:val="17"/>
          <w:spacing w:val="21"/>
          <w:w w:val="101"/>
        </w:rPr>
        <w:t xml:space="preserve"> </w:t>
      </w:r>
      <w:r>
        <w:rPr>
          <w:rFonts w:ascii="Arial" w:hAnsi="Arial" w:eastAsia="Arial" w:cs="Arial"/>
          <w:sz w:val="17"/>
          <w:szCs w:val="17"/>
          <w:spacing w:val="-1"/>
        </w:rPr>
        <w:t>third-</w:t>
      </w:r>
      <w:r>
        <w:rPr>
          <w:rFonts w:ascii="Arial" w:hAnsi="Arial" w:eastAsia="Arial" w:cs="Arial"/>
          <w:sz w:val="17"/>
          <w:szCs w:val="17"/>
          <w:spacing w:val="-2"/>
        </w:rPr>
        <w:t>party</w:t>
      </w:r>
      <w:r>
        <w:rPr>
          <w:rFonts w:ascii="Arial" w:hAnsi="Arial" w:eastAsia="Arial" w:cs="Arial"/>
          <w:sz w:val="17"/>
          <w:szCs w:val="17"/>
          <w:spacing w:val="25"/>
        </w:rPr>
        <w:t xml:space="preserve"> </w:t>
      </w:r>
      <w:r>
        <w:rPr>
          <w:rFonts w:ascii="Arial" w:hAnsi="Arial" w:eastAsia="Arial" w:cs="Arial"/>
          <w:sz w:val="17"/>
          <w:szCs w:val="17"/>
          <w:spacing w:val="-2"/>
        </w:rPr>
        <w:t>auditing</w:t>
      </w:r>
      <w:r>
        <w:rPr>
          <w:rFonts w:ascii="Arial" w:hAnsi="Arial" w:eastAsia="Arial" w:cs="Arial"/>
          <w:sz w:val="17"/>
          <w:szCs w:val="17"/>
          <w:spacing w:val="24"/>
          <w:w w:val="101"/>
        </w:rPr>
        <w:t xml:space="preserve"> </w:t>
      </w:r>
      <w:r>
        <w:rPr>
          <w:rFonts w:ascii="Arial" w:hAnsi="Arial" w:eastAsia="Arial" w:cs="Arial"/>
          <w:sz w:val="17"/>
          <w:szCs w:val="17"/>
          <w:spacing w:val="-2"/>
        </w:rPr>
        <w:t>agencies</w:t>
      </w:r>
      <w:r>
        <w:rPr>
          <w:rFonts w:ascii="Arial" w:hAnsi="Arial" w:eastAsia="Arial" w:cs="Arial"/>
          <w:sz w:val="17"/>
          <w:szCs w:val="17"/>
          <w:spacing w:val="24"/>
          <w:w w:val="101"/>
        </w:rPr>
        <w:t xml:space="preserve"> </w:t>
      </w:r>
      <w:r>
        <w:rPr>
          <w:rFonts w:ascii="Arial" w:hAnsi="Arial" w:eastAsia="Arial" w:cs="Arial"/>
          <w:sz w:val="17"/>
          <w:szCs w:val="17"/>
          <w:spacing w:val="-2"/>
        </w:rPr>
        <w:t>during</w:t>
      </w:r>
      <w:r>
        <w:rPr>
          <w:rFonts w:ascii="Arial" w:hAnsi="Arial" w:eastAsia="Arial" w:cs="Arial"/>
          <w:sz w:val="17"/>
          <w:szCs w:val="17"/>
          <w:spacing w:val="21"/>
          <w:w w:val="101"/>
        </w:rPr>
        <w:t xml:space="preserve"> </w:t>
      </w:r>
      <w:r>
        <w:rPr>
          <w:rFonts w:ascii="Arial" w:hAnsi="Arial" w:eastAsia="Arial" w:cs="Arial"/>
          <w:sz w:val="17"/>
          <w:szCs w:val="17"/>
          <w:spacing w:val="-2"/>
        </w:rPr>
        <w:t>the</w:t>
      </w:r>
      <w:r>
        <w:rPr>
          <w:rFonts w:ascii="Arial" w:hAnsi="Arial" w:eastAsia="Arial" w:cs="Arial"/>
          <w:sz w:val="17"/>
          <w:szCs w:val="17"/>
          <w:spacing w:val="24"/>
          <w:w w:val="101"/>
        </w:rPr>
        <w:t xml:space="preserve"> </w:t>
      </w:r>
      <w:r>
        <w:rPr>
          <w:rFonts w:ascii="Arial" w:hAnsi="Arial" w:eastAsia="Arial" w:cs="Arial"/>
          <w:sz w:val="17"/>
          <w:szCs w:val="17"/>
          <w:spacing w:val="-2"/>
        </w:rPr>
        <w:t>auditing</w:t>
      </w:r>
      <w:r>
        <w:rPr>
          <w:rFonts w:ascii="Arial" w:hAnsi="Arial" w:eastAsia="Arial" w:cs="Arial"/>
          <w:sz w:val="17"/>
          <w:szCs w:val="17"/>
        </w:rPr>
        <w:t xml:space="preserve"> </w:t>
      </w:r>
      <w:r>
        <w:rPr>
          <w:rFonts w:ascii="Arial" w:hAnsi="Arial" w:eastAsia="Arial" w:cs="Arial"/>
          <w:sz w:val="17"/>
          <w:szCs w:val="17"/>
          <w:spacing w:val="-1"/>
        </w:rPr>
        <w:t>process,departments</w:t>
      </w:r>
      <w:r>
        <w:rPr>
          <w:rFonts w:ascii="Arial" w:hAnsi="Arial" w:eastAsia="Arial" w:cs="Arial"/>
          <w:sz w:val="17"/>
          <w:szCs w:val="17"/>
          <w:spacing w:val="33"/>
        </w:rPr>
        <w:t xml:space="preserve"> </w:t>
      </w:r>
      <w:r>
        <w:rPr>
          <w:rFonts w:ascii="Arial" w:hAnsi="Arial" w:eastAsia="Arial" w:cs="Arial"/>
          <w:sz w:val="17"/>
          <w:szCs w:val="17"/>
          <w:spacing w:val="-1"/>
        </w:rPr>
        <w:t>and</w:t>
      </w:r>
      <w:r>
        <w:rPr>
          <w:rFonts w:ascii="Arial" w:hAnsi="Arial" w:eastAsia="Arial" w:cs="Arial"/>
          <w:sz w:val="17"/>
          <w:szCs w:val="17"/>
          <w:spacing w:val="31"/>
          <w:w w:val="102"/>
        </w:rPr>
        <w:t xml:space="preserve"> </w:t>
      </w:r>
      <w:r>
        <w:rPr>
          <w:rFonts w:ascii="Arial" w:hAnsi="Arial" w:eastAsia="Arial" w:cs="Arial"/>
          <w:sz w:val="17"/>
          <w:szCs w:val="17"/>
          <w:spacing w:val="-1"/>
        </w:rPr>
        <w:t>subsidiaries</w:t>
      </w:r>
      <w:r>
        <w:rPr>
          <w:rFonts w:ascii="Arial" w:hAnsi="Arial" w:eastAsia="Arial" w:cs="Arial"/>
          <w:sz w:val="17"/>
          <w:szCs w:val="17"/>
          <w:spacing w:val="37"/>
          <w:w w:val="101"/>
        </w:rPr>
        <w:t xml:space="preserve"> </w:t>
      </w:r>
      <w:r>
        <w:rPr>
          <w:rFonts w:ascii="Arial" w:hAnsi="Arial" w:eastAsia="Arial" w:cs="Arial"/>
          <w:sz w:val="17"/>
          <w:szCs w:val="17"/>
          <w:spacing w:val="-1"/>
        </w:rPr>
        <w:t>involved</w:t>
      </w:r>
      <w:r>
        <w:rPr>
          <w:rFonts w:ascii="Arial" w:hAnsi="Arial" w:eastAsia="Arial" w:cs="Arial"/>
          <w:sz w:val="17"/>
          <w:szCs w:val="17"/>
          <w:spacing w:val="37"/>
          <w:w w:val="101"/>
        </w:rPr>
        <w:t xml:space="preserve"> </w:t>
      </w:r>
      <w:r>
        <w:rPr>
          <w:rFonts w:ascii="Arial" w:hAnsi="Arial" w:eastAsia="Arial" w:cs="Arial"/>
          <w:sz w:val="17"/>
          <w:szCs w:val="17"/>
          <w:spacing w:val="-1"/>
        </w:rPr>
        <w:t>in</w:t>
      </w:r>
      <w:r>
        <w:rPr>
          <w:rFonts w:ascii="Arial" w:hAnsi="Arial" w:eastAsia="Arial" w:cs="Arial"/>
          <w:sz w:val="17"/>
          <w:szCs w:val="17"/>
          <w:spacing w:val="32"/>
        </w:rPr>
        <w:t xml:space="preserve"> </w:t>
      </w:r>
      <w:r>
        <w:rPr>
          <w:rFonts w:ascii="Arial" w:hAnsi="Arial" w:eastAsia="Arial" w:cs="Arial"/>
          <w:sz w:val="17"/>
          <w:szCs w:val="17"/>
          <w:spacing w:val="-1"/>
        </w:rPr>
        <w:t>silver</w:t>
      </w:r>
      <w:r>
        <w:rPr>
          <w:rFonts w:ascii="Arial" w:hAnsi="Arial" w:eastAsia="Arial" w:cs="Arial"/>
          <w:sz w:val="17"/>
          <w:szCs w:val="17"/>
          <w:spacing w:val="29"/>
          <w:w w:val="101"/>
        </w:rPr>
        <w:t xml:space="preserve"> </w:t>
      </w:r>
      <w:r>
        <w:rPr>
          <w:rFonts w:ascii="Arial" w:hAnsi="Arial" w:eastAsia="Arial" w:cs="Arial"/>
          <w:sz w:val="17"/>
          <w:szCs w:val="17"/>
          <w:spacing w:val="-1"/>
        </w:rPr>
        <w:t>supply</w:t>
      </w:r>
      <w:r>
        <w:rPr>
          <w:rFonts w:ascii="Arial" w:hAnsi="Arial" w:eastAsia="Arial" w:cs="Arial"/>
          <w:sz w:val="17"/>
          <w:szCs w:val="17"/>
          <w:spacing w:val="33"/>
        </w:rPr>
        <w:t xml:space="preserve"> </w:t>
      </w:r>
      <w:r>
        <w:rPr>
          <w:rFonts w:ascii="Arial" w:hAnsi="Arial" w:eastAsia="Arial" w:cs="Arial"/>
          <w:sz w:val="17"/>
          <w:szCs w:val="17"/>
          <w:spacing w:val="-1"/>
        </w:rPr>
        <w:t>chain</w:t>
      </w:r>
      <w:r>
        <w:rPr>
          <w:rFonts w:ascii="Arial" w:hAnsi="Arial" w:eastAsia="Arial" w:cs="Arial"/>
          <w:sz w:val="17"/>
          <w:szCs w:val="17"/>
          <w:spacing w:val="37"/>
          <w:w w:val="101"/>
        </w:rPr>
        <w:t xml:space="preserve"> </w:t>
      </w:r>
      <w:r>
        <w:rPr>
          <w:rFonts w:ascii="Arial" w:hAnsi="Arial" w:eastAsia="Arial" w:cs="Arial"/>
          <w:sz w:val="17"/>
          <w:szCs w:val="17"/>
          <w:spacing w:val="-1"/>
        </w:rPr>
        <w:t>management</w:t>
      </w:r>
      <w:r>
        <w:rPr>
          <w:rFonts w:ascii="Arial" w:hAnsi="Arial" w:eastAsia="Arial" w:cs="Arial"/>
          <w:sz w:val="17"/>
          <w:szCs w:val="17"/>
          <w:spacing w:val="38"/>
        </w:rPr>
        <w:t xml:space="preserve"> </w:t>
      </w:r>
      <w:r>
        <w:rPr>
          <w:rFonts w:ascii="Arial" w:hAnsi="Arial" w:eastAsia="Arial" w:cs="Arial"/>
          <w:sz w:val="17"/>
          <w:szCs w:val="17"/>
          <w:spacing w:val="-1"/>
        </w:rPr>
        <w:t>need</w:t>
      </w:r>
      <w:r>
        <w:rPr>
          <w:rFonts w:ascii="Arial" w:hAnsi="Arial" w:eastAsia="Arial" w:cs="Arial"/>
          <w:sz w:val="17"/>
          <w:szCs w:val="17"/>
          <w:spacing w:val="29"/>
          <w:w w:val="101"/>
        </w:rPr>
        <w:t xml:space="preserve"> </w:t>
      </w:r>
      <w:r>
        <w:rPr>
          <w:rFonts w:ascii="Arial" w:hAnsi="Arial" w:eastAsia="Arial" w:cs="Arial"/>
          <w:sz w:val="17"/>
          <w:szCs w:val="17"/>
          <w:spacing w:val="-1"/>
        </w:rPr>
        <w:t>t</w:t>
      </w:r>
      <w:r>
        <w:rPr>
          <w:rFonts w:ascii="Arial" w:hAnsi="Arial" w:eastAsia="Arial" w:cs="Arial"/>
          <w:sz w:val="17"/>
          <w:szCs w:val="17"/>
          <w:spacing w:val="-2"/>
        </w:rPr>
        <w:t>o</w:t>
      </w:r>
      <w:r>
        <w:rPr>
          <w:rFonts w:ascii="Arial" w:hAnsi="Arial" w:eastAsia="Arial" w:cs="Arial"/>
          <w:sz w:val="17"/>
          <w:szCs w:val="17"/>
          <w:spacing w:val="33"/>
        </w:rPr>
        <w:t xml:space="preserve"> </w:t>
      </w:r>
      <w:r>
        <w:rPr>
          <w:rFonts w:ascii="Arial" w:hAnsi="Arial" w:eastAsia="Arial" w:cs="Arial"/>
          <w:sz w:val="17"/>
          <w:szCs w:val="17"/>
          <w:spacing w:val="-2"/>
        </w:rPr>
        <w:t>carefully</w:t>
      </w:r>
      <w:r>
        <w:rPr>
          <w:rFonts w:ascii="Arial" w:hAnsi="Arial" w:eastAsia="Arial" w:cs="Arial"/>
          <w:sz w:val="17"/>
          <w:szCs w:val="17"/>
        </w:rPr>
        <w:t xml:space="preserve"> </w:t>
      </w:r>
      <w:r>
        <w:rPr>
          <w:rFonts w:ascii="Arial" w:hAnsi="Arial" w:eastAsia="Arial" w:cs="Arial"/>
          <w:sz w:val="17"/>
          <w:szCs w:val="17"/>
        </w:rPr>
        <w:t>compare  the</w:t>
      </w:r>
      <w:r>
        <w:rPr>
          <w:rFonts w:ascii="Arial" w:hAnsi="Arial" w:eastAsia="Arial" w:cs="Arial"/>
          <w:sz w:val="17"/>
          <w:szCs w:val="17"/>
          <w:spacing w:val="12"/>
          <w:w w:val="101"/>
        </w:rPr>
        <w:t xml:space="preserve">  </w:t>
      </w:r>
      <w:r>
        <w:rPr>
          <w:rFonts w:ascii="Arial" w:hAnsi="Arial" w:eastAsia="Arial" w:cs="Arial"/>
          <w:sz w:val="17"/>
          <w:szCs w:val="17"/>
        </w:rPr>
        <w:t>problems,develop</w:t>
      </w:r>
      <w:r>
        <w:rPr>
          <w:rFonts w:ascii="Arial" w:hAnsi="Arial" w:eastAsia="Arial" w:cs="Arial"/>
          <w:sz w:val="17"/>
          <w:szCs w:val="17"/>
          <w:spacing w:val="12"/>
        </w:rPr>
        <w:t xml:space="preserve">  </w:t>
      </w:r>
      <w:r>
        <w:rPr>
          <w:rFonts w:ascii="Arial" w:hAnsi="Arial" w:eastAsia="Arial" w:cs="Arial"/>
          <w:sz w:val="17"/>
          <w:szCs w:val="17"/>
        </w:rPr>
        <w:t>i</w:t>
      </w:r>
      <w:r>
        <w:rPr>
          <w:rFonts w:ascii="Arial" w:hAnsi="Arial" w:eastAsia="Arial" w:cs="Arial"/>
          <w:sz w:val="17"/>
          <w:szCs w:val="17"/>
          <w:spacing w:val="-1"/>
        </w:rPr>
        <w:t>mprovement</w:t>
      </w:r>
      <w:r>
        <w:rPr>
          <w:rFonts w:ascii="Arial" w:hAnsi="Arial" w:eastAsia="Arial" w:cs="Arial"/>
          <w:sz w:val="17"/>
          <w:szCs w:val="17"/>
          <w:spacing w:val="12"/>
          <w:w w:val="101"/>
        </w:rPr>
        <w:t xml:space="preserve">  </w:t>
      </w:r>
      <w:r>
        <w:rPr>
          <w:rFonts w:ascii="Arial" w:hAnsi="Arial" w:eastAsia="Arial" w:cs="Arial"/>
          <w:sz w:val="17"/>
          <w:szCs w:val="17"/>
          <w:spacing w:val="-1"/>
        </w:rPr>
        <w:t>measures,time</w:t>
      </w:r>
      <w:r>
        <w:rPr>
          <w:rFonts w:ascii="Arial" w:hAnsi="Arial" w:eastAsia="Arial" w:cs="Arial"/>
          <w:sz w:val="17"/>
          <w:szCs w:val="17"/>
          <w:spacing w:val="12"/>
        </w:rPr>
        <w:t xml:space="preserve">  </w:t>
      </w:r>
      <w:r>
        <w:rPr>
          <w:rFonts w:ascii="Arial" w:hAnsi="Arial" w:eastAsia="Arial" w:cs="Arial"/>
          <w:sz w:val="17"/>
          <w:szCs w:val="17"/>
          <w:spacing w:val="-1"/>
        </w:rPr>
        <w:t>limits,responsible</w:t>
      </w:r>
      <w:r>
        <w:rPr>
          <w:rFonts w:ascii="Arial" w:hAnsi="Arial" w:eastAsia="Arial" w:cs="Arial"/>
          <w:sz w:val="17"/>
          <w:szCs w:val="17"/>
          <w:spacing w:val="12"/>
          <w:w w:val="101"/>
        </w:rPr>
        <w:t xml:space="preserve">  </w:t>
      </w:r>
      <w:r>
        <w:rPr>
          <w:rFonts w:ascii="Arial" w:hAnsi="Arial" w:eastAsia="Arial" w:cs="Arial"/>
          <w:sz w:val="17"/>
          <w:szCs w:val="17"/>
          <w:spacing w:val="-1"/>
        </w:rPr>
        <w:t>persons,etc.</w:t>
      </w:r>
    </w:p>
    <w:p>
      <w:pPr>
        <w:spacing w:line="333" w:lineRule="auto"/>
        <w:rPr>
          <w:rFonts w:ascii="Arial"/>
          <w:sz w:val="21"/>
        </w:rPr>
      </w:pPr>
      <w:r/>
    </w:p>
    <w:p>
      <w:pPr>
        <w:ind w:left="175"/>
        <w:spacing w:before="50" w:line="231" w:lineRule="exact"/>
        <w:outlineLvl w:val="1"/>
        <w:rPr>
          <w:rFonts w:ascii="Arial" w:hAnsi="Arial" w:eastAsia="Arial" w:cs="Arial"/>
          <w:sz w:val="17"/>
          <w:szCs w:val="17"/>
        </w:rPr>
      </w:pPr>
      <w:bookmarkStart w:name="bookmark37" w:id="48"/>
      <w:bookmarkEnd w:id="48"/>
      <w:r>
        <w:rPr>
          <w:rFonts w:ascii="Arial" w:hAnsi="Arial" w:eastAsia="Arial" w:cs="Arial"/>
          <w:sz w:val="17"/>
          <w:szCs w:val="17"/>
          <w:spacing w:val="-1"/>
          <w:position w:val="3"/>
        </w:rPr>
        <w:t>5.12</w:t>
      </w:r>
      <w:r>
        <w:rPr>
          <w:rFonts w:ascii="Arial" w:hAnsi="Arial" w:eastAsia="Arial" w:cs="Arial"/>
          <w:sz w:val="17"/>
          <w:szCs w:val="17"/>
          <w:spacing w:val="51"/>
          <w:w w:val="101"/>
          <w:position w:val="3"/>
        </w:rPr>
        <w:t xml:space="preserve"> </w:t>
      </w:r>
      <w:r>
        <w:rPr>
          <w:rFonts w:ascii="Arial" w:hAnsi="Arial" w:eastAsia="Arial" w:cs="Arial"/>
          <w:sz w:val="17"/>
          <w:szCs w:val="17"/>
          <w:spacing w:val="-1"/>
          <w:position w:val="3"/>
        </w:rPr>
        <w:t>Accountability</w:t>
      </w:r>
    </w:p>
    <w:p>
      <w:pPr>
        <w:ind w:left="175" w:right="399"/>
        <w:spacing w:before="67" w:line="357" w:lineRule="auto"/>
        <w:jc w:val="both"/>
        <w:rPr>
          <w:rFonts w:ascii="Arial" w:hAnsi="Arial" w:eastAsia="Arial" w:cs="Arial"/>
          <w:sz w:val="17"/>
          <w:szCs w:val="17"/>
        </w:rPr>
      </w:pPr>
      <w:r>
        <w:rPr>
          <w:rFonts w:ascii="Arial" w:hAnsi="Arial" w:eastAsia="Arial" w:cs="Arial"/>
          <w:sz w:val="17"/>
          <w:szCs w:val="17"/>
          <w:spacing w:val="-1"/>
        </w:rPr>
        <w:t>Employees</w:t>
      </w:r>
      <w:r>
        <w:rPr>
          <w:rFonts w:ascii="Arial" w:hAnsi="Arial" w:eastAsia="Arial" w:cs="Arial"/>
          <w:sz w:val="17"/>
          <w:szCs w:val="17"/>
          <w:spacing w:val="23"/>
          <w:w w:val="101"/>
        </w:rPr>
        <w:t xml:space="preserve"> </w:t>
      </w:r>
      <w:r>
        <w:rPr>
          <w:rFonts w:ascii="Arial" w:hAnsi="Arial" w:eastAsia="Arial" w:cs="Arial"/>
          <w:sz w:val="17"/>
          <w:szCs w:val="17"/>
          <w:spacing w:val="-1"/>
        </w:rPr>
        <w:t>from</w:t>
      </w:r>
      <w:r>
        <w:rPr>
          <w:rFonts w:ascii="Arial" w:hAnsi="Arial" w:eastAsia="Arial" w:cs="Arial"/>
          <w:sz w:val="17"/>
          <w:szCs w:val="17"/>
          <w:spacing w:val="33"/>
        </w:rPr>
        <w:t xml:space="preserve"> </w:t>
      </w:r>
      <w:r>
        <w:rPr>
          <w:rFonts w:ascii="Arial" w:hAnsi="Arial" w:eastAsia="Arial" w:cs="Arial"/>
          <w:sz w:val="17"/>
          <w:szCs w:val="17"/>
          <w:spacing w:val="-1"/>
        </w:rPr>
        <w:t>relevant</w:t>
      </w:r>
      <w:r>
        <w:rPr>
          <w:rFonts w:ascii="Arial" w:hAnsi="Arial" w:eastAsia="Arial" w:cs="Arial"/>
          <w:sz w:val="17"/>
          <w:szCs w:val="17"/>
          <w:spacing w:val="27"/>
          <w:w w:val="101"/>
        </w:rPr>
        <w:t xml:space="preserve"> </w:t>
      </w:r>
      <w:r>
        <w:rPr>
          <w:rFonts w:ascii="Arial" w:hAnsi="Arial" w:eastAsia="Arial" w:cs="Arial"/>
          <w:sz w:val="17"/>
          <w:szCs w:val="17"/>
          <w:spacing w:val="-1"/>
        </w:rPr>
        <w:t>departments</w:t>
      </w:r>
      <w:r>
        <w:rPr>
          <w:rFonts w:ascii="Arial" w:hAnsi="Arial" w:eastAsia="Arial" w:cs="Arial"/>
          <w:sz w:val="17"/>
          <w:szCs w:val="17"/>
          <w:spacing w:val="28"/>
        </w:rPr>
        <w:t xml:space="preserve"> </w:t>
      </w:r>
      <w:r>
        <w:rPr>
          <w:rFonts w:ascii="Arial" w:hAnsi="Arial" w:eastAsia="Arial" w:cs="Arial"/>
          <w:sz w:val="17"/>
          <w:szCs w:val="17"/>
          <w:spacing w:val="-1"/>
        </w:rPr>
        <w:t>and</w:t>
      </w:r>
      <w:r>
        <w:rPr>
          <w:rFonts w:ascii="Arial" w:hAnsi="Arial" w:eastAsia="Arial" w:cs="Arial"/>
          <w:sz w:val="17"/>
          <w:szCs w:val="17"/>
          <w:spacing w:val="27"/>
        </w:rPr>
        <w:t xml:space="preserve"> </w:t>
      </w:r>
      <w:r>
        <w:rPr>
          <w:rFonts w:ascii="Arial" w:hAnsi="Arial" w:eastAsia="Arial" w:cs="Arial"/>
          <w:sz w:val="17"/>
          <w:szCs w:val="17"/>
          <w:spacing w:val="-1"/>
        </w:rPr>
        <w:t>subsidiaries</w:t>
      </w:r>
      <w:r>
        <w:rPr>
          <w:rFonts w:ascii="Arial" w:hAnsi="Arial" w:eastAsia="Arial" w:cs="Arial"/>
          <w:sz w:val="17"/>
          <w:szCs w:val="17"/>
          <w:spacing w:val="27"/>
          <w:w w:val="101"/>
        </w:rPr>
        <w:t xml:space="preserve"> </w:t>
      </w:r>
      <w:r>
        <w:rPr>
          <w:rFonts w:ascii="Arial" w:hAnsi="Arial" w:eastAsia="Arial" w:cs="Arial"/>
          <w:sz w:val="17"/>
          <w:szCs w:val="17"/>
          <w:spacing w:val="-1"/>
        </w:rPr>
        <w:t>of</w:t>
      </w:r>
      <w:r>
        <w:rPr>
          <w:rFonts w:ascii="Arial" w:hAnsi="Arial" w:eastAsia="Arial" w:cs="Arial"/>
          <w:sz w:val="17"/>
          <w:szCs w:val="17"/>
          <w:spacing w:val="18"/>
          <w:w w:val="101"/>
        </w:rPr>
        <w:t xml:space="preserve"> </w:t>
      </w:r>
      <w:r>
        <w:rPr>
          <w:rFonts w:ascii="Arial" w:hAnsi="Arial" w:eastAsia="Arial" w:cs="Arial"/>
          <w:sz w:val="17"/>
          <w:szCs w:val="17"/>
          <w:spacing w:val="-1"/>
        </w:rPr>
        <w:t>the</w:t>
      </w:r>
      <w:r>
        <w:rPr>
          <w:rFonts w:ascii="Arial" w:hAnsi="Arial" w:eastAsia="Arial" w:cs="Arial"/>
          <w:sz w:val="17"/>
          <w:szCs w:val="17"/>
          <w:spacing w:val="28"/>
          <w:w w:val="101"/>
        </w:rPr>
        <w:t xml:space="preserve"> </w:t>
      </w:r>
      <w:r>
        <w:rPr>
          <w:rFonts w:ascii="Arial" w:hAnsi="Arial" w:eastAsia="Arial" w:cs="Arial"/>
          <w:sz w:val="17"/>
          <w:szCs w:val="17"/>
          <w:spacing w:val="-1"/>
        </w:rPr>
        <w:t>company</w:t>
      </w:r>
      <w:r>
        <w:rPr>
          <w:rFonts w:ascii="Arial" w:hAnsi="Arial" w:eastAsia="Arial" w:cs="Arial"/>
          <w:sz w:val="17"/>
          <w:szCs w:val="17"/>
          <w:spacing w:val="33"/>
        </w:rPr>
        <w:t xml:space="preserve"> </w:t>
      </w:r>
      <w:r>
        <w:rPr>
          <w:rFonts w:ascii="Arial" w:hAnsi="Arial" w:eastAsia="Arial" w:cs="Arial"/>
          <w:sz w:val="17"/>
          <w:szCs w:val="17"/>
          <w:spacing w:val="-1"/>
        </w:rPr>
        <w:t>involved</w:t>
      </w:r>
      <w:r>
        <w:rPr>
          <w:rFonts w:ascii="Arial" w:hAnsi="Arial" w:eastAsia="Arial" w:cs="Arial"/>
          <w:sz w:val="17"/>
          <w:szCs w:val="17"/>
          <w:spacing w:val="33"/>
        </w:rPr>
        <w:t xml:space="preserve"> </w:t>
      </w:r>
      <w:r>
        <w:rPr>
          <w:rFonts w:ascii="Arial" w:hAnsi="Arial" w:eastAsia="Arial" w:cs="Arial"/>
          <w:sz w:val="17"/>
          <w:szCs w:val="17"/>
          <w:spacing w:val="-1"/>
        </w:rPr>
        <w:t>in</w:t>
      </w:r>
      <w:r>
        <w:rPr>
          <w:rFonts w:ascii="Arial" w:hAnsi="Arial" w:eastAsia="Arial" w:cs="Arial"/>
          <w:sz w:val="17"/>
          <w:szCs w:val="17"/>
          <w:spacing w:val="25"/>
        </w:rPr>
        <w:t xml:space="preserve"> </w:t>
      </w:r>
      <w:r>
        <w:rPr>
          <w:rFonts w:ascii="Arial" w:hAnsi="Arial" w:eastAsia="Arial" w:cs="Arial"/>
          <w:sz w:val="17"/>
          <w:szCs w:val="17"/>
          <w:spacing w:val="-1"/>
        </w:rPr>
        <w:t>the</w:t>
      </w:r>
      <w:r>
        <w:rPr>
          <w:rFonts w:ascii="Arial" w:hAnsi="Arial" w:eastAsia="Arial" w:cs="Arial"/>
          <w:sz w:val="17"/>
          <w:szCs w:val="17"/>
          <w:spacing w:val="27"/>
        </w:rPr>
        <w:t xml:space="preserve"> </w:t>
      </w:r>
      <w:r>
        <w:rPr>
          <w:rFonts w:ascii="Arial" w:hAnsi="Arial" w:eastAsia="Arial" w:cs="Arial"/>
          <w:sz w:val="17"/>
          <w:szCs w:val="17"/>
          <w:spacing w:val="-1"/>
        </w:rPr>
        <w:t>silver</w:t>
      </w:r>
      <w:r>
        <w:rPr>
          <w:rFonts w:ascii="Arial" w:hAnsi="Arial" w:eastAsia="Arial" w:cs="Arial"/>
          <w:sz w:val="17"/>
          <w:szCs w:val="17"/>
          <w:spacing w:val="24"/>
          <w:w w:val="101"/>
        </w:rPr>
        <w:t xml:space="preserve"> </w:t>
      </w:r>
      <w:r>
        <w:rPr>
          <w:rFonts w:ascii="Arial" w:hAnsi="Arial" w:eastAsia="Arial" w:cs="Arial"/>
          <w:sz w:val="17"/>
          <w:szCs w:val="17"/>
          <w:spacing w:val="-2"/>
        </w:rPr>
        <w:t>supply</w:t>
      </w:r>
      <w:r>
        <w:rPr>
          <w:rFonts w:ascii="Arial" w:hAnsi="Arial" w:eastAsia="Arial" w:cs="Arial"/>
          <w:sz w:val="17"/>
          <w:szCs w:val="17"/>
        </w:rPr>
        <w:t xml:space="preserve"> </w:t>
      </w:r>
      <w:r>
        <w:rPr>
          <w:rFonts w:ascii="Arial" w:hAnsi="Arial" w:eastAsia="Arial" w:cs="Arial"/>
          <w:sz w:val="17"/>
          <w:szCs w:val="17"/>
        </w:rPr>
        <w:t>chain  who  fall</w:t>
      </w:r>
      <w:r>
        <w:rPr>
          <w:rFonts w:ascii="Arial" w:hAnsi="Arial" w:eastAsia="Arial" w:cs="Arial"/>
          <w:sz w:val="17"/>
          <w:szCs w:val="17"/>
          <w:spacing w:val="9"/>
        </w:rPr>
        <w:t xml:space="preserve">  </w:t>
      </w:r>
      <w:r>
        <w:rPr>
          <w:rFonts w:ascii="Arial" w:hAnsi="Arial" w:eastAsia="Arial" w:cs="Arial"/>
          <w:sz w:val="17"/>
          <w:szCs w:val="17"/>
        </w:rPr>
        <w:t>to</w:t>
      </w:r>
      <w:r>
        <w:rPr>
          <w:rFonts w:ascii="Arial" w:hAnsi="Arial" w:eastAsia="Arial" w:cs="Arial"/>
          <w:sz w:val="17"/>
          <w:szCs w:val="17"/>
          <w:spacing w:val="11"/>
        </w:rPr>
        <w:t xml:space="preserve">  </w:t>
      </w:r>
      <w:r>
        <w:rPr>
          <w:rFonts w:ascii="Arial" w:hAnsi="Arial" w:eastAsia="Arial" w:cs="Arial"/>
          <w:sz w:val="17"/>
          <w:szCs w:val="17"/>
        </w:rPr>
        <w:t>carry</w:t>
      </w:r>
      <w:r>
        <w:rPr>
          <w:rFonts w:ascii="Arial" w:hAnsi="Arial" w:eastAsia="Arial" w:cs="Arial"/>
          <w:sz w:val="17"/>
          <w:szCs w:val="17"/>
          <w:spacing w:val="10"/>
        </w:rPr>
        <w:t xml:space="preserve">  </w:t>
      </w:r>
      <w:r>
        <w:rPr>
          <w:rFonts w:ascii="Arial" w:hAnsi="Arial" w:eastAsia="Arial" w:cs="Arial"/>
          <w:sz w:val="17"/>
          <w:szCs w:val="17"/>
        </w:rPr>
        <w:t>out</w:t>
      </w:r>
      <w:r>
        <w:rPr>
          <w:rFonts w:ascii="Arial" w:hAnsi="Arial" w:eastAsia="Arial" w:cs="Arial"/>
          <w:sz w:val="17"/>
          <w:szCs w:val="17"/>
          <w:spacing w:val="9"/>
        </w:rPr>
        <w:t xml:space="preserve">  </w:t>
      </w:r>
      <w:r>
        <w:rPr>
          <w:rFonts w:ascii="Arial" w:hAnsi="Arial" w:eastAsia="Arial" w:cs="Arial"/>
          <w:sz w:val="17"/>
          <w:szCs w:val="17"/>
        </w:rPr>
        <w:t>their</w:t>
      </w:r>
      <w:r>
        <w:rPr>
          <w:rFonts w:ascii="Arial" w:hAnsi="Arial" w:eastAsia="Arial" w:cs="Arial"/>
          <w:sz w:val="17"/>
          <w:szCs w:val="17"/>
          <w:spacing w:val="6"/>
        </w:rPr>
        <w:t xml:space="preserve">  </w:t>
      </w:r>
      <w:r>
        <w:rPr>
          <w:rFonts w:ascii="Arial" w:hAnsi="Arial" w:eastAsia="Arial" w:cs="Arial"/>
          <w:sz w:val="17"/>
          <w:szCs w:val="17"/>
          <w:spacing w:val="-1"/>
        </w:rPr>
        <w:t>work   in  accordance</w:t>
      </w:r>
      <w:r>
        <w:rPr>
          <w:rFonts w:ascii="Arial" w:hAnsi="Arial" w:eastAsia="Arial" w:cs="Arial"/>
          <w:sz w:val="17"/>
          <w:szCs w:val="17"/>
          <w:spacing w:val="8"/>
        </w:rPr>
        <w:t xml:space="preserve">  </w:t>
      </w:r>
      <w:r>
        <w:rPr>
          <w:rFonts w:ascii="Arial" w:hAnsi="Arial" w:eastAsia="Arial" w:cs="Arial"/>
          <w:sz w:val="17"/>
          <w:szCs w:val="17"/>
          <w:spacing w:val="-1"/>
        </w:rPr>
        <w:t>with</w:t>
      </w:r>
      <w:r>
        <w:rPr>
          <w:rFonts w:ascii="Arial" w:hAnsi="Arial" w:eastAsia="Arial" w:cs="Arial"/>
          <w:sz w:val="17"/>
          <w:szCs w:val="17"/>
          <w:spacing w:val="9"/>
        </w:rPr>
        <w:t xml:space="preserve">  </w:t>
      </w:r>
      <w:r>
        <w:rPr>
          <w:rFonts w:ascii="Arial" w:hAnsi="Arial" w:eastAsia="Arial" w:cs="Arial"/>
          <w:sz w:val="17"/>
          <w:szCs w:val="17"/>
          <w:spacing w:val="-1"/>
        </w:rPr>
        <w:t>the   requirements  of</w:t>
      </w:r>
      <w:r>
        <w:rPr>
          <w:rFonts w:ascii="Arial" w:hAnsi="Arial" w:eastAsia="Arial" w:cs="Arial"/>
          <w:sz w:val="17"/>
          <w:szCs w:val="17"/>
          <w:spacing w:val="6"/>
        </w:rPr>
        <w:t xml:space="preserve">  </w:t>
      </w:r>
      <w:r>
        <w:rPr>
          <w:rFonts w:ascii="Arial" w:hAnsi="Arial" w:eastAsia="Arial" w:cs="Arial"/>
          <w:sz w:val="17"/>
          <w:szCs w:val="17"/>
          <w:spacing w:val="-1"/>
        </w:rPr>
        <w:t>this   regulation,</w:t>
      </w:r>
      <w:r>
        <w:rPr>
          <w:rFonts w:ascii="Arial" w:hAnsi="Arial" w:eastAsia="Arial" w:cs="Arial"/>
          <w:sz w:val="17"/>
          <w:szCs w:val="17"/>
          <w:spacing w:val="1"/>
        </w:rPr>
        <w:t xml:space="preserve"> </w:t>
      </w:r>
      <w:r>
        <w:rPr>
          <w:rFonts w:ascii="Arial" w:hAnsi="Arial" w:eastAsia="Arial" w:cs="Arial"/>
          <w:sz w:val="17"/>
          <w:szCs w:val="17"/>
          <w:spacing w:val="-1"/>
        </w:rPr>
        <w:t>resulting  in  adverse  consequences,shall  be  dealt  with  in  accordance  with  the  company's  relevant</w:t>
      </w:r>
      <w:r>
        <w:rPr>
          <w:rFonts w:ascii="Arial" w:hAnsi="Arial" w:eastAsia="Arial" w:cs="Arial"/>
          <w:sz w:val="17"/>
          <w:szCs w:val="17"/>
          <w:spacing w:val="18"/>
          <w:w w:val="101"/>
        </w:rPr>
        <w:t xml:space="preserve"> </w:t>
      </w:r>
      <w:r>
        <w:rPr>
          <w:rFonts w:ascii="Arial" w:hAnsi="Arial" w:eastAsia="Arial" w:cs="Arial"/>
          <w:sz w:val="17"/>
          <w:szCs w:val="17"/>
          <w:spacing w:val="-1"/>
        </w:rPr>
        <w:t>accountability</w:t>
      </w:r>
      <w:r>
        <w:rPr>
          <w:rFonts w:ascii="Arial" w:hAnsi="Arial" w:eastAsia="Arial" w:cs="Arial"/>
          <w:sz w:val="17"/>
          <w:szCs w:val="17"/>
          <w:spacing w:val="35"/>
          <w:w w:val="101"/>
        </w:rPr>
        <w:t xml:space="preserve"> </w:t>
      </w:r>
      <w:r>
        <w:rPr>
          <w:rFonts w:ascii="Arial" w:hAnsi="Arial" w:eastAsia="Arial" w:cs="Arial"/>
          <w:sz w:val="17"/>
          <w:szCs w:val="17"/>
          <w:spacing w:val="-1"/>
        </w:rPr>
        <w:t>management</w:t>
      </w:r>
      <w:r>
        <w:rPr>
          <w:rFonts w:ascii="Arial" w:hAnsi="Arial" w:eastAsia="Arial" w:cs="Arial"/>
          <w:sz w:val="17"/>
          <w:szCs w:val="17"/>
          <w:spacing w:val="32"/>
          <w:w w:val="101"/>
        </w:rPr>
        <w:t xml:space="preserve"> </w:t>
      </w:r>
      <w:r>
        <w:rPr>
          <w:rFonts w:ascii="Arial" w:hAnsi="Arial" w:eastAsia="Arial" w:cs="Arial"/>
          <w:sz w:val="17"/>
          <w:szCs w:val="17"/>
          <w:spacing w:val="-1"/>
        </w:rPr>
        <w:t>regulations</w:t>
      </w:r>
      <w:r>
        <w:rPr>
          <w:rFonts w:ascii="Arial" w:hAnsi="Arial" w:eastAsia="Arial" w:cs="Arial"/>
          <w:sz w:val="17"/>
          <w:szCs w:val="17"/>
          <w:spacing w:val="32"/>
        </w:rPr>
        <w:t xml:space="preserve"> </w:t>
      </w:r>
      <w:r>
        <w:rPr>
          <w:rFonts w:ascii="Arial" w:hAnsi="Arial" w:eastAsia="Arial" w:cs="Arial"/>
          <w:sz w:val="17"/>
          <w:szCs w:val="17"/>
          <w:spacing w:val="-1"/>
        </w:rPr>
        <w:t>based</w:t>
      </w:r>
      <w:r>
        <w:rPr>
          <w:rFonts w:ascii="Arial" w:hAnsi="Arial" w:eastAsia="Arial" w:cs="Arial"/>
          <w:sz w:val="17"/>
          <w:szCs w:val="17"/>
          <w:spacing w:val="27"/>
        </w:rPr>
        <w:t xml:space="preserve"> </w:t>
      </w:r>
      <w:r>
        <w:rPr>
          <w:rFonts w:ascii="Arial" w:hAnsi="Arial" w:eastAsia="Arial" w:cs="Arial"/>
          <w:sz w:val="17"/>
          <w:szCs w:val="17"/>
          <w:spacing w:val="-1"/>
        </w:rPr>
        <w:t>on</w:t>
      </w:r>
      <w:r>
        <w:rPr>
          <w:rFonts w:ascii="Arial" w:hAnsi="Arial" w:eastAsia="Arial" w:cs="Arial"/>
          <w:sz w:val="17"/>
          <w:szCs w:val="17"/>
          <w:spacing w:val="24"/>
          <w:w w:val="101"/>
        </w:rPr>
        <w:t xml:space="preserve"> </w:t>
      </w:r>
      <w:r>
        <w:rPr>
          <w:rFonts w:ascii="Arial" w:hAnsi="Arial" w:eastAsia="Arial" w:cs="Arial"/>
          <w:sz w:val="17"/>
          <w:szCs w:val="17"/>
          <w:spacing w:val="-1"/>
        </w:rPr>
        <w:t>the</w:t>
      </w:r>
      <w:r>
        <w:rPr>
          <w:rFonts w:ascii="Arial" w:hAnsi="Arial" w:eastAsia="Arial" w:cs="Arial"/>
          <w:sz w:val="17"/>
          <w:szCs w:val="17"/>
          <w:spacing w:val="26"/>
          <w:w w:val="101"/>
        </w:rPr>
        <w:t xml:space="preserve"> </w:t>
      </w:r>
      <w:r>
        <w:rPr>
          <w:rFonts w:ascii="Arial" w:hAnsi="Arial" w:eastAsia="Arial" w:cs="Arial"/>
          <w:sz w:val="17"/>
          <w:szCs w:val="17"/>
          <w:spacing w:val="-1"/>
        </w:rPr>
        <w:t>severity</w:t>
      </w:r>
      <w:r>
        <w:rPr>
          <w:rFonts w:ascii="Arial" w:hAnsi="Arial" w:eastAsia="Arial" w:cs="Arial"/>
          <w:sz w:val="17"/>
          <w:szCs w:val="17"/>
          <w:spacing w:val="27"/>
        </w:rPr>
        <w:t xml:space="preserve"> </w:t>
      </w:r>
      <w:r>
        <w:rPr>
          <w:rFonts w:ascii="Arial" w:hAnsi="Arial" w:eastAsia="Arial" w:cs="Arial"/>
          <w:sz w:val="17"/>
          <w:szCs w:val="17"/>
          <w:spacing w:val="-1"/>
        </w:rPr>
        <w:t>of</w:t>
      </w:r>
      <w:r>
        <w:rPr>
          <w:rFonts w:ascii="Arial" w:hAnsi="Arial" w:eastAsia="Arial" w:cs="Arial"/>
          <w:sz w:val="17"/>
          <w:szCs w:val="17"/>
          <w:spacing w:val="18"/>
        </w:rPr>
        <w:t xml:space="preserve"> </w:t>
      </w:r>
      <w:r>
        <w:rPr>
          <w:rFonts w:ascii="Arial" w:hAnsi="Arial" w:eastAsia="Arial" w:cs="Arial"/>
          <w:sz w:val="17"/>
          <w:szCs w:val="17"/>
          <w:spacing w:val="-1"/>
        </w:rPr>
        <w:t>the</w:t>
      </w:r>
      <w:r>
        <w:rPr>
          <w:rFonts w:ascii="Arial" w:hAnsi="Arial" w:eastAsia="Arial" w:cs="Arial"/>
          <w:sz w:val="17"/>
          <w:szCs w:val="17"/>
          <w:spacing w:val="26"/>
          <w:w w:val="102"/>
        </w:rPr>
        <w:t xml:space="preserve"> </w:t>
      </w:r>
      <w:r>
        <w:rPr>
          <w:rFonts w:ascii="Arial" w:hAnsi="Arial" w:eastAsia="Arial" w:cs="Arial"/>
          <w:sz w:val="17"/>
          <w:szCs w:val="17"/>
          <w:spacing w:val="-1"/>
        </w:rPr>
        <w:t>situation.</w:t>
      </w:r>
    </w:p>
    <w:p>
      <w:pPr>
        <w:spacing w:line="357" w:lineRule="auto"/>
        <w:sectPr>
          <w:pgSz w:w="11900" w:h="16840"/>
          <w:pgMar w:top="1231" w:right="1785" w:bottom="400" w:left="1785" w:header="0" w:footer="0" w:gutter="0"/>
        </w:sectPr>
        <w:rPr>
          <w:rFonts w:ascii="Arial" w:hAnsi="Arial" w:eastAsia="Arial" w:cs="Arial"/>
          <w:sz w:val="17"/>
          <w:szCs w:val="17"/>
        </w:rPr>
      </w:pPr>
    </w:p>
    <w:p>
      <w:pPr>
        <w:ind w:left="205" w:right="328"/>
        <w:spacing w:before="45" w:line="358" w:lineRule="auto"/>
        <w:jc w:val="both"/>
        <w:rPr>
          <w:rFonts w:ascii="Arial" w:hAnsi="Arial" w:eastAsia="Arial" w:cs="Arial"/>
          <w:sz w:val="17"/>
          <w:szCs w:val="17"/>
        </w:rPr>
      </w:pPr>
      <w:r>
        <w:rPr>
          <w:rFonts w:ascii="Arial" w:hAnsi="Arial" w:eastAsia="Arial" w:cs="Arial"/>
          <w:sz w:val="17"/>
          <w:szCs w:val="17"/>
        </w:rPr>
        <w:t>5.13  Regarding  the  reasonableness  and  </w:t>
      </w:r>
      <w:r>
        <w:rPr>
          <w:rFonts w:ascii="Arial" w:hAnsi="Arial" w:eastAsia="Arial" w:cs="Arial"/>
          <w:sz w:val="17"/>
          <w:szCs w:val="17"/>
          <w:spacing w:val="-1"/>
        </w:rPr>
        <w:t>effectiveness</w:t>
      </w:r>
      <w:r>
        <w:rPr>
          <w:rFonts w:ascii="Arial" w:hAnsi="Arial" w:eastAsia="Arial" w:cs="Arial"/>
          <w:sz w:val="17"/>
          <w:szCs w:val="17"/>
          <w:spacing w:val="2"/>
        </w:rPr>
        <w:t xml:space="preserve">  </w:t>
      </w:r>
      <w:r>
        <w:rPr>
          <w:rFonts w:ascii="Arial" w:hAnsi="Arial" w:eastAsia="Arial" w:cs="Arial"/>
          <w:sz w:val="17"/>
          <w:szCs w:val="17"/>
          <w:spacing w:val="-1"/>
        </w:rPr>
        <w:t>of</w:t>
      </w:r>
      <w:r>
        <w:rPr>
          <w:rFonts w:ascii="Arial" w:hAnsi="Arial" w:eastAsia="Arial" w:cs="Arial"/>
          <w:sz w:val="17"/>
          <w:szCs w:val="17"/>
          <w:spacing w:val="3"/>
        </w:rPr>
        <w:t xml:space="preserve">  </w:t>
      </w:r>
      <w:r>
        <w:rPr>
          <w:rFonts w:ascii="Arial" w:hAnsi="Arial" w:eastAsia="Arial" w:cs="Arial"/>
          <w:sz w:val="17"/>
          <w:szCs w:val="17"/>
          <w:spacing w:val="-1"/>
        </w:rPr>
        <w:t>LBMA's</w:t>
      </w:r>
      <w:r>
        <w:rPr>
          <w:rFonts w:ascii="Arial" w:hAnsi="Arial" w:eastAsia="Arial" w:cs="Arial"/>
          <w:sz w:val="17"/>
          <w:szCs w:val="17"/>
          <w:spacing w:val="6"/>
        </w:rPr>
        <w:t xml:space="preserve">  </w:t>
      </w:r>
      <w:r>
        <w:rPr>
          <w:rFonts w:ascii="Arial" w:hAnsi="Arial" w:eastAsia="Arial" w:cs="Arial"/>
          <w:sz w:val="17"/>
          <w:szCs w:val="17"/>
          <w:spacing w:val="-1"/>
        </w:rPr>
        <w:t>responsible</w:t>
      </w:r>
      <w:r>
        <w:rPr>
          <w:rFonts w:ascii="Arial" w:hAnsi="Arial" w:eastAsia="Arial" w:cs="Arial"/>
          <w:sz w:val="17"/>
          <w:szCs w:val="17"/>
          <w:spacing w:val="2"/>
        </w:rPr>
        <w:t xml:space="preserve">  </w:t>
      </w:r>
      <w:r>
        <w:rPr>
          <w:rFonts w:ascii="Arial" w:hAnsi="Arial" w:eastAsia="Arial" w:cs="Arial"/>
          <w:sz w:val="17"/>
          <w:szCs w:val="17"/>
          <w:spacing w:val="-1"/>
        </w:rPr>
        <w:t>silver</w:t>
      </w:r>
      <w:r>
        <w:rPr>
          <w:rFonts w:ascii="Arial" w:hAnsi="Arial" w:eastAsia="Arial" w:cs="Arial"/>
          <w:sz w:val="17"/>
          <w:szCs w:val="17"/>
          <w:spacing w:val="2"/>
        </w:rPr>
        <w:t xml:space="preserve">  </w:t>
      </w:r>
      <w:r>
        <w:rPr>
          <w:rFonts w:ascii="Arial" w:hAnsi="Arial" w:eastAsia="Arial" w:cs="Arial"/>
          <w:sz w:val="17"/>
          <w:szCs w:val="17"/>
          <w:spacing w:val="-1"/>
        </w:rPr>
        <w:t>due</w:t>
      </w:r>
      <w:r>
        <w:rPr>
          <w:rFonts w:ascii="Arial" w:hAnsi="Arial" w:eastAsia="Arial" w:cs="Arial"/>
          <w:sz w:val="17"/>
          <w:szCs w:val="17"/>
          <w:spacing w:val="3"/>
        </w:rPr>
        <w:t xml:space="preserve">  </w:t>
      </w:r>
      <w:r>
        <w:rPr>
          <w:rFonts w:ascii="Arial" w:hAnsi="Arial" w:eastAsia="Arial" w:cs="Arial"/>
          <w:sz w:val="17"/>
          <w:szCs w:val="17"/>
          <w:spacing w:val="-1"/>
        </w:rPr>
        <w:t>diligence</w:t>
      </w:r>
      <w:r>
        <w:rPr>
          <w:rFonts w:ascii="Arial" w:hAnsi="Arial" w:eastAsia="Arial" w:cs="Arial"/>
          <w:sz w:val="17"/>
          <w:szCs w:val="17"/>
        </w:rPr>
        <w:t xml:space="preserve"> </w:t>
      </w:r>
      <w:r>
        <w:rPr>
          <w:rFonts w:ascii="Arial" w:hAnsi="Arial" w:eastAsia="Arial" w:cs="Arial"/>
          <w:sz w:val="17"/>
          <w:szCs w:val="17"/>
          <w:spacing w:val="-1"/>
        </w:rPr>
        <w:t>procedures,the</w:t>
      </w:r>
      <w:r>
        <w:rPr>
          <w:rFonts w:ascii="Arial" w:hAnsi="Arial" w:eastAsia="Arial" w:cs="Arial"/>
          <w:sz w:val="17"/>
          <w:szCs w:val="17"/>
          <w:spacing w:val="16"/>
        </w:rPr>
        <w:t xml:space="preserve">  </w:t>
      </w:r>
      <w:r>
        <w:rPr>
          <w:rFonts w:ascii="Arial" w:hAnsi="Arial" w:eastAsia="Arial" w:cs="Arial"/>
          <w:sz w:val="17"/>
          <w:szCs w:val="17"/>
          <w:spacing w:val="-1"/>
        </w:rPr>
        <w:t>Compliance</w:t>
      </w:r>
      <w:r>
        <w:rPr>
          <w:rFonts w:ascii="Arial" w:hAnsi="Arial" w:eastAsia="Arial" w:cs="Arial"/>
          <w:sz w:val="17"/>
          <w:szCs w:val="17"/>
          <w:spacing w:val="18"/>
        </w:rPr>
        <w:t xml:space="preserve">  </w:t>
      </w:r>
      <w:r>
        <w:rPr>
          <w:rFonts w:ascii="Arial" w:hAnsi="Arial" w:eastAsia="Arial" w:cs="Arial"/>
          <w:sz w:val="17"/>
          <w:szCs w:val="17"/>
          <w:spacing w:val="-1"/>
        </w:rPr>
        <w:t>Director</w:t>
      </w:r>
      <w:r>
        <w:rPr>
          <w:rFonts w:ascii="Arial" w:hAnsi="Arial" w:eastAsia="Arial" w:cs="Arial"/>
          <w:sz w:val="17"/>
          <w:szCs w:val="17"/>
          <w:spacing w:val="13"/>
        </w:rPr>
        <w:t xml:space="preserve">  </w:t>
      </w:r>
      <w:r>
        <w:rPr>
          <w:rFonts w:ascii="Arial" w:hAnsi="Arial" w:eastAsia="Arial" w:cs="Arial"/>
          <w:sz w:val="17"/>
          <w:szCs w:val="17"/>
          <w:spacing w:val="-1"/>
        </w:rPr>
        <w:t>organlzes</w:t>
      </w:r>
      <w:r>
        <w:rPr>
          <w:rFonts w:ascii="Arial" w:hAnsi="Arial" w:eastAsia="Arial" w:cs="Arial"/>
          <w:sz w:val="17"/>
          <w:szCs w:val="17"/>
          <w:spacing w:val="14"/>
          <w:w w:val="101"/>
        </w:rPr>
        <w:t xml:space="preserve">  </w:t>
      </w:r>
      <w:r>
        <w:rPr>
          <w:rFonts w:ascii="Arial" w:hAnsi="Arial" w:eastAsia="Arial" w:cs="Arial"/>
          <w:sz w:val="17"/>
          <w:szCs w:val="17"/>
          <w:spacing w:val="-1"/>
        </w:rPr>
        <w:t>compliance</w:t>
      </w:r>
      <w:r>
        <w:rPr>
          <w:rFonts w:ascii="Arial" w:hAnsi="Arial" w:eastAsia="Arial" w:cs="Arial"/>
          <w:sz w:val="17"/>
          <w:szCs w:val="17"/>
          <w:spacing w:val="17"/>
        </w:rPr>
        <w:t xml:space="preserve">  </w:t>
      </w:r>
      <w:r>
        <w:rPr>
          <w:rFonts w:ascii="Arial" w:hAnsi="Arial" w:eastAsia="Arial" w:cs="Arial"/>
          <w:sz w:val="17"/>
          <w:szCs w:val="17"/>
          <w:spacing w:val="-1"/>
        </w:rPr>
        <w:t>members</w:t>
      </w:r>
      <w:r>
        <w:rPr>
          <w:rFonts w:ascii="Arial" w:hAnsi="Arial" w:eastAsia="Arial" w:cs="Arial"/>
          <w:sz w:val="17"/>
          <w:szCs w:val="17"/>
          <w:spacing w:val="13"/>
        </w:rPr>
        <w:t xml:space="preserve">  </w:t>
      </w:r>
      <w:r>
        <w:rPr>
          <w:rFonts w:ascii="Arial" w:hAnsi="Arial" w:eastAsia="Arial" w:cs="Arial"/>
          <w:sz w:val="17"/>
          <w:szCs w:val="17"/>
          <w:spacing w:val="-1"/>
        </w:rPr>
        <w:t>to</w:t>
      </w:r>
      <w:r>
        <w:rPr>
          <w:rFonts w:ascii="Arial" w:hAnsi="Arial" w:eastAsia="Arial" w:cs="Arial"/>
          <w:sz w:val="17"/>
          <w:szCs w:val="17"/>
          <w:spacing w:val="14"/>
          <w:w w:val="101"/>
        </w:rPr>
        <w:t xml:space="preserve">  </w:t>
      </w:r>
      <w:r>
        <w:rPr>
          <w:rFonts w:ascii="Arial" w:hAnsi="Arial" w:eastAsia="Arial" w:cs="Arial"/>
          <w:sz w:val="17"/>
          <w:szCs w:val="17"/>
          <w:spacing w:val="-1"/>
        </w:rPr>
        <w:t>evaluate</w:t>
      </w:r>
      <w:r>
        <w:rPr>
          <w:rFonts w:ascii="Arial" w:hAnsi="Arial" w:eastAsia="Arial" w:cs="Arial"/>
          <w:sz w:val="17"/>
          <w:szCs w:val="17"/>
          <w:spacing w:val="14"/>
          <w:w w:val="101"/>
        </w:rPr>
        <w:t xml:space="preserve">  </w:t>
      </w:r>
      <w:r>
        <w:rPr>
          <w:rFonts w:ascii="Arial" w:hAnsi="Arial" w:eastAsia="Arial" w:cs="Arial"/>
          <w:sz w:val="17"/>
          <w:szCs w:val="17"/>
          <w:spacing w:val="-1"/>
        </w:rPr>
        <w:t>and</w:t>
      </w:r>
      <w:r>
        <w:rPr>
          <w:rFonts w:ascii="Arial" w:hAnsi="Arial" w:eastAsia="Arial" w:cs="Arial"/>
          <w:sz w:val="17"/>
          <w:szCs w:val="17"/>
          <w:spacing w:val="14"/>
        </w:rPr>
        <w:t xml:space="preserve">  </w:t>
      </w:r>
      <w:r>
        <w:rPr>
          <w:rFonts w:ascii="Arial" w:hAnsi="Arial" w:eastAsia="Arial" w:cs="Arial"/>
          <w:sz w:val="17"/>
          <w:szCs w:val="17"/>
          <w:spacing w:val="-1"/>
        </w:rPr>
        <w:t>determine</w:t>
      </w:r>
      <w:r>
        <w:rPr>
          <w:rFonts w:ascii="Arial" w:hAnsi="Arial" w:eastAsia="Arial" w:cs="Arial"/>
          <w:sz w:val="17"/>
          <w:szCs w:val="17"/>
        </w:rPr>
        <w:t xml:space="preserve"> </w:t>
      </w:r>
      <w:r>
        <w:rPr>
          <w:rFonts w:ascii="Arial" w:hAnsi="Arial" w:eastAsia="Arial" w:cs="Arial"/>
          <w:sz w:val="17"/>
          <w:szCs w:val="17"/>
          <w:spacing w:val="-1"/>
        </w:rPr>
        <w:t>whether</w:t>
      </w:r>
      <w:r>
        <w:rPr>
          <w:rFonts w:ascii="Arial" w:hAnsi="Arial" w:eastAsia="Arial" w:cs="Arial"/>
          <w:sz w:val="17"/>
          <w:szCs w:val="17"/>
          <w:spacing w:val="38"/>
          <w:w w:val="101"/>
        </w:rPr>
        <w:t xml:space="preserve"> </w:t>
      </w:r>
      <w:r>
        <w:rPr>
          <w:rFonts w:ascii="Arial" w:hAnsi="Arial" w:eastAsia="Arial" w:cs="Arial"/>
          <w:sz w:val="17"/>
          <w:szCs w:val="17"/>
          <w:spacing w:val="-1"/>
        </w:rPr>
        <w:t>modifications</w:t>
      </w:r>
      <w:r>
        <w:rPr>
          <w:rFonts w:ascii="Arial" w:hAnsi="Arial" w:eastAsia="Arial" w:cs="Arial"/>
          <w:sz w:val="17"/>
          <w:szCs w:val="17"/>
          <w:spacing w:val="35"/>
          <w:w w:val="102"/>
        </w:rPr>
        <w:t xml:space="preserve"> </w:t>
      </w:r>
      <w:r>
        <w:rPr>
          <w:rFonts w:ascii="Arial" w:hAnsi="Arial" w:eastAsia="Arial" w:cs="Arial"/>
          <w:sz w:val="17"/>
          <w:szCs w:val="17"/>
          <w:spacing w:val="-1"/>
        </w:rPr>
        <w:t>are</w:t>
      </w:r>
      <w:r>
        <w:rPr>
          <w:rFonts w:ascii="Arial" w:hAnsi="Arial" w:eastAsia="Arial" w:cs="Arial"/>
          <w:sz w:val="17"/>
          <w:szCs w:val="17"/>
          <w:spacing w:val="40"/>
          <w:w w:val="101"/>
        </w:rPr>
        <w:t xml:space="preserve"> </w:t>
      </w:r>
      <w:r>
        <w:rPr>
          <w:rFonts w:ascii="Arial" w:hAnsi="Arial" w:eastAsia="Arial" w:cs="Arial"/>
          <w:sz w:val="17"/>
          <w:szCs w:val="17"/>
          <w:spacing w:val="-1"/>
        </w:rPr>
        <w:t>needed</w:t>
      </w:r>
      <w:r>
        <w:rPr>
          <w:rFonts w:ascii="Arial" w:hAnsi="Arial" w:eastAsia="Arial" w:cs="Arial"/>
          <w:sz w:val="17"/>
          <w:szCs w:val="17"/>
          <w:spacing w:val="32"/>
          <w:w w:val="101"/>
        </w:rPr>
        <w:t xml:space="preserve"> </w:t>
      </w:r>
      <w:r>
        <w:rPr>
          <w:rFonts w:ascii="Arial" w:hAnsi="Arial" w:eastAsia="Arial" w:cs="Arial"/>
          <w:sz w:val="17"/>
          <w:szCs w:val="17"/>
          <w:spacing w:val="-1"/>
        </w:rPr>
        <w:t>to</w:t>
      </w:r>
      <w:r>
        <w:rPr>
          <w:rFonts w:ascii="Arial" w:hAnsi="Arial" w:eastAsia="Arial" w:cs="Arial"/>
          <w:sz w:val="17"/>
          <w:szCs w:val="17"/>
          <w:spacing w:val="35"/>
        </w:rPr>
        <w:t xml:space="preserve"> </w:t>
      </w:r>
      <w:r>
        <w:rPr>
          <w:rFonts w:ascii="Arial" w:hAnsi="Arial" w:eastAsia="Arial" w:cs="Arial"/>
          <w:sz w:val="17"/>
          <w:szCs w:val="17"/>
          <w:spacing w:val="-1"/>
        </w:rPr>
        <w:t>optimize</w:t>
      </w:r>
      <w:r>
        <w:rPr>
          <w:rFonts w:ascii="Arial" w:hAnsi="Arial" w:eastAsia="Arial" w:cs="Arial"/>
          <w:sz w:val="17"/>
          <w:szCs w:val="17"/>
          <w:spacing w:val="35"/>
          <w:w w:val="101"/>
        </w:rPr>
        <w:t xml:space="preserve"> </w:t>
      </w:r>
      <w:r>
        <w:rPr>
          <w:rFonts w:ascii="Arial" w:hAnsi="Arial" w:eastAsia="Arial" w:cs="Arial"/>
          <w:sz w:val="17"/>
          <w:szCs w:val="17"/>
          <w:spacing w:val="-1"/>
        </w:rPr>
        <w:t>and</w:t>
      </w:r>
      <w:r>
        <w:rPr>
          <w:rFonts w:ascii="Arial" w:hAnsi="Arial" w:eastAsia="Arial" w:cs="Arial"/>
          <w:sz w:val="17"/>
          <w:szCs w:val="17"/>
          <w:spacing w:val="40"/>
          <w:w w:val="101"/>
        </w:rPr>
        <w:t xml:space="preserve"> </w:t>
      </w:r>
      <w:r>
        <w:rPr>
          <w:rFonts w:ascii="Arial" w:hAnsi="Arial" w:eastAsia="Arial" w:cs="Arial"/>
          <w:sz w:val="17"/>
          <w:szCs w:val="17"/>
          <w:spacing w:val="-1"/>
        </w:rPr>
        <w:t>improve</w:t>
      </w:r>
      <w:r>
        <w:rPr>
          <w:rFonts w:ascii="Arial" w:hAnsi="Arial" w:eastAsia="Arial" w:cs="Arial"/>
          <w:sz w:val="17"/>
          <w:szCs w:val="17"/>
          <w:spacing w:val="32"/>
          <w:w w:val="101"/>
        </w:rPr>
        <w:t xml:space="preserve"> </w:t>
      </w:r>
      <w:r>
        <w:rPr>
          <w:rFonts w:ascii="Arial" w:hAnsi="Arial" w:eastAsia="Arial" w:cs="Arial"/>
          <w:sz w:val="17"/>
          <w:szCs w:val="17"/>
          <w:spacing w:val="-1"/>
        </w:rPr>
        <w:t>them</w:t>
      </w:r>
      <w:r>
        <w:rPr>
          <w:rFonts w:ascii="Arial" w:hAnsi="Arial" w:eastAsia="Arial" w:cs="Arial"/>
          <w:sz w:val="17"/>
          <w:szCs w:val="17"/>
          <w:spacing w:val="36"/>
        </w:rPr>
        <w:t xml:space="preserve"> </w:t>
      </w:r>
      <w:r>
        <w:rPr>
          <w:rFonts w:ascii="Arial" w:hAnsi="Arial" w:eastAsia="Arial" w:cs="Arial"/>
          <w:sz w:val="17"/>
          <w:szCs w:val="17"/>
          <w:spacing w:val="-1"/>
        </w:rPr>
        <w:t>every</w:t>
      </w:r>
      <w:r>
        <w:rPr>
          <w:rFonts w:ascii="Arial" w:hAnsi="Arial" w:eastAsia="Arial" w:cs="Arial"/>
          <w:sz w:val="17"/>
          <w:szCs w:val="17"/>
          <w:spacing w:val="34"/>
          <w:w w:val="101"/>
        </w:rPr>
        <w:t xml:space="preserve"> </w:t>
      </w:r>
      <w:r>
        <w:rPr>
          <w:rFonts w:ascii="Arial" w:hAnsi="Arial" w:eastAsia="Arial" w:cs="Arial"/>
          <w:sz w:val="17"/>
          <w:szCs w:val="17"/>
          <w:spacing w:val="-1"/>
        </w:rPr>
        <w:t>six</w:t>
      </w:r>
      <w:r>
        <w:rPr>
          <w:rFonts w:ascii="Arial" w:hAnsi="Arial" w:eastAsia="Arial" w:cs="Arial"/>
          <w:sz w:val="17"/>
          <w:szCs w:val="17"/>
          <w:spacing w:val="41"/>
        </w:rPr>
        <w:t xml:space="preserve"> </w:t>
      </w:r>
      <w:r>
        <w:rPr>
          <w:rFonts w:ascii="Arial" w:hAnsi="Arial" w:eastAsia="Arial" w:cs="Arial"/>
          <w:sz w:val="17"/>
          <w:szCs w:val="17"/>
          <w:spacing w:val="-1"/>
        </w:rPr>
        <w:t>months,unle</w:t>
      </w:r>
      <w:r>
        <w:rPr>
          <w:rFonts w:ascii="Arial" w:hAnsi="Arial" w:eastAsia="Arial" w:cs="Arial"/>
          <w:sz w:val="17"/>
          <w:szCs w:val="17"/>
          <w:spacing w:val="-2"/>
        </w:rPr>
        <w:t>ss</w:t>
      </w:r>
      <w:r>
        <w:rPr>
          <w:rFonts w:ascii="Arial" w:hAnsi="Arial" w:eastAsia="Arial" w:cs="Arial"/>
          <w:sz w:val="17"/>
          <w:szCs w:val="17"/>
          <w:spacing w:val="32"/>
          <w:w w:val="101"/>
        </w:rPr>
        <w:t xml:space="preserve"> </w:t>
      </w:r>
      <w:r>
        <w:rPr>
          <w:rFonts w:ascii="Arial" w:hAnsi="Arial" w:eastAsia="Arial" w:cs="Arial"/>
          <w:sz w:val="17"/>
          <w:szCs w:val="17"/>
          <w:spacing w:val="-2"/>
        </w:rPr>
        <w:t>there</w:t>
      </w:r>
      <w:r>
        <w:rPr>
          <w:rFonts w:ascii="Arial" w:hAnsi="Arial" w:eastAsia="Arial" w:cs="Arial"/>
          <w:sz w:val="17"/>
          <w:szCs w:val="17"/>
          <w:spacing w:val="35"/>
          <w:w w:val="101"/>
        </w:rPr>
        <w:t xml:space="preserve"> </w:t>
      </w:r>
      <w:r>
        <w:rPr>
          <w:rFonts w:ascii="Arial" w:hAnsi="Arial" w:eastAsia="Arial" w:cs="Arial"/>
          <w:sz w:val="17"/>
          <w:szCs w:val="17"/>
          <w:spacing w:val="-2"/>
        </w:rPr>
        <w:t>are</w:t>
      </w:r>
      <w:r>
        <w:rPr>
          <w:rFonts w:ascii="Arial" w:hAnsi="Arial" w:eastAsia="Arial" w:cs="Arial"/>
          <w:sz w:val="17"/>
          <w:szCs w:val="17"/>
        </w:rPr>
        <w:t xml:space="preserve"> </w:t>
      </w:r>
      <w:r>
        <w:rPr>
          <w:rFonts w:ascii="Arial" w:hAnsi="Arial" w:eastAsia="Arial" w:cs="Arial"/>
          <w:sz w:val="17"/>
          <w:szCs w:val="17"/>
          <w:spacing w:val="-1"/>
        </w:rPr>
        <w:t>special circumstances.</w:t>
      </w:r>
    </w:p>
    <w:p>
      <w:pPr>
        <w:spacing w:line="457" w:lineRule="auto"/>
        <w:rPr>
          <w:rFonts w:ascii="Arial"/>
          <w:sz w:val="21"/>
        </w:rPr>
      </w:pPr>
      <w:r/>
    </w:p>
    <w:p>
      <w:pPr>
        <w:ind w:left="205"/>
        <w:spacing w:before="66" w:line="196" w:lineRule="auto"/>
        <w:outlineLvl w:val="0"/>
        <w:rPr>
          <w:rFonts w:ascii="Arial" w:hAnsi="Arial" w:eastAsia="Arial" w:cs="Arial"/>
          <w:sz w:val="23"/>
          <w:szCs w:val="23"/>
        </w:rPr>
      </w:pPr>
      <w:bookmarkStart w:name="bookmark50" w:id="49"/>
      <w:bookmarkEnd w:id="49"/>
      <w:bookmarkStart w:name="bookmark38" w:id="50"/>
      <w:bookmarkEnd w:id="50"/>
      <w:r>
        <w:rPr>
          <w:rFonts w:ascii="Arial" w:hAnsi="Arial" w:eastAsia="Arial" w:cs="Arial"/>
          <w:sz w:val="23"/>
          <w:szCs w:val="23"/>
          <w:b/>
          <w:bCs/>
          <w:spacing w:val="-8"/>
        </w:rPr>
        <w:t>6</w:t>
      </w:r>
      <w:r>
        <w:rPr>
          <w:rFonts w:ascii="Arial" w:hAnsi="Arial" w:eastAsia="Arial" w:cs="Arial"/>
          <w:sz w:val="23"/>
          <w:szCs w:val="23"/>
          <w:b/>
          <w:bCs/>
          <w:spacing w:val="27"/>
        </w:rPr>
        <w:t xml:space="preserve"> </w:t>
      </w:r>
      <w:r>
        <w:rPr>
          <w:rFonts w:ascii="Arial" w:hAnsi="Arial" w:eastAsia="Arial" w:cs="Arial"/>
          <w:sz w:val="23"/>
          <w:szCs w:val="23"/>
          <w:b/>
          <w:bCs/>
          <w:spacing w:val="-8"/>
        </w:rPr>
        <w:t>Related documents</w:t>
      </w:r>
    </w:p>
    <w:p>
      <w:pPr>
        <w:ind w:left="205"/>
        <w:spacing w:before="265" w:line="198" w:lineRule="auto"/>
        <w:rPr>
          <w:rFonts w:ascii="Arial" w:hAnsi="Arial" w:eastAsia="Arial" w:cs="Arial"/>
          <w:sz w:val="17"/>
          <w:szCs w:val="17"/>
        </w:rPr>
      </w:pPr>
      <w:r>
        <w:rPr>
          <w:rFonts w:ascii="Arial" w:hAnsi="Arial" w:eastAsia="Arial" w:cs="Arial"/>
          <w:sz w:val="17"/>
          <w:szCs w:val="17"/>
          <w:spacing w:val="-1"/>
        </w:rPr>
        <w:t>Announcement on</w:t>
      </w:r>
      <w:r>
        <w:rPr>
          <w:rFonts w:ascii="Arial" w:hAnsi="Arial" w:eastAsia="Arial" w:cs="Arial"/>
          <w:sz w:val="17"/>
          <w:szCs w:val="17"/>
          <w:spacing w:val="24"/>
        </w:rPr>
        <w:t xml:space="preserve"> </w:t>
      </w:r>
      <w:r>
        <w:rPr>
          <w:rFonts w:ascii="Arial" w:hAnsi="Arial" w:eastAsia="Arial" w:cs="Arial"/>
          <w:sz w:val="17"/>
          <w:szCs w:val="17"/>
          <w:spacing w:val="-1"/>
        </w:rPr>
        <w:t>LBMA</w:t>
      </w:r>
      <w:r>
        <w:rPr>
          <w:rFonts w:ascii="Arial" w:hAnsi="Arial" w:eastAsia="Arial" w:cs="Arial"/>
          <w:sz w:val="17"/>
          <w:szCs w:val="17"/>
          <w:spacing w:val="13"/>
        </w:rPr>
        <w:t xml:space="preserve"> </w:t>
      </w:r>
      <w:r>
        <w:rPr>
          <w:rFonts w:ascii="Arial" w:hAnsi="Arial" w:eastAsia="Arial" w:cs="Arial"/>
          <w:sz w:val="17"/>
          <w:szCs w:val="17"/>
          <w:spacing w:val="-1"/>
        </w:rPr>
        <w:t>Responsible Silver</w:t>
      </w:r>
    </w:p>
    <w:p>
      <w:pPr>
        <w:ind w:left="205"/>
        <w:spacing w:before="85" w:line="232" w:lineRule="exact"/>
        <w:rPr>
          <w:rFonts w:ascii="Arial" w:hAnsi="Arial" w:eastAsia="Arial" w:cs="Arial"/>
          <w:sz w:val="17"/>
          <w:szCs w:val="17"/>
        </w:rPr>
      </w:pPr>
      <w:r>
        <w:rPr>
          <w:rFonts w:ascii="Arial" w:hAnsi="Arial" w:eastAsia="Arial" w:cs="Arial"/>
          <w:sz w:val="17"/>
          <w:szCs w:val="17"/>
          <w:spacing w:val="-1"/>
          <w:position w:val="3"/>
        </w:rPr>
        <w:t>Declaration on</w:t>
      </w:r>
      <w:r>
        <w:rPr>
          <w:rFonts w:ascii="Arial" w:hAnsi="Arial" w:eastAsia="Arial" w:cs="Arial"/>
          <w:sz w:val="17"/>
          <w:szCs w:val="17"/>
          <w:spacing w:val="13"/>
          <w:position w:val="3"/>
        </w:rPr>
        <w:t xml:space="preserve"> </w:t>
      </w:r>
      <w:r>
        <w:rPr>
          <w:rFonts w:ascii="Arial" w:hAnsi="Arial" w:eastAsia="Arial" w:cs="Arial"/>
          <w:sz w:val="17"/>
          <w:szCs w:val="17"/>
          <w:spacing w:val="-1"/>
          <w:position w:val="3"/>
        </w:rPr>
        <w:t>Responsible Silver Raw</w:t>
      </w:r>
      <w:r>
        <w:rPr>
          <w:rFonts w:ascii="Arial" w:hAnsi="Arial" w:eastAsia="Arial" w:cs="Arial"/>
          <w:sz w:val="17"/>
          <w:szCs w:val="17"/>
          <w:spacing w:val="12"/>
          <w:w w:val="101"/>
          <w:position w:val="3"/>
        </w:rPr>
        <w:t xml:space="preserve"> </w:t>
      </w:r>
      <w:r>
        <w:rPr>
          <w:rFonts w:ascii="Arial" w:hAnsi="Arial" w:eastAsia="Arial" w:cs="Arial"/>
          <w:sz w:val="17"/>
          <w:szCs w:val="17"/>
          <w:spacing w:val="-1"/>
          <w:position w:val="3"/>
        </w:rPr>
        <w:t>Material</w:t>
      </w:r>
      <w:r>
        <w:rPr>
          <w:rFonts w:ascii="Arial" w:hAnsi="Arial" w:eastAsia="Arial" w:cs="Arial"/>
          <w:sz w:val="17"/>
          <w:szCs w:val="17"/>
          <w:spacing w:val="13"/>
          <w:position w:val="3"/>
        </w:rPr>
        <w:t xml:space="preserve"> </w:t>
      </w:r>
      <w:r>
        <w:rPr>
          <w:rFonts w:ascii="Arial" w:hAnsi="Arial" w:eastAsia="Arial" w:cs="Arial"/>
          <w:sz w:val="17"/>
          <w:szCs w:val="17"/>
          <w:spacing w:val="-1"/>
          <w:position w:val="3"/>
        </w:rPr>
        <w:t>Procurement </w:t>
      </w:r>
      <w:r>
        <w:rPr>
          <w:rFonts w:ascii="Arial" w:hAnsi="Arial" w:eastAsia="Arial" w:cs="Arial"/>
          <w:sz w:val="17"/>
          <w:szCs w:val="17"/>
          <w:spacing w:val="-2"/>
          <w:position w:val="3"/>
        </w:rPr>
        <w:t>by</w:t>
      </w:r>
      <w:r>
        <w:rPr>
          <w:rFonts w:ascii="Arial" w:hAnsi="Arial" w:eastAsia="Arial" w:cs="Arial"/>
          <w:sz w:val="17"/>
          <w:szCs w:val="17"/>
          <w:spacing w:val="12"/>
          <w:w w:val="101"/>
          <w:position w:val="3"/>
        </w:rPr>
        <w:t xml:space="preserve"> </w:t>
      </w:r>
      <w:r>
        <w:rPr>
          <w:rFonts w:ascii="Arial" w:hAnsi="Arial" w:eastAsia="Arial" w:cs="Arial"/>
          <w:sz w:val="17"/>
          <w:szCs w:val="17"/>
          <w:spacing w:val="-2"/>
          <w:position w:val="3"/>
        </w:rPr>
        <w:t>LBMA</w:t>
      </w:r>
    </w:p>
    <w:p>
      <w:pPr>
        <w:ind w:left="205" w:right="2524"/>
        <w:spacing w:before="70" w:line="359" w:lineRule="auto"/>
        <w:rPr>
          <w:rFonts w:ascii="Arial" w:hAnsi="Arial" w:eastAsia="Arial" w:cs="Arial"/>
          <w:sz w:val="17"/>
          <w:szCs w:val="17"/>
        </w:rPr>
      </w:pPr>
      <w:r>
        <w:rPr>
          <w:rFonts w:ascii="Arial" w:hAnsi="Arial" w:eastAsia="Arial" w:cs="Arial"/>
          <w:sz w:val="17"/>
          <w:szCs w:val="17"/>
        </w:rPr>
        <w:t>Notlce on the Appolntment of LBMA</w:t>
      </w:r>
      <w:r>
        <w:rPr>
          <w:rFonts w:ascii="Arial" w:hAnsi="Arial" w:eastAsia="Arial" w:cs="Arial"/>
          <w:sz w:val="17"/>
          <w:szCs w:val="17"/>
          <w:spacing w:val="17"/>
        </w:rPr>
        <w:t xml:space="preserve"> </w:t>
      </w:r>
      <w:r>
        <w:rPr>
          <w:rFonts w:ascii="Arial" w:hAnsi="Arial" w:eastAsia="Arial" w:cs="Arial"/>
          <w:sz w:val="17"/>
          <w:szCs w:val="17"/>
        </w:rPr>
        <w:t>R</w:t>
      </w:r>
      <w:r>
        <w:rPr>
          <w:rFonts w:ascii="Arial" w:hAnsi="Arial" w:eastAsia="Arial" w:cs="Arial"/>
          <w:sz w:val="17"/>
          <w:szCs w:val="17"/>
          <w:spacing w:val="-1"/>
        </w:rPr>
        <w:t>esponsible</w:t>
      </w:r>
      <w:r>
        <w:rPr>
          <w:rFonts w:ascii="Arial" w:hAnsi="Arial" w:eastAsia="Arial" w:cs="Arial"/>
          <w:sz w:val="17"/>
          <w:szCs w:val="17"/>
          <w:spacing w:val="11"/>
        </w:rPr>
        <w:t xml:space="preserve"> </w:t>
      </w:r>
      <w:r>
        <w:rPr>
          <w:rFonts w:ascii="Arial" w:hAnsi="Arial" w:eastAsia="Arial" w:cs="Arial"/>
          <w:sz w:val="17"/>
          <w:szCs w:val="17"/>
          <w:spacing w:val="-1"/>
        </w:rPr>
        <w:t>Silver</w:t>
      </w:r>
      <w:r>
        <w:rPr>
          <w:rFonts w:ascii="Arial" w:hAnsi="Arial" w:eastAsia="Arial" w:cs="Arial"/>
          <w:sz w:val="17"/>
          <w:szCs w:val="17"/>
          <w:spacing w:val="9"/>
        </w:rPr>
        <w:t xml:space="preserve"> </w:t>
      </w:r>
      <w:r>
        <w:rPr>
          <w:rFonts w:ascii="Arial" w:hAnsi="Arial" w:eastAsia="Arial" w:cs="Arial"/>
          <w:sz w:val="17"/>
          <w:szCs w:val="17"/>
          <w:spacing w:val="-1"/>
        </w:rPr>
        <w:t>Compliance</w:t>
      </w:r>
      <w:r>
        <w:rPr>
          <w:rFonts w:ascii="Arial" w:hAnsi="Arial" w:eastAsia="Arial" w:cs="Arial"/>
          <w:sz w:val="17"/>
          <w:szCs w:val="17"/>
          <w:spacing w:val="8"/>
        </w:rPr>
        <w:t xml:space="preserve"> </w:t>
      </w:r>
      <w:r>
        <w:rPr>
          <w:rFonts w:ascii="Arial" w:hAnsi="Arial" w:eastAsia="Arial" w:cs="Arial"/>
          <w:sz w:val="17"/>
          <w:szCs w:val="17"/>
          <w:spacing w:val="-1"/>
        </w:rPr>
        <w:t>Team</w:t>
      </w:r>
      <w:r>
        <w:rPr>
          <w:rFonts w:ascii="Arial" w:hAnsi="Arial" w:eastAsia="Arial" w:cs="Arial"/>
          <w:sz w:val="17"/>
          <w:szCs w:val="17"/>
        </w:rPr>
        <w:t xml:space="preserve"> </w:t>
      </w:r>
      <w:r>
        <w:rPr>
          <w:rFonts w:ascii="Arial" w:hAnsi="Arial" w:eastAsia="Arial" w:cs="Arial"/>
          <w:sz w:val="17"/>
          <w:szCs w:val="17"/>
          <w:spacing w:val="-3"/>
        </w:rPr>
        <w:t>LBMA</w:t>
      </w:r>
      <w:r>
        <w:rPr>
          <w:rFonts w:ascii="Arial" w:hAnsi="Arial" w:eastAsia="Arial" w:cs="Arial"/>
          <w:sz w:val="17"/>
          <w:szCs w:val="17"/>
          <w:spacing w:val="23"/>
        </w:rPr>
        <w:t xml:space="preserve"> </w:t>
      </w:r>
      <w:r>
        <w:rPr>
          <w:rFonts w:ascii="Arial" w:hAnsi="Arial" w:eastAsia="Arial" w:cs="Arial"/>
          <w:sz w:val="17"/>
          <w:szCs w:val="17"/>
          <w:spacing w:val="-3"/>
        </w:rPr>
        <w:t>Responsible Sllver Supply Chain</w:t>
      </w:r>
      <w:r>
        <w:rPr>
          <w:rFonts w:ascii="Arial" w:hAnsi="Arial" w:eastAsia="Arial" w:cs="Arial"/>
          <w:sz w:val="17"/>
          <w:szCs w:val="17"/>
          <w:spacing w:val="12"/>
        </w:rPr>
        <w:t xml:space="preserve"> </w:t>
      </w:r>
      <w:r>
        <w:rPr>
          <w:rFonts w:ascii="Arial" w:hAnsi="Arial" w:eastAsia="Arial" w:cs="Arial"/>
          <w:sz w:val="17"/>
          <w:szCs w:val="17"/>
          <w:spacing w:val="-3"/>
        </w:rPr>
        <w:t>Due</w:t>
      </w:r>
      <w:r>
        <w:rPr>
          <w:rFonts w:ascii="Arial" w:hAnsi="Arial" w:eastAsia="Arial" w:cs="Arial"/>
          <w:sz w:val="17"/>
          <w:szCs w:val="17"/>
          <w:spacing w:val="11"/>
        </w:rPr>
        <w:t xml:space="preserve"> </w:t>
      </w:r>
      <w:r>
        <w:rPr>
          <w:rFonts w:ascii="Arial" w:hAnsi="Arial" w:eastAsia="Arial" w:cs="Arial"/>
          <w:sz w:val="17"/>
          <w:szCs w:val="17"/>
          <w:spacing w:val="-3"/>
        </w:rPr>
        <w:t>Diligence Survey</w:t>
      </w:r>
      <w:r>
        <w:rPr>
          <w:rFonts w:ascii="Arial" w:hAnsi="Arial" w:eastAsia="Arial" w:cs="Arial"/>
          <w:sz w:val="17"/>
          <w:szCs w:val="17"/>
          <w:spacing w:val="13"/>
        </w:rPr>
        <w:t xml:space="preserve"> </w:t>
      </w:r>
      <w:r>
        <w:rPr>
          <w:rFonts w:ascii="Arial" w:hAnsi="Arial" w:eastAsia="Arial" w:cs="Arial"/>
          <w:sz w:val="17"/>
          <w:szCs w:val="17"/>
          <w:spacing w:val="-3"/>
        </w:rPr>
        <w:t>Form</w:t>
      </w:r>
    </w:p>
    <w:p>
      <w:pPr>
        <w:ind w:left="205"/>
        <w:spacing w:before="64" w:line="198" w:lineRule="auto"/>
        <w:rPr>
          <w:rFonts w:ascii="Arial" w:hAnsi="Arial" w:eastAsia="Arial" w:cs="Arial"/>
          <w:sz w:val="17"/>
          <w:szCs w:val="17"/>
        </w:rPr>
      </w:pPr>
      <w:r>
        <w:rPr>
          <w:rFonts w:ascii="Arial" w:hAnsi="Arial" w:eastAsia="Arial" w:cs="Arial"/>
          <w:sz w:val="17"/>
          <w:szCs w:val="17"/>
          <w:spacing w:val="-3"/>
        </w:rPr>
        <w:t>LBMA</w:t>
      </w:r>
      <w:r>
        <w:rPr>
          <w:rFonts w:ascii="Arial" w:hAnsi="Arial" w:eastAsia="Arial" w:cs="Arial"/>
          <w:sz w:val="17"/>
          <w:szCs w:val="17"/>
          <w:spacing w:val="22"/>
        </w:rPr>
        <w:t xml:space="preserve"> </w:t>
      </w:r>
      <w:r>
        <w:rPr>
          <w:rFonts w:ascii="Arial" w:hAnsi="Arial" w:eastAsia="Arial" w:cs="Arial"/>
          <w:sz w:val="17"/>
          <w:szCs w:val="17"/>
          <w:spacing w:val="-3"/>
        </w:rPr>
        <w:t>Responsible Sllver Supply Chain Assessment</w:t>
      </w:r>
      <w:r>
        <w:rPr>
          <w:rFonts w:ascii="Arial" w:hAnsi="Arial" w:eastAsia="Arial" w:cs="Arial"/>
          <w:sz w:val="17"/>
          <w:szCs w:val="17"/>
          <w:spacing w:val="12"/>
          <w:w w:val="101"/>
        </w:rPr>
        <w:t xml:space="preserve"> </w:t>
      </w:r>
      <w:r>
        <w:rPr>
          <w:rFonts w:ascii="Arial" w:hAnsi="Arial" w:eastAsia="Arial" w:cs="Arial"/>
          <w:sz w:val="17"/>
          <w:szCs w:val="17"/>
          <w:spacing w:val="-3"/>
        </w:rPr>
        <w:t>Form</w:t>
      </w:r>
    </w:p>
    <w:p>
      <w:pPr>
        <w:ind w:left="205"/>
        <w:spacing w:before="138" w:line="198" w:lineRule="auto"/>
        <w:rPr>
          <w:rFonts w:ascii="Arial" w:hAnsi="Arial" w:eastAsia="Arial" w:cs="Arial"/>
          <w:sz w:val="17"/>
          <w:szCs w:val="17"/>
        </w:rPr>
      </w:pPr>
      <w:r>
        <w:rPr>
          <w:rFonts w:ascii="Arial" w:hAnsi="Arial" w:eastAsia="Arial" w:cs="Arial"/>
          <w:sz w:val="17"/>
          <w:szCs w:val="17"/>
          <w:spacing w:val="-1"/>
        </w:rPr>
        <w:t>LBMA</w:t>
      </w:r>
      <w:r>
        <w:rPr>
          <w:rFonts w:ascii="Arial" w:hAnsi="Arial" w:eastAsia="Arial" w:cs="Arial"/>
          <w:sz w:val="17"/>
          <w:szCs w:val="17"/>
          <w:spacing w:val="36"/>
          <w:w w:val="101"/>
        </w:rPr>
        <w:t xml:space="preserve"> </w:t>
      </w:r>
      <w:r>
        <w:rPr>
          <w:rFonts w:ascii="Arial" w:hAnsi="Arial" w:eastAsia="Arial" w:cs="Arial"/>
          <w:sz w:val="17"/>
          <w:szCs w:val="17"/>
          <w:spacing w:val="-1"/>
        </w:rPr>
        <w:t>Understanding</w:t>
      </w:r>
      <w:r>
        <w:rPr>
          <w:rFonts w:ascii="Arial" w:hAnsi="Arial" w:eastAsia="Arial" w:cs="Arial"/>
          <w:sz w:val="17"/>
          <w:szCs w:val="17"/>
          <w:spacing w:val="24"/>
        </w:rPr>
        <w:t xml:space="preserve"> </w:t>
      </w:r>
      <w:r>
        <w:rPr>
          <w:rFonts w:ascii="Arial" w:hAnsi="Arial" w:eastAsia="Arial" w:cs="Arial"/>
          <w:sz w:val="17"/>
          <w:szCs w:val="17"/>
          <w:spacing w:val="-1"/>
        </w:rPr>
        <w:t>Your</w:t>
      </w:r>
      <w:r>
        <w:rPr>
          <w:rFonts w:ascii="Arial" w:hAnsi="Arial" w:eastAsia="Arial" w:cs="Arial"/>
          <w:sz w:val="17"/>
          <w:szCs w:val="17"/>
          <w:spacing w:val="30"/>
        </w:rPr>
        <w:t xml:space="preserve"> </w:t>
      </w:r>
      <w:r>
        <w:rPr>
          <w:rFonts w:ascii="Arial" w:hAnsi="Arial" w:eastAsia="Arial" w:cs="Arial"/>
          <w:sz w:val="17"/>
          <w:szCs w:val="17"/>
          <w:spacing w:val="-1"/>
        </w:rPr>
        <w:t>Customer</w:t>
      </w:r>
      <w:r>
        <w:rPr>
          <w:rFonts w:ascii="Arial" w:hAnsi="Arial" w:eastAsia="Arial" w:cs="Arial"/>
          <w:sz w:val="17"/>
          <w:szCs w:val="17"/>
          <w:spacing w:val="28"/>
          <w:w w:val="101"/>
        </w:rPr>
        <w:t xml:space="preserve"> </w:t>
      </w:r>
      <w:r>
        <w:rPr>
          <w:rFonts w:ascii="Arial" w:hAnsi="Arial" w:eastAsia="Arial" w:cs="Arial"/>
          <w:sz w:val="17"/>
          <w:szCs w:val="17"/>
          <w:spacing w:val="-1"/>
        </w:rPr>
        <w:t>Questionnaire-Mineral</w:t>
      </w:r>
      <w:r>
        <w:rPr>
          <w:rFonts w:ascii="Arial" w:hAnsi="Arial" w:eastAsia="Arial" w:cs="Arial"/>
          <w:sz w:val="17"/>
          <w:szCs w:val="17"/>
          <w:spacing w:val="36"/>
          <w:w w:val="102"/>
        </w:rPr>
        <w:t xml:space="preserve"> </w:t>
      </w:r>
      <w:r>
        <w:rPr>
          <w:rFonts w:ascii="Arial" w:hAnsi="Arial" w:eastAsia="Arial" w:cs="Arial"/>
          <w:sz w:val="17"/>
          <w:szCs w:val="17"/>
          <w:spacing w:val="-1"/>
        </w:rPr>
        <w:t>Raw</w:t>
      </w:r>
      <w:r>
        <w:rPr>
          <w:rFonts w:ascii="Arial" w:hAnsi="Arial" w:eastAsia="Arial" w:cs="Arial"/>
          <w:sz w:val="17"/>
          <w:szCs w:val="17"/>
          <w:spacing w:val="36"/>
        </w:rPr>
        <w:t xml:space="preserve"> </w:t>
      </w:r>
      <w:r>
        <w:rPr>
          <w:rFonts w:ascii="Arial" w:hAnsi="Arial" w:eastAsia="Arial" w:cs="Arial"/>
          <w:sz w:val="17"/>
          <w:szCs w:val="17"/>
          <w:spacing w:val="-1"/>
        </w:rPr>
        <w:t>Materi</w:t>
      </w:r>
      <w:r>
        <w:rPr>
          <w:rFonts w:ascii="Arial" w:hAnsi="Arial" w:eastAsia="Arial" w:cs="Arial"/>
          <w:sz w:val="17"/>
          <w:szCs w:val="17"/>
          <w:spacing w:val="-2"/>
        </w:rPr>
        <w:t>als</w:t>
      </w:r>
    </w:p>
    <w:sectPr>
      <w:pgSz w:w="11900" w:h="16840"/>
      <w:pgMar w:top="1251" w:right="178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803070505020304"/>
    <w:charset w:val="00"/>
    <w:family w:val="auto"/>
    <w:pitch w:val="variable"/>
    <w:sig w:usb0="E0002EFF" w:usb1="C000785B" w:usb2="00000009" w:usb3="00000000" w:csb0="400001FF" w:csb1="FFFF0000"/>
  </w:font>
  <w:font w:name="KaiTi">
    <w:panose1 w:val="02010609060101010101"/>
    <w:charset w:val="86"/>
    <w:family w:val="auto"/>
    <w:pitch w:val="default"/>
    <w:sig w:usb0="800002BF" w:usb1="38CF7CFA" w:usb2="00000016" w:usb3="00000000" w:csb0="00040001" w:csb1="00000000"/>
  </w:font>
  <w:font w:name="LiSu">
    <w:panose1 w:val="02010509060101010101"/>
    <w:charset w:val="86"/>
    <w:family w:val="auto"/>
    <w:pitch w:val="default"/>
    <w:sig w:usb0="00000001" w:usb1="080E0000" w:usb2="00000000" w:usb3="00000000" w:csb0="0004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3" w:lineRule="auto"/>
      <w:rPr>
        <w:rFonts w:ascii="Arial"/>
        <w:sz w:val="2"/>
      </w:rPr>
    </w:pPr>
    <w:r>
      <w:drawing>
        <wp:anchor distT="0" distB="0" distL="0" distR="0" simplePos="0" relativeHeight="251658240" behindDoc="0" locked="0" layoutInCell="0" allowOverlap="1">
          <wp:simplePos x="0" y="0"/>
          <wp:positionH relativeFrom="page">
            <wp:posOffset>1231936</wp:posOffset>
          </wp:positionH>
          <wp:positionV relativeFrom="page">
            <wp:posOffset>9093239</wp:posOffset>
          </wp:positionV>
          <wp:extent cx="5168872" cy="12618"/>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168872" cy="12618"/>
                  </a:xfrm>
                  <a:prstGeom prst="rect">
                    <a:avLst/>
                  </a:prstGeom>
                </pic:spPr>
              </pic:pic>
            </a:graphicData>
          </a:graphic>
        </wp:anchor>
      </w:drawing>
    </w: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png"/><Relationship Id="rId3" Type="http://schemas.openxmlformats.org/officeDocument/2006/relationships/footer" Target="footer2.xml"/><Relationship Id="rId2" Type="http://schemas.openxmlformats.org/officeDocument/2006/relationships/image" Target="media/image2.jpeg"/><Relationship Id="rId10" Type="http://schemas.openxmlformats.org/officeDocument/2006/relationships/fontTable" Target="fontTable.xml"/><Relationship Id="rId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2025-09-30T23:10:45Z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2025-09-30T23:10:48</vt:filetime>
  </property>
  <property fmtid="{D5CDD505-2E9C-101B-9397-08002B2CF9AE}" pid="4" name="UsrData">
    <vt:lpwstr>68dbf2f15f2ab6001f32c46ewl</vt:lpwstr>
  </property>
</Properties>
</file>